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F5" w:rsidRDefault="007E0CF5" w:rsidP="007E0CF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E0CF5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Проект</w:t>
      </w:r>
    </w:p>
    <w:p w:rsidR="007E0CF5" w:rsidRPr="007E0CF5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CF5" w:rsidRPr="007E0CF5" w:rsidRDefault="007E0CF5" w:rsidP="007E0CF5">
      <w:pPr>
        <w:spacing w:after="0" w:line="240" w:lineRule="auto"/>
        <w:jc w:val="center"/>
        <w:rPr>
          <w:rFonts w:ascii="Arial" w:eastAsia="Times New Roman" w:hAnsi="Arial" w:cs="Times New Roman"/>
          <w:b/>
          <w:sz w:val="28"/>
          <w:szCs w:val="24"/>
          <w:lang w:eastAsia="ru-RU"/>
        </w:rPr>
      </w:pPr>
    </w:p>
    <w:p w:rsidR="007E0CF5" w:rsidRPr="007E0CF5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7E0CF5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КАРДЫМОВСКИЙ ОКРУЖНОЙ СОВЕТ ДЕПУТАТОВ</w:t>
      </w:r>
    </w:p>
    <w:p w:rsidR="007E0CF5" w:rsidRPr="007E0CF5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7E0CF5" w:rsidRPr="007E0CF5" w:rsidRDefault="007E0CF5" w:rsidP="007E0CF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E0CF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РЕШЕНИЕ</w:t>
      </w:r>
    </w:p>
    <w:p w:rsidR="007E0CF5" w:rsidRPr="007E0CF5" w:rsidRDefault="007E0CF5" w:rsidP="007E0C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0CF5" w:rsidRPr="007E0CF5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F35686" w:rsidRDefault="00F35686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35686">
        <w:rPr>
          <w:rFonts w:ascii="Times New Roman" w:hAnsi="Times New Roman" w:cs="Times New Roman"/>
          <w:b/>
          <w:sz w:val="28"/>
          <w:szCs w:val="28"/>
        </w:rPr>
        <w:t>от 27.02.2025</w:t>
      </w:r>
      <w:r w:rsidR="007E0CF5" w:rsidRPr="00F3568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3568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</w:t>
      </w:r>
      <w:r w:rsidR="007E0CF5" w:rsidRPr="00F35686">
        <w:rPr>
          <w:rFonts w:ascii="Times New Roman" w:hAnsi="Times New Roman" w:cs="Times New Roman"/>
          <w:b/>
          <w:sz w:val="28"/>
          <w:szCs w:val="28"/>
        </w:rPr>
        <w:t xml:space="preserve">№ ___ </w:t>
      </w:r>
    </w:p>
    <w:p w:rsidR="007E0CF5" w:rsidRPr="00F35686" w:rsidRDefault="007E0CF5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E0CF5" w:rsidRPr="007E0CF5" w:rsidRDefault="007E0CF5" w:rsidP="007E0CF5">
      <w:pPr>
        <w:tabs>
          <w:tab w:val="left" w:pos="5103"/>
        </w:tabs>
        <w:spacing w:after="0" w:line="240" w:lineRule="auto"/>
        <w:ind w:right="4960"/>
        <w:jc w:val="both"/>
        <w:rPr>
          <w:rFonts w:ascii="Times New Roman" w:hAnsi="Times New Roman" w:cs="Times New Roman"/>
          <w:sz w:val="28"/>
          <w:szCs w:val="28"/>
        </w:rPr>
      </w:pPr>
      <w:r w:rsidRPr="007E0CF5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Кардымовского окружного Совета депутатов от 30.01.2025 № Ре-00019 «Об установлении размера должностного оклада и размера дополнительных выплат лицам, замещающим муниципальные должности председателя и инспектора Контрольно-ревизионной комиссии муниципального образования «Кардымовский муниципальный округ» Смоленской области» </w:t>
      </w:r>
    </w:p>
    <w:p w:rsidR="007E0CF5" w:rsidRPr="007E0CF5" w:rsidRDefault="007E0CF5" w:rsidP="007E0CF5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0CF5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Pr="007E0CF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 постановлением Правительства Смоленской области от 20.12.2024 № 1000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служащих»</w:t>
      </w:r>
      <w:r w:rsidRPr="007E0CF5">
        <w:rPr>
          <w:rFonts w:ascii="Times New Roman" w:hAnsi="Times New Roman" w:cs="Times New Roman"/>
          <w:sz w:val="28"/>
          <w:szCs w:val="28"/>
        </w:rPr>
        <w:t>, Кардымовский окружной Совет депутатов</w:t>
      </w:r>
    </w:p>
    <w:p w:rsidR="007E0CF5" w:rsidRPr="007E0CF5" w:rsidRDefault="007E0CF5" w:rsidP="007E0CF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E0CF5" w:rsidRPr="007E0CF5" w:rsidRDefault="007E0CF5" w:rsidP="007E0CF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E0CF5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7E0CF5" w:rsidRPr="007E0CF5" w:rsidRDefault="007E0CF5" w:rsidP="007E0CF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0CF5">
        <w:rPr>
          <w:rFonts w:ascii="Times New Roman" w:hAnsi="Times New Roman" w:cs="Times New Roman"/>
          <w:sz w:val="28"/>
          <w:szCs w:val="28"/>
        </w:rPr>
        <w:t>Внести в решение Кардымовского окружного Совета депутатов от 30.01.2025 № Ре-00019 «Об установлении размера должностного оклада и размера дополнительных выплат лицам, замещающим муниципальные должности председателя и инспектора Контрольно-ревизионной комиссии муниципального образования «Кардымовский муниципальный округ» Смоленской области» следующие изменения:</w:t>
      </w:r>
    </w:p>
    <w:p w:rsidR="007E0CF5" w:rsidRPr="007E0CF5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0CF5">
        <w:rPr>
          <w:rFonts w:ascii="Times New Roman" w:hAnsi="Times New Roman" w:cs="Times New Roman"/>
          <w:sz w:val="28"/>
          <w:szCs w:val="28"/>
        </w:rPr>
        <w:t>1.1.  Пункт 3. «Настоящее решение вступает в силу со дня его подписания» изложить в новой редакции:</w:t>
      </w:r>
    </w:p>
    <w:p w:rsidR="007E0CF5" w:rsidRPr="007E0CF5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0CF5">
        <w:rPr>
          <w:rFonts w:ascii="Times New Roman" w:hAnsi="Times New Roman" w:cs="Times New Roman"/>
          <w:sz w:val="28"/>
          <w:szCs w:val="28"/>
        </w:rPr>
        <w:t>«3. Настоящее решение вступает в силу со дня его подписания и распространяет свое действие с 01.01.2025.».</w:t>
      </w:r>
    </w:p>
    <w:p w:rsidR="007E0CF5" w:rsidRPr="007E0CF5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0CF5">
        <w:rPr>
          <w:rFonts w:ascii="Times New Roman" w:hAnsi="Times New Roman" w:cs="Times New Roman"/>
          <w:sz w:val="28"/>
          <w:szCs w:val="28"/>
        </w:rPr>
        <w:t xml:space="preserve">1.2. В приложении 3 раздел 4. Нормативы для формирования фонда оплаты труда лиц, замещающих муниципальные должности председателя и инспектора </w:t>
      </w:r>
      <w:r w:rsidRPr="007E0CF5">
        <w:rPr>
          <w:rFonts w:ascii="Times New Roman" w:hAnsi="Times New Roman" w:cs="Times New Roman"/>
          <w:sz w:val="28"/>
          <w:szCs w:val="28"/>
        </w:rPr>
        <w:lastRenderedPageBreak/>
        <w:t>Контрольно-ревизионной комиссии муниципального образования «Кардымовский муниципальный округ» Смоленской областиизложить в новой редакции:</w:t>
      </w:r>
    </w:p>
    <w:p w:rsidR="007E0CF5" w:rsidRPr="007E0CF5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CF5">
        <w:rPr>
          <w:rFonts w:ascii="Times New Roman" w:hAnsi="Times New Roman" w:cs="Times New Roman"/>
          <w:b/>
          <w:sz w:val="28"/>
          <w:szCs w:val="28"/>
        </w:rPr>
        <w:t xml:space="preserve">Нормативы для формирования фонда оплаты труда лиц, </w:t>
      </w:r>
    </w:p>
    <w:p w:rsidR="007E0CF5" w:rsidRPr="007E0CF5" w:rsidRDefault="007E0CF5" w:rsidP="007E0CF5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CF5">
        <w:rPr>
          <w:rFonts w:ascii="Times New Roman" w:hAnsi="Times New Roman" w:cs="Times New Roman"/>
          <w:b/>
          <w:sz w:val="28"/>
          <w:szCs w:val="28"/>
        </w:rPr>
        <w:t>замещающих муниципальные должности председателя и инспектора Контрольно-ревизионной комиссии муниципального образования «Кардымовский муниципальный округ» Смоленской области</w:t>
      </w:r>
    </w:p>
    <w:p w:rsidR="007E0CF5" w:rsidRPr="007E0CF5" w:rsidRDefault="007E0CF5" w:rsidP="007E0CF5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0CF5" w:rsidRPr="007E0CF5" w:rsidRDefault="007E0CF5" w:rsidP="007E0CF5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E0CF5">
        <w:rPr>
          <w:rFonts w:ascii="Times New Roman" w:hAnsi="Times New Roman" w:cs="Times New Roman"/>
          <w:sz w:val="28"/>
          <w:szCs w:val="28"/>
        </w:rPr>
        <w:t xml:space="preserve"> При формировании годового фонда оплаты труда лицам, замещающим муниципальные должности Контрольно-ревизионной комиссии муниципального образования «Кардымовский муниципальный округ» Смоленской области, сверх суммы средств, направляемых для выплаты месячных должностных окладов, предусматриваются следующие средства для выплаты:</w:t>
      </w:r>
    </w:p>
    <w:p w:rsidR="007E0CF5" w:rsidRPr="007E0CF5" w:rsidRDefault="007E0CF5" w:rsidP="007E0CF5">
      <w:pPr>
        <w:shd w:val="clear" w:color="auto" w:fill="FFFFFF"/>
        <w:spacing w:after="0" w:line="240" w:lineRule="auto"/>
        <w:ind w:firstLine="709"/>
        <w:jc w:val="both"/>
        <w:rPr>
          <w:rFonts w:eastAsia="Times New Roman" w:cs="Times New Roman"/>
          <w:color w:val="1A1A1A"/>
          <w:sz w:val="23"/>
          <w:szCs w:val="23"/>
          <w:lang w:eastAsia="ru-RU"/>
        </w:rPr>
      </w:pPr>
    </w:p>
    <w:tbl>
      <w:tblPr>
        <w:tblStyle w:val="a3"/>
        <w:tblW w:w="0" w:type="auto"/>
        <w:jc w:val="center"/>
        <w:tblLook w:val="04A0"/>
      </w:tblPr>
      <w:tblGrid>
        <w:gridCol w:w="7083"/>
        <w:gridCol w:w="2380"/>
      </w:tblGrid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выплаты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Размер выплаты (должностных окладов)</w:t>
            </w:r>
          </w:p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расчете на год</w:t>
            </w:r>
          </w:p>
        </w:tc>
      </w:tr>
      <w:tr w:rsidR="007E0CF5" w:rsidRPr="007E0CF5" w:rsidTr="00C03DF0">
        <w:trPr>
          <w:jc w:val="center"/>
        </w:trPr>
        <w:tc>
          <w:tcPr>
            <w:tcW w:w="9463" w:type="dxa"/>
            <w:gridSpan w:val="2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bookmarkStart w:id="0" w:name="_Hlk190161149"/>
            <w:r w:rsidRPr="007E0CF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Председатель Контрольно-ревизионной комиссии муниципального образования «Кардымовский муниципальный округ» Смоленской области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_Hlk190161220"/>
            <w:bookmarkEnd w:id="0"/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Ежемесячная надбавка к должностному окладу (классный чин) 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" w:name="_Hlk190161232"/>
            <w:bookmarkEnd w:id="1"/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Ежемесячная надбавка к должностному окладу за выслугу лет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bookmarkEnd w:id="2"/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Ежемесячная надбавка к должностному окладу за особые условия работы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Единовременное денежное поощрение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CF5"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Премия за выполнение особо важных и сложных заданий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Ежемесячная процентная надбавка к должностному окладу за работу со сведениями, составляющими государственную тайну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Единовременная выплата при предоставлении ежегодного оплачиваемого отпуска и материальная помощь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4,5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Ежемесячное денежное поощрение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62,7</w:t>
            </w:r>
          </w:p>
        </w:tc>
      </w:tr>
      <w:tr w:rsidR="007E0CF5" w:rsidRPr="007E0CF5" w:rsidTr="00C03DF0">
        <w:trPr>
          <w:jc w:val="center"/>
        </w:trPr>
        <w:tc>
          <w:tcPr>
            <w:tcW w:w="9463" w:type="dxa"/>
            <w:gridSpan w:val="2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Инспектор Контрольно-ревизионной комиссии муниципального образования «Кардымовский муниципальный округ» Смоленской области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Ежемесячная надбавка к должностному окладу (классный чин) 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Ежемесячная надбавка к должностному окладу за выслугу лет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Ежемесячная надбавка к должностному окладу за особые условия работы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Ежемесячная процентная надбавка к должностному окладу за работу со сведениями, составляющими государственную тайну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Единовременное денежное поощрение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CF5">
              <w:rPr>
                <w:rFonts w:ascii="Times New Roman" w:hAnsi="Times New Roman" w:cs="Times New Roman"/>
                <w:sz w:val="24"/>
                <w:szCs w:val="24"/>
              </w:rPr>
              <w:t>27,6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Премия за выполнение особо важных и сложных заданий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Единовременная выплата при предоставлении ежегодного оплачиваемого отпуска и материальная помощь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4,5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Ежемесячное денежное поощрение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7E0CF5" w:rsidRPr="007E0CF5" w:rsidTr="00C03DF0">
        <w:trPr>
          <w:jc w:val="center"/>
        </w:trPr>
        <w:tc>
          <w:tcPr>
            <w:tcW w:w="7083" w:type="dxa"/>
          </w:tcPr>
          <w:p w:rsidR="007E0CF5" w:rsidRPr="007E0CF5" w:rsidRDefault="007E0CF5" w:rsidP="007E0CF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2380" w:type="dxa"/>
          </w:tcPr>
          <w:p w:rsidR="007E0CF5" w:rsidRPr="007E0CF5" w:rsidRDefault="007E0CF5" w:rsidP="007E0CF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74,6</w:t>
            </w:r>
          </w:p>
        </w:tc>
      </w:tr>
    </w:tbl>
    <w:p w:rsidR="007E0CF5" w:rsidRPr="007E0CF5" w:rsidRDefault="007E0CF5" w:rsidP="007E0C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7E0CF5" w:rsidRDefault="007E0CF5" w:rsidP="00B86E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CF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Примечание. Расходные обязательства муниципального образования «Кардымовский муниципальный окр</w:t>
      </w:r>
      <w:bookmarkStart w:id="3" w:name="_GoBack"/>
      <w:bookmarkEnd w:id="3"/>
      <w:r w:rsidRPr="007E0C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уг» Смоленской области, возникшие в </w:t>
      </w:r>
      <w:r w:rsidRPr="007E0CF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соответствии с настоящими нормативами, подлежат исполнению за счет собственных доходов и источников финансирования дефицита бюджета муниципального образования «Кардымовский муниципальный округ» Смоленской области.                                                                    </w:t>
      </w:r>
    </w:p>
    <w:p w:rsidR="007E0CF5" w:rsidRPr="007E0CF5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0CF5">
        <w:rPr>
          <w:rFonts w:ascii="Times New Roman" w:hAnsi="Times New Roman" w:cs="Times New Roman"/>
          <w:sz w:val="28"/>
          <w:szCs w:val="28"/>
        </w:rPr>
        <w:t>Настоящее решение вступает в силу со дня его подписания и распространяет свое действие с 01.01.2025.</w:t>
      </w:r>
    </w:p>
    <w:p w:rsidR="007E0CF5" w:rsidRPr="007E0CF5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7E0CF5" w:rsidRPr="007E0CF5" w:rsidTr="00C03DF0">
        <w:trPr>
          <w:trHeight w:val="1820"/>
        </w:trPr>
        <w:tc>
          <w:tcPr>
            <w:tcW w:w="5245" w:type="dxa"/>
          </w:tcPr>
          <w:p w:rsidR="007E0CF5" w:rsidRPr="007E0CF5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Кардымовского  </w:t>
            </w:r>
          </w:p>
          <w:p w:rsidR="007E0CF5" w:rsidRPr="007E0CF5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7E0CF5" w:rsidRPr="007E0CF5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</w:p>
          <w:p w:rsidR="007E0CF5" w:rsidRPr="007E0CF5" w:rsidRDefault="007E0CF5" w:rsidP="007E0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В.И. Козлова</w:t>
            </w:r>
          </w:p>
          <w:p w:rsidR="007E0CF5" w:rsidRPr="007E0CF5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961" w:type="dxa"/>
          </w:tcPr>
          <w:p w:rsidR="007E0CF5" w:rsidRPr="007E0CF5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7E0CF5" w:rsidRPr="007E0CF5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7E0CF5" w:rsidRDefault="007E0CF5" w:rsidP="007E0CF5">
            <w:pPr>
              <w:tabs>
                <w:tab w:val="left" w:pos="644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E0CF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М.В. Левченкова</w:t>
            </w:r>
          </w:p>
        </w:tc>
      </w:tr>
    </w:tbl>
    <w:p w:rsidR="007E0CF5" w:rsidRPr="007E0CF5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7E0CF5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6540B4" w:rsidRDefault="006540B4"/>
    <w:sectPr w:rsidR="006540B4" w:rsidSect="007E0CF5">
      <w:pgSz w:w="11906" w:h="16838"/>
      <w:pgMar w:top="1134" w:right="42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77E97D98"/>
    <w:multiLevelType w:val="hybridMultilevel"/>
    <w:tmpl w:val="D4FC4F7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0CF5"/>
    <w:rsid w:val="00635009"/>
    <w:rsid w:val="006540B4"/>
    <w:rsid w:val="007E0CF5"/>
    <w:rsid w:val="00B86E42"/>
    <w:rsid w:val="00F356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50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0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35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568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652</Words>
  <Characters>3722</Characters>
  <Application>Microsoft Office Word</Application>
  <DocSecurity>0</DocSecurity>
  <Lines>31</Lines>
  <Paragraphs>8</Paragraphs>
  <ScaleCrop>false</ScaleCrop>
  <Company/>
  <LinksUpToDate>false</LinksUpToDate>
  <CharactersWithSpaces>4366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krk</dc:creator>
  <cp:keywords/>
  <dc:description/>
  <cp:lastModifiedBy>SOVET</cp:lastModifiedBy>
  <cp:revision>4</cp:revision>
  <cp:lastPrinted>2025-02-18T12:53:00Z</cp:lastPrinted>
  <dcterms:created xsi:type="dcterms:W3CDTF">2025-02-11T07:20:00Z</dcterms:created>
  <dcterms:modified xsi:type="dcterms:W3CDTF">2025-02-18T12:54:00Z</dcterms:modified>
</cp:coreProperties>
</file>