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F5" w:rsidRPr="007E0CF5" w:rsidRDefault="00183E6D" w:rsidP="00183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3E6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-38735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0CF5" w:rsidRPr="007E0CF5" w:rsidRDefault="007E0CF5" w:rsidP="007E0CF5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4"/>
          <w:lang w:eastAsia="ru-RU"/>
        </w:rPr>
      </w:pPr>
    </w:p>
    <w:p w:rsidR="007E0CF5" w:rsidRPr="007E0CF5" w:rsidRDefault="007E0CF5" w:rsidP="007E0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0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КАРДЫМОВСКИЙ ОКРУЖНОЙ СОВЕТ ДЕПУТАТОВ</w:t>
      </w:r>
    </w:p>
    <w:p w:rsidR="007E0CF5" w:rsidRPr="007E0CF5" w:rsidRDefault="007E0CF5" w:rsidP="007E0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E0CF5" w:rsidRPr="00423810" w:rsidRDefault="007E0CF5" w:rsidP="004238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E0CF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7E0CF5" w:rsidRPr="007E0CF5" w:rsidRDefault="007E0CF5" w:rsidP="007E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423810" w:rsidRDefault="00423810" w:rsidP="007E0CF5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26.02</w:t>
      </w:r>
      <w:r w:rsidR="007E0CF5" w:rsidRPr="00423810">
        <w:rPr>
          <w:rFonts w:ascii="Times New Roman" w:hAnsi="Times New Roman" w:cs="Times New Roman"/>
          <w:b/>
          <w:sz w:val="28"/>
          <w:szCs w:val="28"/>
        </w:rPr>
        <w:t>.202</w:t>
      </w:r>
      <w:r w:rsidR="00A720E1" w:rsidRPr="00423810">
        <w:rPr>
          <w:rFonts w:ascii="Times New Roman" w:hAnsi="Times New Roman" w:cs="Times New Roman"/>
          <w:b/>
          <w:sz w:val="28"/>
          <w:szCs w:val="28"/>
        </w:rPr>
        <w:t>6</w:t>
      </w:r>
      <w:r w:rsidR="004C6AC9" w:rsidRPr="0042381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E0CF5" w:rsidRPr="00423810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Ре-00012</w:t>
      </w:r>
    </w:p>
    <w:p w:rsidR="007E0CF5" w:rsidRPr="007E0CF5" w:rsidRDefault="007E0CF5" w:rsidP="007E0C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720E1" w:rsidRDefault="007E0CF5" w:rsidP="007E0CF5">
      <w:pPr>
        <w:tabs>
          <w:tab w:val="left" w:pos="5103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7E0CF5">
        <w:rPr>
          <w:rFonts w:ascii="Times New Roman" w:hAnsi="Times New Roman" w:cs="Times New Roman"/>
          <w:sz w:val="28"/>
          <w:szCs w:val="28"/>
        </w:rPr>
        <w:t>О внесении изменений в решение Кардымовского окружного Совета депутатов от 30.01.2025 № Ре-00019 «Об установлении размера должностного оклада и размера дополнительных выплат лицам, замещающим муниципальные должности председателя и инспектора Контрольно-ревизионной комиссии муниципального образования «Кардымовский муниципальный округ» Смоленской области»</w:t>
      </w:r>
    </w:p>
    <w:p w:rsidR="007E0CF5" w:rsidRPr="007E0CF5" w:rsidRDefault="007E0CF5" w:rsidP="007E0CF5">
      <w:pPr>
        <w:tabs>
          <w:tab w:val="left" w:pos="5103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A720E1" w:rsidP="007E0C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0E1">
        <w:rPr>
          <w:rFonts w:ascii="Times New Roman" w:hAnsi="Times New Roman" w:cs="Times New Roman"/>
          <w:sz w:val="28"/>
          <w:szCs w:val="28"/>
        </w:rPr>
        <w:t>Руководствуясь постановлением Правительства Смоленской области от 13.11.2025 № 689 «О внесении изменений в постановление Правительства Смоленской области от 20.12.2024 № 1000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служащих»»</w:t>
      </w:r>
      <w:r w:rsidR="007E0CF5" w:rsidRPr="007E0CF5">
        <w:rPr>
          <w:rFonts w:ascii="Times New Roman" w:hAnsi="Times New Roman" w:cs="Times New Roman"/>
          <w:sz w:val="28"/>
          <w:szCs w:val="28"/>
        </w:rPr>
        <w:t>, Кардымовский окружной Совет депутатов</w:t>
      </w:r>
    </w:p>
    <w:p w:rsidR="007E0CF5" w:rsidRPr="007E0CF5" w:rsidRDefault="007E0CF5" w:rsidP="007E0C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CF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E0CF5" w:rsidRPr="007E0CF5" w:rsidRDefault="007E0CF5" w:rsidP="007E0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F5">
        <w:rPr>
          <w:rFonts w:ascii="Times New Roman" w:hAnsi="Times New Roman" w:cs="Times New Roman"/>
          <w:sz w:val="28"/>
          <w:szCs w:val="28"/>
        </w:rPr>
        <w:t>Внести в решение Кардымовского окружного Совета депутатов от 30.01.2025 № Ре-00019 «Об установлении размера должностного оклада и размера дополнительных выплат лицам, замещающим муниципальные должности председателя и инспектора Контрольно-ревизионной комиссии муниципального образования «Кардымовский муниципальный округ» Смоленской области» следующие изменения:</w:t>
      </w:r>
    </w:p>
    <w:p w:rsidR="00A720E1" w:rsidRDefault="007E0CF5" w:rsidP="007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F5">
        <w:rPr>
          <w:rFonts w:ascii="Times New Roman" w:hAnsi="Times New Roman" w:cs="Times New Roman"/>
          <w:sz w:val="28"/>
          <w:szCs w:val="28"/>
        </w:rPr>
        <w:t>1.</w:t>
      </w:r>
      <w:r w:rsidR="001E2FAF">
        <w:rPr>
          <w:rFonts w:ascii="Times New Roman" w:hAnsi="Times New Roman" w:cs="Times New Roman"/>
          <w:sz w:val="28"/>
          <w:szCs w:val="28"/>
        </w:rPr>
        <w:t>1</w:t>
      </w:r>
      <w:r w:rsidRPr="007E0CF5">
        <w:rPr>
          <w:rFonts w:ascii="Times New Roman" w:hAnsi="Times New Roman" w:cs="Times New Roman"/>
          <w:sz w:val="28"/>
          <w:szCs w:val="28"/>
        </w:rPr>
        <w:t xml:space="preserve">. </w:t>
      </w:r>
      <w:r w:rsidR="00A720E1">
        <w:rPr>
          <w:rFonts w:ascii="Times New Roman" w:hAnsi="Times New Roman" w:cs="Times New Roman"/>
          <w:sz w:val="28"/>
          <w:szCs w:val="28"/>
        </w:rPr>
        <w:t>Приложение 1</w:t>
      </w:r>
      <w:r w:rsidR="001E2FAF">
        <w:rPr>
          <w:rFonts w:ascii="Times New Roman" w:hAnsi="Times New Roman" w:cs="Times New Roman"/>
          <w:sz w:val="28"/>
          <w:szCs w:val="28"/>
        </w:rPr>
        <w:t xml:space="preserve">. </w:t>
      </w:r>
      <w:r w:rsidR="00A720E1">
        <w:rPr>
          <w:rFonts w:ascii="Times New Roman" w:hAnsi="Times New Roman" w:cs="Times New Roman"/>
          <w:sz w:val="28"/>
          <w:szCs w:val="28"/>
        </w:rPr>
        <w:t xml:space="preserve">Размер должностного оклада лицам, замещающим муниципальные должности председателя и инспектора </w:t>
      </w:r>
      <w:r w:rsidR="00A720E1" w:rsidRPr="00A720E1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«Кардымовский муниципальный округ» Смоленской области изложить в новой редакции:</w:t>
      </w:r>
    </w:p>
    <w:p w:rsidR="001E2FAF" w:rsidRDefault="001E2FAF" w:rsidP="007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FAF" w:rsidRPr="001E2FAF" w:rsidRDefault="001E2FAF" w:rsidP="001E2F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FA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Размер должностного оклада лицам, замещающим муниципальные должности председателя и инспектора Контрольно-ревизионной комиссии муниципального образования «Кардымовский муниципальный округ» Смоленской области</w:t>
      </w:r>
    </w:p>
    <w:p w:rsidR="001E2FAF" w:rsidRPr="001E2FAF" w:rsidRDefault="001E2FAF" w:rsidP="001E2FAF">
      <w:pPr>
        <w:tabs>
          <w:tab w:val="left" w:pos="3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552"/>
      </w:tblGrid>
      <w:tr w:rsidR="001E2FAF" w:rsidRPr="001E2FAF" w:rsidTr="002722C5">
        <w:tc>
          <w:tcPr>
            <w:tcW w:w="7371" w:type="dxa"/>
            <w:shd w:val="clear" w:color="auto" w:fill="auto"/>
          </w:tcPr>
          <w:p w:rsidR="001E2FAF" w:rsidRPr="001E2FAF" w:rsidRDefault="001E2FAF" w:rsidP="001E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1E2FAF">
              <w:rPr>
                <w:rFonts w:ascii="Times New Roman" w:eastAsia="Times New Roman" w:hAnsi="Times New Roman" w:cs="Times New Roman"/>
                <w:i/>
                <w:iCs/>
                <w:spacing w:val="-20"/>
                <w:sz w:val="26"/>
                <w:szCs w:val="26"/>
                <w:lang w:eastAsia="ru-RU"/>
              </w:rPr>
              <w:tab/>
            </w:r>
            <w:r w:rsidRPr="001E2FAF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 xml:space="preserve">Наименование муниципальных должностей </w:t>
            </w:r>
          </w:p>
        </w:tc>
        <w:tc>
          <w:tcPr>
            <w:tcW w:w="2552" w:type="dxa"/>
            <w:shd w:val="clear" w:color="auto" w:fill="auto"/>
          </w:tcPr>
          <w:p w:rsidR="001E2FAF" w:rsidRPr="001E2FAF" w:rsidRDefault="001E2FAF" w:rsidP="001E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1E2FAF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 xml:space="preserve">Размер должностных окладов в месяц, </w:t>
            </w:r>
          </w:p>
          <w:p w:rsidR="001E2FAF" w:rsidRPr="001E2FAF" w:rsidRDefault="001E2FAF" w:rsidP="001E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1E2FAF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1E2FAF" w:rsidRPr="001E2FAF" w:rsidTr="002722C5">
        <w:tc>
          <w:tcPr>
            <w:tcW w:w="7371" w:type="dxa"/>
            <w:shd w:val="clear" w:color="auto" w:fill="auto"/>
          </w:tcPr>
          <w:p w:rsidR="001E2FAF" w:rsidRPr="001E2FAF" w:rsidRDefault="001E2FAF" w:rsidP="001E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0"/>
                <w:sz w:val="26"/>
                <w:szCs w:val="26"/>
                <w:lang w:eastAsia="ru-RU"/>
              </w:rPr>
            </w:pPr>
            <w:r w:rsidRPr="001E2FAF">
              <w:rPr>
                <w:rFonts w:ascii="Times New Roman" w:eastAsia="Times New Roman" w:hAnsi="Times New Roman" w:cs="Times New Roman"/>
                <w:iCs/>
                <w:spacing w:val="-20"/>
                <w:sz w:val="26"/>
                <w:szCs w:val="26"/>
                <w:lang w:eastAsia="ru-RU"/>
              </w:rPr>
              <w:t xml:space="preserve">Председатель Контрольно-ревизионной комиссии </w:t>
            </w:r>
          </w:p>
        </w:tc>
        <w:tc>
          <w:tcPr>
            <w:tcW w:w="2552" w:type="dxa"/>
            <w:shd w:val="clear" w:color="auto" w:fill="auto"/>
          </w:tcPr>
          <w:p w:rsidR="001E2FAF" w:rsidRPr="001E2FAF" w:rsidRDefault="001E2FAF" w:rsidP="001E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11 298</w:t>
            </w:r>
          </w:p>
        </w:tc>
      </w:tr>
      <w:tr w:rsidR="001E2FAF" w:rsidRPr="001E2FAF" w:rsidTr="002722C5">
        <w:tc>
          <w:tcPr>
            <w:tcW w:w="7371" w:type="dxa"/>
            <w:shd w:val="clear" w:color="auto" w:fill="auto"/>
          </w:tcPr>
          <w:p w:rsidR="001E2FAF" w:rsidRPr="001E2FAF" w:rsidRDefault="001E2FAF" w:rsidP="001E2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0"/>
                <w:sz w:val="26"/>
                <w:szCs w:val="26"/>
                <w:lang w:eastAsia="ru-RU"/>
              </w:rPr>
            </w:pPr>
            <w:r w:rsidRPr="001E2FAF">
              <w:rPr>
                <w:rFonts w:ascii="Times New Roman" w:eastAsia="Times New Roman" w:hAnsi="Times New Roman" w:cs="Times New Roman"/>
                <w:iCs/>
                <w:spacing w:val="-20"/>
                <w:sz w:val="26"/>
                <w:szCs w:val="26"/>
                <w:lang w:eastAsia="ru-RU"/>
              </w:rPr>
              <w:t>Инспектор Контрольно-ревизионной комиссии</w:t>
            </w:r>
          </w:p>
        </w:tc>
        <w:tc>
          <w:tcPr>
            <w:tcW w:w="2552" w:type="dxa"/>
            <w:shd w:val="clear" w:color="auto" w:fill="auto"/>
          </w:tcPr>
          <w:p w:rsidR="001E2FAF" w:rsidRPr="00653BC9" w:rsidRDefault="001E2FAF" w:rsidP="00653BC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653BC9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348</w:t>
            </w:r>
          </w:p>
        </w:tc>
      </w:tr>
    </w:tbl>
    <w:p w:rsidR="00A720E1" w:rsidRDefault="00A720E1" w:rsidP="001E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653BC9" w:rsidRDefault="00653BC9" w:rsidP="0065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E0CF5" w:rsidRPr="00653BC9">
        <w:rPr>
          <w:rFonts w:ascii="Times New Roman" w:hAnsi="Times New Roman" w:cs="Times New Roman"/>
          <w:sz w:val="28"/>
          <w:szCs w:val="28"/>
        </w:rPr>
        <w:t>В приложении 3 раздел 4. Нормативы для формирования фонда оплаты труда лиц, замещающих муниципальные должности председателя и</w:t>
      </w:r>
      <w:bookmarkStart w:id="0" w:name="_GoBack"/>
      <w:bookmarkEnd w:id="0"/>
      <w:r w:rsidR="004C6AC9">
        <w:rPr>
          <w:rFonts w:ascii="Times New Roman" w:hAnsi="Times New Roman" w:cs="Times New Roman"/>
          <w:sz w:val="28"/>
          <w:szCs w:val="28"/>
        </w:rPr>
        <w:t xml:space="preserve"> </w:t>
      </w:r>
      <w:r w:rsidR="007E0CF5" w:rsidRPr="00653BC9">
        <w:rPr>
          <w:rFonts w:ascii="Times New Roman" w:hAnsi="Times New Roman" w:cs="Times New Roman"/>
          <w:sz w:val="28"/>
          <w:szCs w:val="28"/>
        </w:rPr>
        <w:t xml:space="preserve">инспектора Контрольно-ревизионной комиссии муниципального образования «Кардымовский муниципальный округ» Смоленской </w:t>
      </w:r>
      <w:r w:rsidR="004C6AC9">
        <w:rPr>
          <w:rFonts w:ascii="Times New Roman" w:hAnsi="Times New Roman" w:cs="Times New Roman"/>
          <w:sz w:val="28"/>
          <w:szCs w:val="28"/>
        </w:rPr>
        <w:t>области и</w:t>
      </w:r>
      <w:r w:rsidR="007E0CF5" w:rsidRPr="00653BC9">
        <w:rPr>
          <w:rFonts w:ascii="Times New Roman" w:hAnsi="Times New Roman" w:cs="Times New Roman"/>
          <w:sz w:val="28"/>
          <w:szCs w:val="28"/>
        </w:rPr>
        <w:t>зложить в новой редакции:</w:t>
      </w:r>
    </w:p>
    <w:p w:rsidR="007E0CF5" w:rsidRPr="007E0CF5" w:rsidRDefault="007E0CF5" w:rsidP="007E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F5">
        <w:rPr>
          <w:rFonts w:ascii="Times New Roman" w:hAnsi="Times New Roman" w:cs="Times New Roman"/>
          <w:b/>
          <w:sz w:val="28"/>
          <w:szCs w:val="28"/>
        </w:rPr>
        <w:t xml:space="preserve">Нормативы для формирования фонда оплаты труда лиц, </w:t>
      </w:r>
    </w:p>
    <w:p w:rsidR="007E0CF5" w:rsidRPr="007E0CF5" w:rsidRDefault="007E0CF5" w:rsidP="007E0C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F5">
        <w:rPr>
          <w:rFonts w:ascii="Times New Roman" w:hAnsi="Times New Roman" w:cs="Times New Roman"/>
          <w:b/>
          <w:sz w:val="28"/>
          <w:szCs w:val="28"/>
        </w:rPr>
        <w:t>замещающих муниципальные должности председателя и инспектора Контрольно-ревизионной комиссии муниципального образования «Кардымовский муниципальный округ» Смоленской области</w:t>
      </w:r>
    </w:p>
    <w:p w:rsidR="007E0CF5" w:rsidRPr="007E0CF5" w:rsidRDefault="007E0CF5" w:rsidP="007E0C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CF5" w:rsidRDefault="007E0CF5" w:rsidP="007E0C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0CF5">
        <w:rPr>
          <w:rFonts w:ascii="Times New Roman" w:hAnsi="Times New Roman" w:cs="Times New Roman"/>
          <w:sz w:val="28"/>
          <w:szCs w:val="28"/>
        </w:rPr>
        <w:t xml:space="preserve"> При формировании годового фонда оплаты труда лицам, замещающим муниципальные должности Контрольно-ревизионной комиссии муниципального образования «Кардымовский муниципальный округ» Смоленской области, сверх суммы средств, направляемых для выплаты месячных должностных окладов, предусматриваются следующие средства для выплаты:</w:t>
      </w:r>
    </w:p>
    <w:p w:rsidR="00661404" w:rsidRPr="007E0CF5" w:rsidRDefault="00661404" w:rsidP="007E0C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A1A1A"/>
          <w:sz w:val="23"/>
          <w:szCs w:val="23"/>
          <w:lang w:eastAsia="ru-RU"/>
        </w:rPr>
      </w:pPr>
    </w:p>
    <w:tbl>
      <w:tblPr>
        <w:tblStyle w:val="a3"/>
        <w:tblW w:w="0" w:type="auto"/>
        <w:jc w:val="center"/>
        <w:tblLook w:val="04A0"/>
      </w:tblPr>
      <w:tblGrid>
        <w:gridCol w:w="7083"/>
        <w:gridCol w:w="2380"/>
      </w:tblGrid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выплаты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выплаты (должностных окладов)</w:t>
            </w:r>
          </w:p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расчете на год</w:t>
            </w:r>
          </w:p>
        </w:tc>
      </w:tr>
      <w:tr w:rsidR="007E0CF5" w:rsidRPr="007E0CF5" w:rsidTr="00C03DF0">
        <w:trPr>
          <w:jc w:val="center"/>
        </w:trPr>
        <w:tc>
          <w:tcPr>
            <w:tcW w:w="9463" w:type="dxa"/>
            <w:gridSpan w:val="2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bookmarkStart w:id="1" w:name="_Hlk190161149"/>
            <w:r w:rsidRPr="007E0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Председатель Контрольно-ревизионной комиссии муниципального образования «Кардымовский муниципальный округ» Смоленской области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90161220"/>
            <w:bookmarkEnd w:id="1"/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надбавка к должностному окладу (классный чин) 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90161232"/>
            <w:bookmarkEnd w:id="2"/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надбавка к должностному окладу за выслугу лет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bookmarkEnd w:id="3"/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надбавка к должностному окладу за особые условия работы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6868D9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выплата (должностной оклад)</w:t>
            </w:r>
          </w:p>
        </w:tc>
        <w:tc>
          <w:tcPr>
            <w:tcW w:w="2380" w:type="dxa"/>
          </w:tcPr>
          <w:p w:rsidR="007E0CF5" w:rsidRPr="007E0CF5" w:rsidRDefault="006868D9" w:rsidP="007E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за выполнение особо важных и сложных заданий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поощрение</w:t>
            </w:r>
          </w:p>
        </w:tc>
        <w:tc>
          <w:tcPr>
            <w:tcW w:w="2380" w:type="dxa"/>
          </w:tcPr>
          <w:p w:rsidR="007E0CF5" w:rsidRPr="007E0CF5" w:rsidRDefault="006868D9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  <w:p w:rsidR="00661404" w:rsidRPr="007E0CF5" w:rsidRDefault="00661404" w:rsidP="007E0C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686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</w:t>
            </w:r>
          </w:p>
        </w:tc>
      </w:tr>
      <w:tr w:rsidR="007E0CF5" w:rsidRPr="007E0CF5" w:rsidTr="00C03DF0">
        <w:trPr>
          <w:jc w:val="center"/>
        </w:trPr>
        <w:tc>
          <w:tcPr>
            <w:tcW w:w="9463" w:type="dxa"/>
            <w:gridSpan w:val="2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Инспектор Контрольно-ревизионной комиссии муниципального образования «Кардымовский муниципальный округ» Смоленской области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надбавка к должностному окладу (классный чин) 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надбавка к должностному окладу за выслугу лет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надбавка к должностному окладу за особые условия работы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868D9" w:rsidRPr="007E0CF5" w:rsidTr="00C03DF0">
        <w:trPr>
          <w:jc w:val="center"/>
        </w:trPr>
        <w:tc>
          <w:tcPr>
            <w:tcW w:w="7083" w:type="dxa"/>
          </w:tcPr>
          <w:p w:rsidR="006868D9" w:rsidRPr="007E0CF5" w:rsidRDefault="006868D9" w:rsidP="00686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выплата (должностной оклад)</w:t>
            </w:r>
          </w:p>
        </w:tc>
        <w:tc>
          <w:tcPr>
            <w:tcW w:w="2380" w:type="dxa"/>
          </w:tcPr>
          <w:p w:rsidR="006868D9" w:rsidRPr="007E0CF5" w:rsidRDefault="006868D9" w:rsidP="0068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68D9" w:rsidRPr="007E0CF5" w:rsidTr="00C03DF0">
        <w:trPr>
          <w:jc w:val="center"/>
        </w:trPr>
        <w:tc>
          <w:tcPr>
            <w:tcW w:w="7083" w:type="dxa"/>
          </w:tcPr>
          <w:p w:rsidR="006868D9" w:rsidRPr="007E0CF5" w:rsidRDefault="006868D9" w:rsidP="00686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за выполнение особо важных и сложных заданий</w:t>
            </w:r>
          </w:p>
        </w:tc>
        <w:tc>
          <w:tcPr>
            <w:tcW w:w="2380" w:type="dxa"/>
          </w:tcPr>
          <w:p w:rsidR="006868D9" w:rsidRPr="007E0CF5" w:rsidRDefault="006868D9" w:rsidP="00686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868D9" w:rsidRPr="007E0CF5" w:rsidTr="00C03DF0">
        <w:trPr>
          <w:jc w:val="center"/>
        </w:trPr>
        <w:tc>
          <w:tcPr>
            <w:tcW w:w="7083" w:type="dxa"/>
          </w:tcPr>
          <w:p w:rsidR="006868D9" w:rsidRPr="007E0CF5" w:rsidRDefault="006868D9" w:rsidP="00686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2380" w:type="dxa"/>
          </w:tcPr>
          <w:p w:rsidR="006868D9" w:rsidRPr="007E0CF5" w:rsidRDefault="006868D9" w:rsidP="00686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6868D9" w:rsidRPr="007E0CF5" w:rsidTr="00C03DF0">
        <w:trPr>
          <w:jc w:val="center"/>
        </w:trPr>
        <w:tc>
          <w:tcPr>
            <w:tcW w:w="7083" w:type="dxa"/>
          </w:tcPr>
          <w:p w:rsidR="006868D9" w:rsidRPr="007E0CF5" w:rsidRDefault="006868D9" w:rsidP="00686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поощрение</w:t>
            </w:r>
          </w:p>
        </w:tc>
        <w:tc>
          <w:tcPr>
            <w:tcW w:w="2380" w:type="dxa"/>
          </w:tcPr>
          <w:p w:rsidR="006868D9" w:rsidRPr="007E0CF5" w:rsidRDefault="00661404" w:rsidP="00686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6868D9" w:rsidRPr="007E0CF5" w:rsidTr="00C03DF0">
        <w:trPr>
          <w:jc w:val="center"/>
        </w:trPr>
        <w:tc>
          <w:tcPr>
            <w:tcW w:w="7083" w:type="dxa"/>
          </w:tcPr>
          <w:p w:rsidR="006868D9" w:rsidRDefault="006868D9" w:rsidP="006868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  <w:p w:rsidR="00661404" w:rsidRPr="007E0CF5" w:rsidRDefault="00661404" w:rsidP="006868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</w:tcPr>
          <w:p w:rsidR="006868D9" w:rsidRPr="007E0CF5" w:rsidRDefault="006868D9" w:rsidP="00686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80,5</w:t>
            </w:r>
          </w:p>
        </w:tc>
      </w:tr>
    </w:tbl>
    <w:p w:rsidR="007E0CF5" w:rsidRPr="007E0CF5" w:rsidRDefault="007E0CF5" w:rsidP="007E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CF5" w:rsidRPr="007E0CF5" w:rsidRDefault="007E0CF5" w:rsidP="00B8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Расходные обязательства муниципального образования «Кардымовский муниципальный округ» Смоленской области, возникшие в соответствии с настоящими нормативами, подлежат исполнению за счет собственных доходов и источников финансирования дефицита бюджета муниципального образования «Кардымовский муниципальный округ» Смоленской области.                                                                    </w:t>
      </w:r>
    </w:p>
    <w:p w:rsidR="007E0CF5" w:rsidRPr="007E0CF5" w:rsidRDefault="007E0CF5" w:rsidP="007E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F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и распространяет свое действие с 01.01.202</w:t>
      </w:r>
      <w:r w:rsidR="001E2FAF">
        <w:rPr>
          <w:rFonts w:ascii="Times New Roman" w:hAnsi="Times New Roman" w:cs="Times New Roman"/>
          <w:sz w:val="28"/>
          <w:szCs w:val="28"/>
        </w:rPr>
        <w:t>6</w:t>
      </w:r>
      <w:r w:rsidRPr="007E0CF5">
        <w:rPr>
          <w:rFonts w:ascii="Times New Roman" w:hAnsi="Times New Roman" w:cs="Times New Roman"/>
          <w:sz w:val="28"/>
          <w:szCs w:val="28"/>
        </w:rPr>
        <w:t>.</w:t>
      </w:r>
    </w:p>
    <w:p w:rsidR="007E0CF5" w:rsidRPr="007E0CF5" w:rsidRDefault="007E0CF5" w:rsidP="007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1E0"/>
      </w:tblPr>
      <w:tblGrid>
        <w:gridCol w:w="5245"/>
        <w:gridCol w:w="4961"/>
      </w:tblGrid>
      <w:tr w:rsidR="007E0CF5" w:rsidRPr="007E0CF5" w:rsidTr="00C03DF0">
        <w:trPr>
          <w:trHeight w:val="1820"/>
        </w:trPr>
        <w:tc>
          <w:tcPr>
            <w:tcW w:w="5245" w:type="dxa"/>
          </w:tcPr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Кардымовского  </w:t>
            </w:r>
          </w:p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7E0CF5" w:rsidRPr="007E0CF5" w:rsidRDefault="00A24F9A" w:rsidP="007E0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</w:t>
            </w:r>
            <w:r w:rsidR="007E0CF5" w:rsidRPr="007E0C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В.И. Козлова</w:t>
            </w:r>
          </w:p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961" w:type="dxa"/>
          </w:tcPr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М.В. Левченкова</w:t>
            </w:r>
          </w:p>
        </w:tc>
      </w:tr>
    </w:tbl>
    <w:p w:rsidR="007E0CF5" w:rsidRPr="007E0CF5" w:rsidRDefault="007E0CF5" w:rsidP="007E0CF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6540B4" w:rsidRDefault="006540B4"/>
    <w:sectPr w:rsidR="006540B4" w:rsidSect="007E0CF5">
      <w:footerReference w:type="default" r:id="rId8"/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47E" w:rsidRDefault="00D2647E" w:rsidP="002B5695">
      <w:pPr>
        <w:spacing w:after="0" w:line="240" w:lineRule="auto"/>
      </w:pPr>
      <w:r>
        <w:separator/>
      </w:r>
    </w:p>
  </w:endnote>
  <w:endnote w:type="continuationSeparator" w:id="1">
    <w:p w:rsidR="00D2647E" w:rsidRDefault="00D2647E" w:rsidP="002B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695" w:rsidRPr="002B5695" w:rsidRDefault="00A65F92">
    <w:pPr>
      <w:pStyle w:val="a9"/>
      <w:rPr>
        <w:sz w:val="16"/>
      </w:rPr>
    </w:pPr>
    <w:r>
      <w:rPr>
        <w:sz w:val="16"/>
      </w:rPr>
      <w:t>Рег. № Ре-00012 от 26</w:t>
    </w:r>
    <w:r w:rsidR="002B5695">
      <w:rPr>
        <w:sz w:val="16"/>
      </w:rPr>
      <w:t>.02.2026, Подписано ЭП: Козлова Виолетта Игоревна, ПРЕДСЕДАТЕЛЬ КАРДЫМОВСКО</w:t>
    </w:r>
    <w:r>
      <w:rPr>
        <w:sz w:val="16"/>
      </w:rPr>
      <w:t>ГО ОКРУЖНОГО СОВЕТА ДЕПУТАТОВ 26</w:t>
    </w:r>
    <w:r w:rsidR="002B5695">
      <w:rPr>
        <w:sz w:val="16"/>
      </w:rPr>
      <w:t>.02.2026 11:59:33; Левченкова Марина Владимировна, "ГЛАВА МУНИЦИПАЛЬНОГО ОБРАЗОВАНИЯ ""КАРДЫМОВСКИЙ МУНИЦИПАЛЬНЫ</w:t>
    </w:r>
    <w:r>
      <w:rPr>
        <w:sz w:val="16"/>
      </w:rPr>
      <w:t>Й ОКРУГ"" СМОЛЕНСКОЙ ОБЛАСТИ" 26</w:t>
    </w:r>
    <w:r w:rsidR="002B5695">
      <w:rPr>
        <w:sz w:val="16"/>
      </w:rPr>
      <w:t>.02.2026 12:13:25,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47E" w:rsidRDefault="00D2647E" w:rsidP="002B5695">
      <w:pPr>
        <w:spacing w:after="0" w:line="240" w:lineRule="auto"/>
      </w:pPr>
      <w:r>
        <w:separator/>
      </w:r>
    </w:p>
  </w:footnote>
  <w:footnote w:type="continuationSeparator" w:id="1">
    <w:p w:rsidR="00D2647E" w:rsidRDefault="00D2647E" w:rsidP="002B5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A79B8"/>
    <w:multiLevelType w:val="multilevel"/>
    <w:tmpl w:val="17EE806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>
    <w:nsid w:val="2DA60788"/>
    <w:multiLevelType w:val="hybridMultilevel"/>
    <w:tmpl w:val="A54014F0"/>
    <w:lvl w:ilvl="0" w:tplc="ED5ECD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97D98"/>
    <w:multiLevelType w:val="hybridMultilevel"/>
    <w:tmpl w:val="D4FC4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CF5"/>
    <w:rsid w:val="00032AA4"/>
    <w:rsid w:val="00183E6D"/>
    <w:rsid w:val="001E2FAF"/>
    <w:rsid w:val="00215DA0"/>
    <w:rsid w:val="002544BA"/>
    <w:rsid w:val="002B5695"/>
    <w:rsid w:val="00423810"/>
    <w:rsid w:val="004249C7"/>
    <w:rsid w:val="004C6AC9"/>
    <w:rsid w:val="00537AD2"/>
    <w:rsid w:val="005435AF"/>
    <w:rsid w:val="00653BC9"/>
    <w:rsid w:val="006540B4"/>
    <w:rsid w:val="00661404"/>
    <w:rsid w:val="006868D9"/>
    <w:rsid w:val="007E0CF5"/>
    <w:rsid w:val="00A24F9A"/>
    <w:rsid w:val="00A65F92"/>
    <w:rsid w:val="00A720E1"/>
    <w:rsid w:val="00B61E1B"/>
    <w:rsid w:val="00B86E42"/>
    <w:rsid w:val="00D2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20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3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BC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2B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5695"/>
  </w:style>
  <w:style w:type="paragraph" w:styleId="a9">
    <w:name w:val="footer"/>
    <w:basedOn w:val="a"/>
    <w:link w:val="aa"/>
    <w:uiPriority w:val="99"/>
    <w:semiHidden/>
    <w:unhideWhenUsed/>
    <w:rsid w:val="002B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5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</dc:creator>
  <cp:lastModifiedBy>SOVET</cp:lastModifiedBy>
  <cp:revision>2</cp:revision>
  <cp:lastPrinted>2026-02-27T06:26:00Z</cp:lastPrinted>
  <dcterms:created xsi:type="dcterms:W3CDTF">2026-02-27T06:27:00Z</dcterms:created>
  <dcterms:modified xsi:type="dcterms:W3CDTF">2026-02-27T06:27:00Z</dcterms:modified>
</cp:coreProperties>
</file>