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1E066A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1E066A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1E066A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05486F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066A">
        <w:rPr>
          <w:rFonts w:ascii="Times New Roman" w:hAnsi="Times New Roman" w:cs="Times New Roman"/>
          <w:b/>
          <w:sz w:val="28"/>
          <w:szCs w:val="28"/>
        </w:rPr>
        <w:t xml:space="preserve">от 27.02.2025                   </w:t>
      </w:r>
      <w:r w:rsidR="00DF6347">
        <w:rPr>
          <w:rFonts w:ascii="Times New Roman" w:hAnsi="Times New Roman" w:cs="Times New Roman"/>
          <w:b/>
          <w:sz w:val="28"/>
          <w:szCs w:val="28"/>
        </w:rPr>
        <w:t xml:space="preserve">                       № Ре-00047</w:t>
      </w:r>
      <w:r w:rsidR="007E0CF5" w:rsidRPr="001E066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E0CF5" w:rsidRPr="001E066A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1E066A" w:rsidTr="00D47EDB"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066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A1266">
              <w:rPr>
                <w:rFonts w:ascii="Times New Roman" w:hAnsi="Times New Roman" w:cs="Times New Roman"/>
                <w:sz w:val="28"/>
                <w:szCs w:val="28"/>
              </w:rPr>
              <w:t>б утверждении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 ликвидационного</w:t>
            </w:r>
            <w:r w:rsidR="00DB1141" w:rsidRPr="001E066A">
              <w:rPr>
                <w:rFonts w:ascii="Times New Roman" w:hAnsi="Times New Roman" w:cs="Times New Roman"/>
                <w:sz w:val="28"/>
                <w:szCs w:val="28"/>
              </w:rPr>
              <w:t xml:space="preserve"> баланс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>Совета депутатов Кардымовского городского поселения Кардымовского района Смоленской области</w:t>
            </w:r>
          </w:p>
        </w:tc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EC1F60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08.08.2001 № 129-ФЗ «О государственной регистрации юридических лиц и индивидуальных предпринимателей», </w:t>
      </w:r>
      <w:r w:rsidR="00D47EDB" w:rsidRPr="001E066A">
        <w:rPr>
          <w:rFonts w:ascii="Times New Roman" w:hAnsi="Times New Roman" w:cs="Times New Roman"/>
          <w:sz w:val="28"/>
          <w:szCs w:val="28"/>
        </w:rPr>
        <w:t>областным законом  от 10.06.2024 № 101-з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</w:t>
      </w:r>
      <w:r w:rsidR="00DB1141" w:rsidRPr="001E066A">
        <w:rPr>
          <w:rFonts w:ascii="Times New Roman" w:hAnsi="Times New Roman" w:cs="Times New Roman"/>
          <w:sz w:val="28"/>
          <w:szCs w:val="28"/>
        </w:rPr>
        <w:t>, а также порядка избрания, полномочий и срока полномочий первого главы вновь образованного муниципального округа»</w:t>
      </w:r>
      <w:r w:rsidR="00D47EDB" w:rsidRPr="001E066A">
        <w:rPr>
          <w:rFonts w:ascii="Times New Roman" w:hAnsi="Times New Roman" w:cs="Times New Roman"/>
          <w:sz w:val="28"/>
          <w:szCs w:val="28"/>
        </w:rPr>
        <w:t>,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на основании решения Кардымовского окружного Совета депутатов от 24.10.2024 №Ре-00026 «О ликвидации Кардымовского районного Совета депутатов и Советов депутатов поселений Кардымовского района Смоленской области»</w:t>
      </w:r>
      <w:r w:rsidR="00D47EDB" w:rsidRPr="001E066A">
        <w:rPr>
          <w:rFonts w:ascii="Times New Roman" w:hAnsi="Times New Roman" w:cs="Times New Roman"/>
          <w:sz w:val="28"/>
          <w:szCs w:val="28"/>
        </w:rPr>
        <w:t xml:space="preserve">, Кардымовский окружной Совет депутатов </w:t>
      </w:r>
    </w:p>
    <w:p w:rsidR="00D47EDB" w:rsidRPr="001E066A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Р Е Ш И Л:</w:t>
      </w: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066A" w:rsidRPr="001E066A" w:rsidRDefault="007A1266" w:rsidP="00D47ED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</w:t>
      </w:r>
      <w:r w:rsidR="00EC1F60">
        <w:rPr>
          <w:rFonts w:ascii="Times New Roman" w:hAnsi="Times New Roman" w:cs="Times New Roman"/>
          <w:sz w:val="28"/>
          <w:szCs w:val="28"/>
        </w:rPr>
        <w:t xml:space="preserve"> </w:t>
      </w:r>
      <w:r w:rsidR="00DB1141" w:rsidRPr="001E066A">
        <w:rPr>
          <w:rFonts w:ascii="Times New Roman" w:hAnsi="Times New Roman" w:cs="Times New Roman"/>
          <w:sz w:val="28"/>
          <w:szCs w:val="28"/>
        </w:rPr>
        <w:t>ликвидационный баланс Совета депутатов</w:t>
      </w:r>
      <w:r w:rsidR="00D40047">
        <w:rPr>
          <w:rFonts w:ascii="Times New Roman" w:hAnsi="Times New Roman" w:cs="Times New Roman"/>
          <w:sz w:val="28"/>
          <w:szCs w:val="28"/>
        </w:rPr>
        <w:t xml:space="preserve"> Кардымовского городского поселения Кардымовского района Смоленской области</w:t>
      </w:r>
      <w:r w:rsidR="001E066A" w:rsidRPr="001E066A">
        <w:rPr>
          <w:rFonts w:ascii="Times New Roman" w:hAnsi="Times New Roman" w:cs="Times New Roman"/>
          <w:sz w:val="28"/>
          <w:szCs w:val="28"/>
        </w:rPr>
        <w:t>.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1E066A" w:rsidRPr="001E066A">
        <w:rPr>
          <w:rFonts w:ascii="Times New Roman" w:hAnsi="Times New Roman" w:cs="Times New Roman"/>
          <w:sz w:val="28"/>
          <w:szCs w:val="28"/>
        </w:rPr>
        <w:t>(</w:t>
      </w:r>
      <w:r w:rsidR="00C54D54">
        <w:rPr>
          <w:rFonts w:ascii="Times New Roman" w:hAnsi="Times New Roman" w:cs="Times New Roman"/>
          <w:sz w:val="28"/>
          <w:szCs w:val="28"/>
        </w:rPr>
        <w:t>ИНН 6708005430</w:t>
      </w:r>
      <w:r w:rsidR="00D40047">
        <w:rPr>
          <w:rFonts w:ascii="Times New Roman" w:hAnsi="Times New Roman" w:cs="Times New Roman"/>
          <w:sz w:val="28"/>
          <w:szCs w:val="28"/>
        </w:rPr>
        <w:t>, ОГРН 1056715164285</w:t>
      </w:r>
      <w:r w:rsidR="00EC1F60">
        <w:rPr>
          <w:rFonts w:ascii="Times New Roman" w:hAnsi="Times New Roman" w:cs="Times New Roman"/>
          <w:sz w:val="28"/>
          <w:szCs w:val="28"/>
        </w:rPr>
        <w:t>, юридический адрес: Смоленская область, Кардымовский район, п</w:t>
      </w:r>
      <w:r w:rsidR="00C54D54">
        <w:rPr>
          <w:rFonts w:ascii="Times New Roman" w:hAnsi="Times New Roman" w:cs="Times New Roman"/>
          <w:sz w:val="28"/>
          <w:szCs w:val="28"/>
        </w:rPr>
        <w:t>гт. Кардымово, ул. Парковая, д. 1</w:t>
      </w:r>
      <w:r w:rsidR="001E066A" w:rsidRPr="001E066A">
        <w:rPr>
          <w:rFonts w:ascii="Times New Roman" w:hAnsi="Times New Roman" w:cs="Times New Roman"/>
          <w:sz w:val="28"/>
          <w:szCs w:val="28"/>
        </w:rPr>
        <w:t>)</w:t>
      </w:r>
      <w:r w:rsidR="00EC1F60">
        <w:rPr>
          <w:rFonts w:ascii="Times New Roman" w:hAnsi="Times New Roman" w:cs="Times New Roman"/>
          <w:sz w:val="28"/>
          <w:szCs w:val="28"/>
        </w:rPr>
        <w:t>, согласно приложению к настоящему решению.</w:t>
      </w:r>
    </w:p>
    <w:p w:rsidR="001E066A" w:rsidRPr="001E066A" w:rsidRDefault="004D436F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Уполномочить председателя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ликви</w:t>
      </w:r>
      <w:r>
        <w:rPr>
          <w:rFonts w:ascii="Times New Roman" w:hAnsi="Times New Roman" w:cs="Times New Roman"/>
          <w:sz w:val="28"/>
          <w:szCs w:val="28"/>
        </w:rPr>
        <w:t>дационной комиссии Козлову Виолетту Игоревну уведомить регистрирующий орган в порядке, установленном действующим законодательством о принятии решения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о</w:t>
      </w:r>
      <w:r w:rsidR="007A1266">
        <w:rPr>
          <w:rFonts w:ascii="Times New Roman" w:hAnsi="Times New Roman" w:cs="Times New Roman"/>
          <w:sz w:val="28"/>
          <w:szCs w:val="28"/>
        </w:rPr>
        <w:t>б утверждении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ликвидационного баланса </w:t>
      </w:r>
      <w:r w:rsidR="00D40047">
        <w:rPr>
          <w:rFonts w:ascii="Times New Roman" w:hAnsi="Times New Roman" w:cs="Times New Roman"/>
          <w:sz w:val="28"/>
          <w:szCs w:val="28"/>
        </w:rPr>
        <w:t xml:space="preserve">Совета депутатов Кардымовского городского поселения </w:t>
      </w:r>
      <w:r>
        <w:rPr>
          <w:rFonts w:ascii="Times New Roman" w:hAnsi="Times New Roman" w:cs="Times New Roman"/>
          <w:sz w:val="28"/>
          <w:szCs w:val="28"/>
        </w:rPr>
        <w:t>Кардымов</w:t>
      </w:r>
      <w:r w:rsidR="00D40047">
        <w:rPr>
          <w:rFonts w:ascii="Times New Roman" w:hAnsi="Times New Roman" w:cs="Times New Roman"/>
          <w:sz w:val="28"/>
          <w:szCs w:val="28"/>
        </w:rPr>
        <w:t>ского района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13472" w:rsidRPr="001E066A" w:rsidRDefault="00313472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газете «Знамя труда»-Кардымово и разместить </w:t>
      </w:r>
      <w:bookmarkStart w:id="0" w:name="_GoBack"/>
      <w:r w:rsidRPr="001E066A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«Кардымовский муниципальный округ» Смоленской области в информационно-телекоммуникационной сети «Интернет» http://kardymovo.ru.</w:t>
      </w:r>
    </w:p>
    <w:bookmarkEnd w:id="0"/>
    <w:p w:rsidR="007E0CF5" w:rsidRPr="001E066A" w:rsidRDefault="001E066A" w:rsidP="00313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8</w:t>
      </w:r>
      <w:r w:rsidR="00313472" w:rsidRPr="001E066A">
        <w:rPr>
          <w:rFonts w:ascii="Times New Roman" w:hAnsi="Times New Roman" w:cs="Times New Roman"/>
          <w:sz w:val="28"/>
          <w:szCs w:val="28"/>
        </w:rPr>
        <w:t xml:space="preserve">. </w:t>
      </w:r>
      <w:r w:rsidRPr="001E066A">
        <w:rPr>
          <w:rFonts w:ascii="Times New Roman" w:hAnsi="Times New Roman" w:cs="Times New Roman"/>
          <w:sz w:val="28"/>
          <w:szCs w:val="28"/>
        </w:rPr>
        <w:t>Настоящее решение вступает в силу со д</w:t>
      </w:r>
      <w:r w:rsidR="004D436F">
        <w:rPr>
          <w:rFonts w:ascii="Times New Roman" w:hAnsi="Times New Roman" w:cs="Times New Roman"/>
          <w:sz w:val="28"/>
          <w:szCs w:val="28"/>
        </w:rPr>
        <w:t>ня его принятия</w:t>
      </w:r>
      <w:r w:rsidRPr="001E06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1E066A" w:rsidTr="00C03DF0">
        <w:trPr>
          <w:trHeight w:val="1820"/>
        </w:trPr>
        <w:tc>
          <w:tcPr>
            <w:tcW w:w="5245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DF6347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</w:t>
            </w:r>
            <w:r w:rsidR="007E0CF5" w:rsidRPr="001E066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Pr="001E066A" w:rsidRDefault="006540B4">
      <w:pPr>
        <w:rPr>
          <w:sz w:val="28"/>
          <w:szCs w:val="28"/>
        </w:rPr>
      </w:pPr>
    </w:p>
    <w:sectPr w:rsidR="006540B4" w:rsidRPr="001E066A" w:rsidSect="00393857">
      <w:footerReference w:type="default" r:id="rId8"/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4A7F" w:rsidRDefault="00FB4A7F" w:rsidP="00D52E91">
      <w:pPr>
        <w:spacing w:after="0" w:line="240" w:lineRule="auto"/>
      </w:pPr>
      <w:r>
        <w:separator/>
      </w:r>
    </w:p>
  </w:endnote>
  <w:endnote w:type="continuationSeparator" w:id="1">
    <w:p w:rsidR="00FB4A7F" w:rsidRDefault="00FB4A7F" w:rsidP="00D52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2E91" w:rsidRPr="00D52E91" w:rsidRDefault="00B864CD">
    <w:pPr>
      <w:pStyle w:val="a9"/>
      <w:rPr>
        <w:sz w:val="16"/>
      </w:rPr>
    </w:pPr>
    <w:r>
      <w:rPr>
        <w:sz w:val="16"/>
      </w:rPr>
      <w:t>Рег. № Ре-00047 от 27</w:t>
    </w:r>
    <w:r w:rsidR="00D52E91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D52E91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10:21:35,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4A7F" w:rsidRDefault="00FB4A7F" w:rsidP="00D52E91">
      <w:pPr>
        <w:spacing w:after="0" w:line="240" w:lineRule="auto"/>
      </w:pPr>
      <w:r>
        <w:separator/>
      </w:r>
    </w:p>
  </w:footnote>
  <w:footnote w:type="continuationSeparator" w:id="1">
    <w:p w:rsidR="00FB4A7F" w:rsidRDefault="00FB4A7F" w:rsidP="00D52E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5486F"/>
    <w:rsid w:val="000641E0"/>
    <w:rsid w:val="0008685A"/>
    <w:rsid w:val="00111F7F"/>
    <w:rsid w:val="001E066A"/>
    <w:rsid w:val="00260978"/>
    <w:rsid w:val="00313472"/>
    <w:rsid w:val="00393857"/>
    <w:rsid w:val="00403FE0"/>
    <w:rsid w:val="0048044B"/>
    <w:rsid w:val="004D436F"/>
    <w:rsid w:val="005821B3"/>
    <w:rsid w:val="006540B4"/>
    <w:rsid w:val="00701A9B"/>
    <w:rsid w:val="007A1266"/>
    <w:rsid w:val="007E0CF5"/>
    <w:rsid w:val="007E4D09"/>
    <w:rsid w:val="00813E2B"/>
    <w:rsid w:val="00991421"/>
    <w:rsid w:val="009E1371"/>
    <w:rsid w:val="00A074FC"/>
    <w:rsid w:val="00B864CD"/>
    <w:rsid w:val="00B86E42"/>
    <w:rsid w:val="00BA76F4"/>
    <w:rsid w:val="00BE5D8C"/>
    <w:rsid w:val="00C54D54"/>
    <w:rsid w:val="00C83937"/>
    <w:rsid w:val="00CC02B8"/>
    <w:rsid w:val="00D40047"/>
    <w:rsid w:val="00D47EDB"/>
    <w:rsid w:val="00D52E91"/>
    <w:rsid w:val="00D8263D"/>
    <w:rsid w:val="00DB1141"/>
    <w:rsid w:val="00DB2A01"/>
    <w:rsid w:val="00DF6347"/>
    <w:rsid w:val="00EC1F60"/>
    <w:rsid w:val="00F0311D"/>
    <w:rsid w:val="00FB4A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48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D52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52E91"/>
  </w:style>
  <w:style w:type="paragraph" w:styleId="a9">
    <w:name w:val="footer"/>
    <w:basedOn w:val="a"/>
    <w:link w:val="aa"/>
    <w:uiPriority w:val="99"/>
    <w:semiHidden/>
    <w:unhideWhenUsed/>
    <w:rsid w:val="00D52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52E9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2025-02-28T09:17:00Z</cp:lastPrinted>
  <dcterms:created xsi:type="dcterms:W3CDTF">2025-02-28T09:18:00Z</dcterms:created>
  <dcterms:modified xsi:type="dcterms:W3CDTF">2025-02-28T09:18:00Z</dcterms:modified>
</cp:coreProperties>
</file>