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85" w:rsidRDefault="00735885" w:rsidP="00735885">
      <w:pPr>
        <w:jc w:val="center"/>
        <w:rPr>
          <w:color w:val="000000" w:themeColor="text1"/>
          <w:sz w:val="28"/>
          <w:szCs w:val="28"/>
        </w:rPr>
      </w:pPr>
      <w:r w:rsidRPr="005D3D03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7938" cy="636104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3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85" w:rsidRPr="009516C2" w:rsidRDefault="00735885" w:rsidP="0073588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735885" w:rsidRPr="009516C2" w:rsidRDefault="00735885" w:rsidP="0073588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735885" w:rsidRPr="00893038" w:rsidRDefault="00735885" w:rsidP="00735885">
      <w:pPr>
        <w:jc w:val="center"/>
        <w:rPr>
          <w:color w:val="000000" w:themeColor="text1"/>
          <w:sz w:val="28"/>
          <w:szCs w:val="28"/>
        </w:rPr>
      </w:pPr>
    </w:p>
    <w:p w:rsidR="00735885" w:rsidRDefault="00735885" w:rsidP="0073588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735885" w:rsidRPr="009516C2" w:rsidRDefault="00735885" w:rsidP="00735885">
      <w:pPr>
        <w:jc w:val="center"/>
        <w:rPr>
          <w:b/>
          <w:color w:val="000000" w:themeColor="text1"/>
          <w:sz w:val="28"/>
          <w:szCs w:val="28"/>
        </w:rPr>
      </w:pPr>
    </w:p>
    <w:p w:rsidR="00735885" w:rsidRPr="00893038" w:rsidRDefault="00735885" w:rsidP="00735885">
      <w:pPr>
        <w:jc w:val="both"/>
        <w:rPr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B71FD3">
        <w:rPr>
          <w:b/>
          <w:color w:val="000000" w:themeColor="text1"/>
          <w:sz w:val="28"/>
          <w:szCs w:val="28"/>
        </w:rPr>
        <w:t>24.01</w:t>
      </w:r>
      <w:r>
        <w:rPr>
          <w:b/>
          <w:color w:val="000000" w:themeColor="text1"/>
          <w:sz w:val="28"/>
          <w:szCs w:val="28"/>
        </w:rPr>
        <w:t xml:space="preserve">.2023    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B71FD3">
        <w:rPr>
          <w:b/>
          <w:color w:val="000000" w:themeColor="text1"/>
          <w:sz w:val="28"/>
          <w:szCs w:val="28"/>
        </w:rPr>
        <w:t>00234</w:t>
      </w:r>
    </w:p>
    <w:p w:rsidR="000F700A" w:rsidRPr="00EA0965" w:rsidRDefault="000F700A" w:rsidP="000F700A">
      <w:pPr>
        <w:rPr>
          <w:rFonts w:cs="Arial"/>
          <w:caps/>
          <w:color w:val="000000"/>
          <w:kern w:val="1"/>
          <w:sz w:val="28"/>
          <w:szCs w:val="28"/>
          <w:shd w:val="clear" w:color="auto" w:fill="FFFFFF"/>
        </w:rPr>
      </w:pPr>
    </w:p>
    <w:tbl>
      <w:tblPr>
        <w:tblStyle w:val="ab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6062"/>
      </w:tblGrid>
      <w:tr w:rsidR="004A3A77" w:rsidTr="00735885">
        <w:trPr>
          <w:trHeight w:val="2454"/>
        </w:trPr>
        <w:tc>
          <w:tcPr>
            <w:tcW w:w="4644" w:type="dxa"/>
          </w:tcPr>
          <w:p w:rsidR="004A3A77" w:rsidRDefault="00B3213B" w:rsidP="00942E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</w:t>
            </w:r>
            <w:r w:rsidR="0084594D">
              <w:rPr>
                <w:sz w:val="28"/>
                <w:szCs w:val="28"/>
              </w:rPr>
              <w:t xml:space="preserve">определения объема и </w:t>
            </w:r>
            <w:r>
              <w:rPr>
                <w:sz w:val="28"/>
                <w:szCs w:val="28"/>
              </w:rPr>
              <w:t>предоставления субсидий</w:t>
            </w:r>
            <w:r w:rsidR="0084594D">
              <w:rPr>
                <w:sz w:val="28"/>
                <w:szCs w:val="28"/>
              </w:rPr>
              <w:t xml:space="preserve"> некоммерческим организациям</w:t>
            </w:r>
            <w:r w:rsidR="00A61CDF">
              <w:rPr>
                <w:sz w:val="28"/>
                <w:szCs w:val="28"/>
              </w:rPr>
              <w:t xml:space="preserve"> </w:t>
            </w:r>
            <w:r w:rsidR="00C63B20">
              <w:rPr>
                <w:sz w:val="28"/>
                <w:szCs w:val="28"/>
              </w:rPr>
              <w:t>из бюджета муниципального образования</w:t>
            </w:r>
            <w:r w:rsidR="00942EA0">
              <w:rPr>
                <w:sz w:val="28"/>
                <w:szCs w:val="28"/>
              </w:rPr>
              <w:t xml:space="preserve"> </w:t>
            </w:r>
            <w:r w:rsidR="00C63B20">
              <w:rPr>
                <w:sz w:val="28"/>
                <w:szCs w:val="28"/>
              </w:rPr>
              <w:t>«Кардымовский район» Смоленской области</w:t>
            </w:r>
            <w:r w:rsidR="00EF7809">
              <w:rPr>
                <w:sz w:val="28"/>
                <w:szCs w:val="28"/>
              </w:rPr>
              <w:t xml:space="preserve"> в 2023 году</w:t>
            </w:r>
          </w:p>
        </w:tc>
        <w:tc>
          <w:tcPr>
            <w:tcW w:w="6062" w:type="dxa"/>
          </w:tcPr>
          <w:p w:rsidR="004A3A77" w:rsidRDefault="004A3A77" w:rsidP="004A3A7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63B20" w:rsidRDefault="00C63B20" w:rsidP="000F700A">
      <w:pPr>
        <w:rPr>
          <w:sz w:val="28"/>
          <w:szCs w:val="28"/>
        </w:rPr>
      </w:pPr>
    </w:p>
    <w:p w:rsidR="000F700A" w:rsidRDefault="000A41EE" w:rsidP="0042038B">
      <w:pPr>
        <w:suppressAutoHyphens w:val="0"/>
        <w:ind w:firstLine="708"/>
        <w:jc w:val="both"/>
        <w:rPr>
          <w:sz w:val="28"/>
          <w:lang w:eastAsia="ru-RU"/>
        </w:rPr>
      </w:pPr>
      <w:r w:rsidRPr="000A41EE">
        <w:rPr>
          <w:sz w:val="28"/>
          <w:szCs w:val="28"/>
          <w:lang w:eastAsia="ru-RU"/>
        </w:rPr>
        <w:t>В соответствии</w:t>
      </w:r>
      <w:r w:rsidR="003A2909">
        <w:rPr>
          <w:sz w:val="28"/>
          <w:szCs w:val="28"/>
          <w:lang w:eastAsia="ru-RU"/>
        </w:rPr>
        <w:t xml:space="preserve"> с пунктом 2 </w:t>
      </w:r>
      <w:r w:rsidRPr="000A41EE">
        <w:rPr>
          <w:sz w:val="28"/>
          <w:szCs w:val="28"/>
          <w:lang w:eastAsia="ru-RU"/>
        </w:rPr>
        <w:t>стать</w:t>
      </w:r>
      <w:r w:rsidR="003A2909">
        <w:rPr>
          <w:sz w:val="28"/>
          <w:szCs w:val="28"/>
          <w:lang w:eastAsia="ru-RU"/>
        </w:rPr>
        <w:t>и</w:t>
      </w:r>
      <w:r w:rsidRPr="000A41EE">
        <w:rPr>
          <w:sz w:val="28"/>
          <w:szCs w:val="28"/>
          <w:lang w:eastAsia="ru-RU"/>
        </w:rPr>
        <w:t xml:space="preserve"> 78.1 Бюджетного кодекса Российской Федерации</w:t>
      </w:r>
      <w:r w:rsidR="006A01CB">
        <w:rPr>
          <w:sz w:val="28"/>
          <w:szCs w:val="28"/>
          <w:lang w:eastAsia="ru-RU"/>
        </w:rPr>
        <w:t xml:space="preserve">, на основании постановления Правительства Российской Федерации от </w:t>
      </w:r>
      <w:r w:rsidR="000A162E">
        <w:rPr>
          <w:sz w:val="28"/>
          <w:szCs w:val="28"/>
          <w:lang w:eastAsia="ru-RU"/>
        </w:rPr>
        <w:t>18</w:t>
      </w:r>
      <w:r w:rsidR="001C15F2">
        <w:rPr>
          <w:sz w:val="28"/>
          <w:szCs w:val="28"/>
          <w:lang w:eastAsia="ru-RU"/>
        </w:rPr>
        <w:t>.</w:t>
      </w:r>
      <w:r w:rsidR="001C15F2" w:rsidRPr="001C15F2">
        <w:rPr>
          <w:sz w:val="28"/>
          <w:szCs w:val="28"/>
          <w:lang w:eastAsia="ru-RU"/>
        </w:rPr>
        <w:t>09</w:t>
      </w:r>
      <w:r w:rsidR="001C15F2">
        <w:rPr>
          <w:sz w:val="28"/>
          <w:szCs w:val="28"/>
          <w:lang w:eastAsia="ru-RU"/>
        </w:rPr>
        <w:t>.2020</w:t>
      </w:r>
      <w:r w:rsidR="00A61CDF">
        <w:rPr>
          <w:sz w:val="28"/>
          <w:szCs w:val="28"/>
          <w:lang w:eastAsia="ru-RU"/>
        </w:rPr>
        <w:t xml:space="preserve"> </w:t>
      </w:r>
      <w:r w:rsidR="000A162E">
        <w:rPr>
          <w:sz w:val="28"/>
          <w:szCs w:val="28"/>
          <w:lang w:eastAsia="ru-RU"/>
        </w:rPr>
        <w:t>№</w:t>
      </w:r>
      <w:r w:rsidR="00942EA0">
        <w:rPr>
          <w:sz w:val="28"/>
          <w:szCs w:val="28"/>
          <w:lang w:eastAsia="ru-RU"/>
        </w:rPr>
        <w:t xml:space="preserve"> </w:t>
      </w:r>
      <w:r w:rsidR="000A162E">
        <w:rPr>
          <w:sz w:val="28"/>
          <w:szCs w:val="28"/>
          <w:lang w:eastAsia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r w:rsidR="00942EA0">
        <w:rPr>
          <w:sz w:val="28"/>
          <w:szCs w:val="28"/>
          <w:lang w:eastAsia="ru-RU"/>
        </w:rPr>
        <w:t>,</w:t>
      </w:r>
      <w:r w:rsidR="000A162E">
        <w:rPr>
          <w:sz w:val="28"/>
          <w:szCs w:val="28"/>
          <w:lang w:eastAsia="ru-RU"/>
        </w:rPr>
        <w:t xml:space="preserve">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0A41EE">
        <w:rPr>
          <w:sz w:val="28"/>
          <w:szCs w:val="28"/>
          <w:lang w:eastAsia="ru-RU"/>
        </w:rPr>
        <w:t>,</w:t>
      </w:r>
      <w:r w:rsidR="00AA25BF">
        <w:rPr>
          <w:sz w:val="28"/>
          <w:szCs w:val="28"/>
          <w:lang w:eastAsia="ru-RU"/>
        </w:rPr>
        <w:t xml:space="preserve"> </w:t>
      </w:r>
      <w:r w:rsidR="00A0582D">
        <w:rPr>
          <w:sz w:val="28"/>
          <w:lang w:eastAsia="ru-RU"/>
        </w:rPr>
        <w:t>Администрация муниципального образования «</w:t>
      </w:r>
      <w:r w:rsidR="00C93603">
        <w:rPr>
          <w:sz w:val="28"/>
          <w:lang w:eastAsia="ru-RU"/>
        </w:rPr>
        <w:t>Кардымовский район</w:t>
      </w:r>
      <w:r w:rsidR="00A0582D">
        <w:rPr>
          <w:sz w:val="28"/>
          <w:lang w:eastAsia="ru-RU"/>
        </w:rPr>
        <w:t xml:space="preserve">» </w:t>
      </w:r>
      <w:r w:rsidR="00C93603">
        <w:rPr>
          <w:sz w:val="28"/>
          <w:lang w:eastAsia="ru-RU"/>
        </w:rPr>
        <w:t>Смоленской области</w:t>
      </w:r>
    </w:p>
    <w:p w:rsidR="001C15F2" w:rsidRDefault="001C15F2" w:rsidP="001C15F2">
      <w:pPr>
        <w:tabs>
          <w:tab w:val="left" w:pos="0"/>
        </w:tabs>
        <w:jc w:val="both"/>
      </w:pPr>
    </w:p>
    <w:p w:rsidR="000F700A" w:rsidRPr="00C93603" w:rsidRDefault="001C15F2" w:rsidP="001C15F2">
      <w:pPr>
        <w:tabs>
          <w:tab w:val="left" w:pos="0"/>
        </w:tabs>
        <w:jc w:val="both"/>
        <w:rPr>
          <w:sz w:val="28"/>
        </w:rPr>
      </w:pPr>
      <w:r>
        <w:tab/>
      </w:r>
      <w:r w:rsidR="00C93603">
        <w:rPr>
          <w:sz w:val="28"/>
        </w:rPr>
        <w:t>п о с т а н о в л я е т :</w:t>
      </w:r>
    </w:p>
    <w:p w:rsidR="0042038B" w:rsidRDefault="0042038B" w:rsidP="00801024">
      <w:pPr>
        <w:tabs>
          <w:tab w:val="left" w:pos="426"/>
        </w:tabs>
        <w:ind w:left="-142"/>
        <w:jc w:val="both"/>
        <w:rPr>
          <w:color w:val="000000"/>
          <w:sz w:val="28"/>
          <w:szCs w:val="28"/>
        </w:rPr>
      </w:pPr>
    </w:p>
    <w:p w:rsidR="00067988" w:rsidRPr="00C93603" w:rsidRDefault="00067988" w:rsidP="00C93603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ru-RU"/>
        </w:rPr>
      </w:pPr>
      <w:r w:rsidRPr="00C93603">
        <w:rPr>
          <w:sz w:val="28"/>
          <w:szCs w:val="28"/>
          <w:lang w:eastAsia="ru-RU"/>
        </w:rPr>
        <w:t xml:space="preserve">Утвердить Порядок </w:t>
      </w:r>
      <w:r w:rsidR="00D21489" w:rsidRPr="00C93603">
        <w:rPr>
          <w:sz w:val="28"/>
          <w:szCs w:val="28"/>
          <w:lang w:eastAsia="ru-RU"/>
        </w:rPr>
        <w:t>определения объема и предоставления субсидий некоммерческим организациям</w:t>
      </w:r>
      <w:r w:rsidR="00942EA0">
        <w:rPr>
          <w:sz w:val="28"/>
          <w:szCs w:val="28"/>
          <w:lang w:eastAsia="ru-RU"/>
        </w:rPr>
        <w:t xml:space="preserve"> </w:t>
      </w:r>
      <w:r w:rsidR="00C63B20">
        <w:rPr>
          <w:sz w:val="28"/>
          <w:szCs w:val="28"/>
        </w:rPr>
        <w:t>из бюджета муниципального образования «Кардымовский район» Смоленской области</w:t>
      </w:r>
      <w:r w:rsidR="00EF7809">
        <w:rPr>
          <w:sz w:val="28"/>
          <w:szCs w:val="28"/>
        </w:rPr>
        <w:t xml:space="preserve"> в 2023 году</w:t>
      </w:r>
      <w:r w:rsidR="00D21489" w:rsidRPr="00C93603">
        <w:rPr>
          <w:sz w:val="28"/>
          <w:szCs w:val="28"/>
          <w:lang w:eastAsia="ru-RU"/>
        </w:rPr>
        <w:t>.</w:t>
      </w:r>
    </w:p>
    <w:p w:rsidR="00191841" w:rsidRPr="00735885" w:rsidRDefault="00735885" w:rsidP="00735885">
      <w:pPr>
        <w:pStyle w:val="a7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«Кардымовский район» Смоленской области в информационно – телекоммуникационной сети «Интернет»</w:t>
      </w:r>
      <w:r w:rsidRPr="00E27F33">
        <w:rPr>
          <w:color w:val="000000" w:themeColor="text1"/>
          <w:sz w:val="28"/>
          <w:szCs w:val="28"/>
        </w:rPr>
        <w:t>.</w:t>
      </w:r>
      <w:r w:rsidRPr="00F533AA">
        <w:rPr>
          <w:bCs/>
          <w:color w:val="000000" w:themeColor="text1"/>
          <w:sz w:val="28"/>
          <w:szCs w:val="28"/>
        </w:rPr>
        <w:t xml:space="preserve"> </w:t>
      </w:r>
    </w:p>
    <w:p w:rsidR="00CC3D21" w:rsidRPr="00CC3D21" w:rsidRDefault="00735885" w:rsidP="004147D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  <w:t>3</w:t>
      </w:r>
      <w:r w:rsidR="00CC3D21" w:rsidRPr="00CC3D21">
        <w:rPr>
          <w:sz w:val="28"/>
          <w:lang w:eastAsia="ru-RU"/>
        </w:rPr>
        <w:t xml:space="preserve">. </w:t>
      </w:r>
      <w:r w:rsidR="00C93603" w:rsidRPr="00301BC3">
        <w:rPr>
          <w:sz w:val="28"/>
        </w:rPr>
        <w:t>Настоящее</w:t>
      </w:r>
      <w:r w:rsidR="00C93603">
        <w:rPr>
          <w:sz w:val="28"/>
        </w:rPr>
        <w:t xml:space="preserve"> постановление</w:t>
      </w:r>
      <w:r w:rsidR="00C63B20">
        <w:rPr>
          <w:sz w:val="28"/>
        </w:rPr>
        <w:t xml:space="preserve"> вступает в силу со дня его подписания и</w:t>
      </w:r>
      <w:r w:rsidR="00C93603">
        <w:rPr>
          <w:sz w:val="28"/>
        </w:rPr>
        <w:t xml:space="preserve"> распространяет свое действие на </w:t>
      </w:r>
      <w:r w:rsidR="00C93603" w:rsidRPr="00301BC3">
        <w:rPr>
          <w:sz w:val="28"/>
        </w:rPr>
        <w:t>правоотношения</w:t>
      </w:r>
      <w:r w:rsidR="00C93603">
        <w:rPr>
          <w:sz w:val="28"/>
        </w:rPr>
        <w:t>, возникшие</w:t>
      </w:r>
      <w:r w:rsidR="00C93603" w:rsidRPr="00301BC3">
        <w:rPr>
          <w:sz w:val="28"/>
        </w:rPr>
        <w:t xml:space="preserve"> с 1 января 20</w:t>
      </w:r>
      <w:r w:rsidR="00C93603">
        <w:rPr>
          <w:sz w:val="28"/>
        </w:rPr>
        <w:t>2</w:t>
      </w:r>
      <w:r w:rsidR="00677FCA">
        <w:rPr>
          <w:sz w:val="28"/>
        </w:rPr>
        <w:t>3</w:t>
      </w:r>
      <w:r w:rsidR="00C93603" w:rsidRPr="00301BC3">
        <w:rPr>
          <w:sz w:val="28"/>
        </w:rPr>
        <w:t xml:space="preserve"> года</w:t>
      </w:r>
      <w:r w:rsidR="00CC3D21" w:rsidRPr="00CC3D21">
        <w:rPr>
          <w:sz w:val="28"/>
          <w:lang w:eastAsia="ru-RU"/>
        </w:rPr>
        <w:t>.</w:t>
      </w:r>
    </w:p>
    <w:p w:rsidR="000B489A" w:rsidRDefault="000B489A" w:rsidP="00067988">
      <w:pPr>
        <w:suppressAutoHyphens w:val="0"/>
        <w:autoSpaceDE w:val="0"/>
        <w:autoSpaceDN w:val="0"/>
        <w:adjustRightInd w:val="0"/>
        <w:ind w:firstLine="708"/>
        <w:rPr>
          <w:sz w:val="28"/>
          <w:lang w:eastAsia="ru-RU"/>
        </w:rPr>
      </w:pPr>
    </w:p>
    <w:p w:rsidR="00FF6EFA" w:rsidRDefault="00FF6EFA" w:rsidP="00067988">
      <w:pPr>
        <w:suppressAutoHyphens w:val="0"/>
        <w:autoSpaceDE w:val="0"/>
        <w:autoSpaceDN w:val="0"/>
        <w:adjustRightInd w:val="0"/>
        <w:ind w:firstLine="708"/>
        <w:rPr>
          <w:sz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4786"/>
        <w:gridCol w:w="5635"/>
      </w:tblGrid>
      <w:tr w:rsidR="00C93603" w:rsidTr="005F7AB1">
        <w:trPr>
          <w:trHeight w:val="95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F4560" w:rsidRPr="005F7AB1" w:rsidRDefault="00C93603" w:rsidP="005F7AB1">
            <w:pPr>
              <w:tabs>
                <w:tab w:val="left" w:pos="797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93603">
              <w:rPr>
                <w:sz w:val="28"/>
                <w:szCs w:val="28"/>
                <w:lang w:eastAsia="ru-RU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93603" w:rsidRDefault="00C93603" w:rsidP="00C93603">
            <w:pPr>
              <w:tabs>
                <w:tab w:val="left" w:pos="7970"/>
              </w:tabs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C93603" w:rsidRDefault="00C93603" w:rsidP="00C93603">
            <w:pPr>
              <w:tabs>
                <w:tab w:val="left" w:pos="7970"/>
              </w:tabs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C93603" w:rsidRDefault="00735885" w:rsidP="00C93603">
            <w:pPr>
              <w:tabs>
                <w:tab w:val="left" w:pos="7970"/>
              </w:tabs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О.М. Смоляков</w:t>
            </w:r>
          </w:p>
        </w:tc>
      </w:tr>
    </w:tbl>
    <w:tbl>
      <w:tblPr>
        <w:tblW w:w="0" w:type="auto"/>
        <w:tblLook w:val="04A0"/>
      </w:tblPr>
      <w:tblGrid>
        <w:gridCol w:w="5210"/>
        <w:gridCol w:w="5211"/>
      </w:tblGrid>
      <w:tr w:rsidR="005F7AB1" w:rsidRPr="00E046D1" w:rsidTr="00012293">
        <w:tc>
          <w:tcPr>
            <w:tcW w:w="5210" w:type="dxa"/>
          </w:tcPr>
          <w:p w:rsidR="005F7AB1" w:rsidRPr="00DA641A" w:rsidRDefault="005F7AB1" w:rsidP="00012293">
            <w:pPr>
              <w:tabs>
                <w:tab w:val="left" w:pos="1134"/>
              </w:tabs>
              <w:jc w:val="both"/>
            </w:pPr>
            <w:r w:rsidRPr="00DA641A">
              <w:lastRenderedPageBreak/>
              <w:t>Отп. 1 экз</w:t>
            </w:r>
            <w:r>
              <w:t>.</w:t>
            </w:r>
            <w:r w:rsidRPr="00DA641A">
              <w:t xml:space="preserve"> – в дело</w:t>
            </w:r>
          </w:p>
          <w:p w:rsidR="005F7AB1" w:rsidRDefault="005F7AB1" w:rsidP="00012293">
            <w:pPr>
              <w:tabs>
                <w:tab w:val="left" w:pos="1134"/>
              </w:tabs>
              <w:jc w:val="both"/>
            </w:pPr>
            <w:r w:rsidRPr="00DA641A">
              <w:t>Исп.</w:t>
            </w:r>
            <w:r>
              <w:t xml:space="preserve"> Е.М. Подтягина – менеджер</w:t>
            </w:r>
          </w:p>
          <w:p w:rsidR="005F7AB1" w:rsidRPr="00DA641A" w:rsidRDefault="005F7AB1" w:rsidP="00012293">
            <w:pPr>
              <w:tabs>
                <w:tab w:val="left" w:pos="1134"/>
              </w:tabs>
              <w:jc w:val="both"/>
            </w:pPr>
            <w:r w:rsidRPr="00DA641A">
              <w:t xml:space="preserve">сектора социальной политики </w:t>
            </w:r>
          </w:p>
          <w:p w:rsidR="005F7AB1" w:rsidRPr="00DA641A" w:rsidRDefault="005F7AB1" w:rsidP="00012293">
            <w:pPr>
              <w:tabs>
                <w:tab w:val="left" w:pos="1134"/>
              </w:tabs>
              <w:jc w:val="both"/>
            </w:pPr>
            <w:r w:rsidRPr="00DA641A">
              <w:t>Тел. 4-11-</w:t>
            </w:r>
            <w:r>
              <w:t>07</w:t>
            </w:r>
          </w:p>
          <w:p w:rsidR="005F7AB1" w:rsidRPr="00DA641A" w:rsidRDefault="005F7AB1" w:rsidP="00012293">
            <w:pPr>
              <w:tabs>
                <w:tab w:val="left" w:pos="1134"/>
              </w:tabs>
              <w:jc w:val="both"/>
            </w:pPr>
          </w:p>
        </w:tc>
        <w:tc>
          <w:tcPr>
            <w:tcW w:w="5211" w:type="dxa"/>
            <w:hideMark/>
          </w:tcPr>
          <w:p w:rsidR="005F7AB1" w:rsidRPr="00DA641A" w:rsidRDefault="005F7AB1" w:rsidP="005F7AB1">
            <w:pPr>
              <w:tabs>
                <w:tab w:val="left" w:pos="1134"/>
              </w:tabs>
              <w:jc w:val="right"/>
            </w:pPr>
            <w:r w:rsidRPr="00DA641A">
              <w:t>Разослать:</w:t>
            </w:r>
          </w:p>
          <w:p w:rsidR="005F7AB1" w:rsidRDefault="005F7AB1" w:rsidP="005F7AB1">
            <w:pPr>
              <w:tabs>
                <w:tab w:val="left" w:pos="1134"/>
              </w:tabs>
              <w:jc w:val="right"/>
            </w:pPr>
            <w:r>
              <w:t xml:space="preserve">      </w:t>
            </w:r>
            <w:r w:rsidR="00735885">
              <w:t xml:space="preserve">2 копии - </w:t>
            </w:r>
            <w:r>
              <w:t>сектор социальной политики</w:t>
            </w:r>
          </w:p>
          <w:p w:rsidR="00735885" w:rsidRDefault="005F7AB1" w:rsidP="005F7AB1">
            <w:pPr>
              <w:tabs>
                <w:tab w:val="left" w:pos="1134"/>
              </w:tabs>
              <w:jc w:val="right"/>
            </w:pPr>
            <w:r>
              <w:t xml:space="preserve">     </w:t>
            </w:r>
            <w:r w:rsidR="00942EA0">
              <w:t xml:space="preserve"> по дело-про: </w:t>
            </w:r>
            <w:r>
              <w:t>ФУ, бухгалтерия</w:t>
            </w:r>
            <w:r w:rsidR="00735885">
              <w:t xml:space="preserve">, </w:t>
            </w:r>
          </w:p>
          <w:p w:rsidR="005F7AB1" w:rsidRDefault="00735885" w:rsidP="005F7AB1">
            <w:pPr>
              <w:tabs>
                <w:tab w:val="left" w:pos="1134"/>
              </w:tabs>
              <w:jc w:val="right"/>
            </w:pPr>
            <w:r>
              <w:t>Н.В. Игнатенковой;</w:t>
            </w:r>
          </w:p>
          <w:p w:rsidR="00735885" w:rsidRDefault="00735885" w:rsidP="005F7AB1">
            <w:pPr>
              <w:tabs>
                <w:tab w:val="left" w:pos="1134"/>
              </w:tabs>
              <w:jc w:val="right"/>
            </w:pPr>
            <w:r>
              <w:t>для размещения – сектор инф. техн.</w:t>
            </w:r>
          </w:p>
          <w:p w:rsidR="005F7AB1" w:rsidRDefault="005F7AB1" w:rsidP="00012293">
            <w:pPr>
              <w:tabs>
                <w:tab w:val="left" w:pos="1134"/>
              </w:tabs>
              <w:jc w:val="right"/>
            </w:pPr>
          </w:p>
          <w:p w:rsidR="005F7AB1" w:rsidRDefault="005F7AB1" w:rsidP="00012293">
            <w:pPr>
              <w:tabs>
                <w:tab w:val="left" w:pos="1134"/>
              </w:tabs>
              <w:jc w:val="right"/>
            </w:pPr>
          </w:p>
          <w:p w:rsidR="005F7AB1" w:rsidRPr="00677BF4" w:rsidRDefault="005F7AB1" w:rsidP="00012293">
            <w:pPr>
              <w:tabs>
                <w:tab w:val="left" w:pos="1134"/>
              </w:tabs>
            </w:pPr>
          </w:p>
          <w:p w:rsidR="005F7AB1" w:rsidRPr="00DA641A" w:rsidRDefault="005F7AB1" w:rsidP="00012293">
            <w:pPr>
              <w:tabs>
                <w:tab w:val="left" w:pos="1134"/>
              </w:tabs>
              <w:jc w:val="right"/>
            </w:pPr>
          </w:p>
        </w:tc>
      </w:tr>
    </w:tbl>
    <w:p w:rsidR="005F7AB1" w:rsidRPr="00E046D1" w:rsidRDefault="005F7AB1" w:rsidP="005F7AB1"/>
    <w:p w:rsidR="005F7AB1" w:rsidRPr="00E046D1" w:rsidRDefault="005F7AB1" w:rsidP="005F7AB1"/>
    <w:p w:rsidR="005F7AB1" w:rsidRDefault="005F7AB1" w:rsidP="005F7AB1">
      <w:pPr>
        <w:tabs>
          <w:tab w:val="left" w:pos="1134"/>
        </w:tabs>
        <w:jc w:val="center"/>
      </w:pPr>
      <w:r w:rsidRPr="00E046D1">
        <w:t>Визы:</w:t>
      </w:r>
    </w:p>
    <w:p w:rsidR="005F7AB1" w:rsidRDefault="005F7AB1" w:rsidP="005F7AB1">
      <w:pPr>
        <w:tabs>
          <w:tab w:val="left" w:pos="1134"/>
        </w:tabs>
        <w:jc w:val="center"/>
      </w:pPr>
    </w:p>
    <w:p w:rsidR="005F7AB1" w:rsidRDefault="005F7AB1" w:rsidP="005F7AB1">
      <w:pPr>
        <w:shd w:val="clear" w:color="auto" w:fill="FFFFFF"/>
        <w:tabs>
          <w:tab w:val="left" w:pos="1159"/>
        </w:tabs>
        <w:ind w:left="40" w:firstLine="669"/>
        <w:jc w:val="both"/>
        <w:rPr>
          <w:sz w:val="28"/>
          <w:szCs w:val="28"/>
        </w:rPr>
      </w:pPr>
    </w:p>
    <w:p w:rsidR="00735885" w:rsidRDefault="00735885" w:rsidP="00735885">
      <w:pPr>
        <w:tabs>
          <w:tab w:val="left" w:pos="1134"/>
        </w:tabs>
        <w:jc w:val="both"/>
      </w:pPr>
      <w:r>
        <w:t xml:space="preserve">Заместитель Главы муниципального </w:t>
      </w:r>
    </w:p>
    <w:p w:rsidR="00735885" w:rsidRDefault="00735885" w:rsidP="00735885">
      <w:pPr>
        <w:tabs>
          <w:tab w:val="left" w:pos="1134"/>
        </w:tabs>
        <w:jc w:val="both"/>
      </w:pPr>
      <w:r>
        <w:t>образования «Кардымовский район»</w:t>
      </w:r>
    </w:p>
    <w:p w:rsidR="00735885" w:rsidRDefault="00735885" w:rsidP="00735885">
      <w:pPr>
        <w:tabs>
          <w:tab w:val="left" w:pos="1134"/>
        </w:tabs>
        <w:jc w:val="both"/>
        <w:rPr>
          <w:b/>
        </w:rPr>
      </w:pPr>
      <w:r>
        <w:t xml:space="preserve"> Смоленской области</w:t>
      </w:r>
    </w:p>
    <w:p w:rsidR="00735885" w:rsidRDefault="00735885" w:rsidP="00735885">
      <w:pPr>
        <w:tabs>
          <w:tab w:val="left" w:pos="1134"/>
          <w:tab w:val="left" w:pos="7938"/>
          <w:tab w:val="left" w:pos="8505"/>
          <w:tab w:val="left" w:pos="9639"/>
        </w:tabs>
        <w:jc w:val="both"/>
      </w:pPr>
      <w:r>
        <w:t>Левченкова Марина Владимировна                             ____________             ___________</w:t>
      </w:r>
    </w:p>
    <w:p w:rsidR="00735885" w:rsidRDefault="00735885" w:rsidP="00735885">
      <w:pPr>
        <w:tabs>
          <w:tab w:val="left" w:pos="1134"/>
        </w:tabs>
        <w:jc w:val="both"/>
      </w:pPr>
      <w:r>
        <w:t xml:space="preserve">                                                                                            (подпись)                        (дата)      </w:t>
      </w:r>
    </w:p>
    <w:p w:rsidR="00735885" w:rsidRDefault="00735885" w:rsidP="00735885">
      <w:pPr>
        <w:tabs>
          <w:tab w:val="left" w:pos="1134"/>
        </w:tabs>
        <w:jc w:val="both"/>
      </w:pPr>
    </w:p>
    <w:p w:rsidR="00735885" w:rsidRDefault="00735885" w:rsidP="00735885">
      <w:pPr>
        <w:tabs>
          <w:tab w:val="left" w:pos="1134"/>
        </w:tabs>
        <w:jc w:val="both"/>
      </w:pPr>
    </w:p>
    <w:p w:rsidR="00735885" w:rsidRDefault="00735885" w:rsidP="00735885">
      <w:pPr>
        <w:tabs>
          <w:tab w:val="left" w:pos="1134"/>
        </w:tabs>
        <w:jc w:val="both"/>
      </w:pPr>
      <w:r>
        <w:t xml:space="preserve">Заместитель Главы муниципального </w:t>
      </w:r>
    </w:p>
    <w:p w:rsidR="00735885" w:rsidRDefault="00735885" w:rsidP="00735885">
      <w:pPr>
        <w:tabs>
          <w:tab w:val="left" w:pos="1134"/>
        </w:tabs>
        <w:jc w:val="both"/>
      </w:pPr>
      <w:r>
        <w:t>образования «Кардымовский район»</w:t>
      </w:r>
    </w:p>
    <w:p w:rsidR="00735885" w:rsidRDefault="00735885" w:rsidP="00735885">
      <w:pPr>
        <w:tabs>
          <w:tab w:val="left" w:pos="1134"/>
        </w:tabs>
        <w:jc w:val="both"/>
        <w:rPr>
          <w:b/>
        </w:rPr>
      </w:pPr>
      <w:r>
        <w:t xml:space="preserve"> Смоленской области</w:t>
      </w:r>
    </w:p>
    <w:p w:rsidR="00735885" w:rsidRDefault="00735885" w:rsidP="00735885">
      <w:pPr>
        <w:tabs>
          <w:tab w:val="left" w:pos="1134"/>
          <w:tab w:val="left" w:pos="7938"/>
          <w:tab w:val="left" w:pos="8505"/>
          <w:tab w:val="left" w:pos="9639"/>
        </w:tabs>
        <w:jc w:val="both"/>
      </w:pPr>
      <w:r>
        <w:t>Игнатенкова Наталья Валерьевна                              ____________             ___________</w:t>
      </w:r>
    </w:p>
    <w:p w:rsidR="00735885" w:rsidRDefault="00735885" w:rsidP="00735885">
      <w:pPr>
        <w:tabs>
          <w:tab w:val="left" w:pos="1134"/>
        </w:tabs>
        <w:jc w:val="both"/>
      </w:pPr>
      <w:r>
        <w:t xml:space="preserve">                                                                                            (подпись)                        (дата)      </w:t>
      </w:r>
    </w:p>
    <w:p w:rsidR="00735885" w:rsidRDefault="00735885" w:rsidP="00735885">
      <w:pPr>
        <w:tabs>
          <w:tab w:val="left" w:pos="1134"/>
        </w:tabs>
        <w:jc w:val="both"/>
      </w:pPr>
    </w:p>
    <w:p w:rsidR="00735885" w:rsidRDefault="00735885" w:rsidP="00735885">
      <w:pPr>
        <w:tabs>
          <w:tab w:val="left" w:pos="1134"/>
        </w:tabs>
        <w:jc w:val="both"/>
      </w:pPr>
    </w:p>
    <w:p w:rsidR="00735885" w:rsidRDefault="00735885" w:rsidP="00735885">
      <w:pPr>
        <w:tabs>
          <w:tab w:val="left" w:pos="1134"/>
        </w:tabs>
        <w:jc w:val="both"/>
      </w:pPr>
      <w:r>
        <w:t xml:space="preserve">Начальник Финансового управления Администрации </w:t>
      </w:r>
    </w:p>
    <w:p w:rsidR="00735885" w:rsidRDefault="00735885" w:rsidP="00735885">
      <w:pPr>
        <w:tabs>
          <w:tab w:val="left" w:pos="1134"/>
        </w:tabs>
        <w:jc w:val="both"/>
      </w:pPr>
      <w:r>
        <w:t>«Кардымовский район»  Смоленской области</w:t>
      </w:r>
    </w:p>
    <w:p w:rsidR="00735885" w:rsidRDefault="00735885" w:rsidP="00735885">
      <w:pPr>
        <w:tabs>
          <w:tab w:val="left" w:pos="1134"/>
          <w:tab w:val="left" w:pos="7938"/>
          <w:tab w:val="left" w:pos="8505"/>
          <w:tab w:val="left" w:pos="9639"/>
        </w:tabs>
        <w:jc w:val="both"/>
      </w:pPr>
      <w:r>
        <w:t>Толмачева Татьяна Петровна                                         ____________             ___________</w:t>
      </w:r>
    </w:p>
    <w:p w:rsidR="00735885" w:rsidRDefault="00735885" w:rsidP="00735885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(подпись)                    (дата)      </w:t>
      </w:r>
    </w:p>
    <w:p w:rsidR="00735885" w:rsidRDefault="00735885" w:rsidP="00735885">
      <w:pPr>
        <w:tabs>
          <w:tab w:val="left" w:pos="1134"/>
        </w:tabs>
        <w:jc w:val="both"/>
      </w:pPr>
    </w:p>
    <w:p w:rsidR="00735885" w:rsidRDefault="00735885" w:rsidP="00735885">
      <w:pPr>
        <w:tabs>
          <w:tab w:val="left" w:pos="1134"/>
        </w:tabs>
        <w:jc w:val="both"/>
      </w:pPr>
    </w:p>
    <w:p w:rsidR="00735885" w:rsidRDefault="00735885" w:rsidP="00735885">
      <w:pPr>
        <w:tabs>
          <w:tab w:val="left" w:pos="1134"/>
          <w:tab w:val="left" w:pos="2490"/>
          <w:tab w:val="center" w:pos="5102"/>
          <w:tab w:val="left" w:pos="7920"/>
        </w:tabs>
        <w:jc w:val="both"/>
      </w:pPr>
      <w:r>
        <w:t xml:space="preserve">Начальник отдела правовой работы и </w:t>
      </w:r>
    </w:p>
    <w:p w:rsidR="00735885" w:rsidRDefault="00735885" w:rsidP="00735885">
      <w:pPr>
        <w:tabs>
          <w:tab w:val="left" w:pos="1134"/>
        </w:tabs>
        <w:jc w:val="both"/>
      </w:pPr>
      <w:r>
        <w:t xml:space="preserve">делопроизводства Администрации муниципального  </w:t>
      </w:r>
    </w:p>
    <w:p w:rsidR="00735885" w:rsidRDefault="00735885" w:rsidP="00735885">
      <w:pPr>
        <w:tabs>
          <w:tab w:val="left" w:pos="1134"/>
        </w:tabs>
        <w:jc w:val="both"/>
      </w:pPr>
      <w:r>
        <w:t>образования «Кардымовский район»</w:t>
      </w:r>
    </w:p>
    <w:p w:rsidR="00735885" w:rsidRDefault="00735885" w:rsidP="00735885">
      <w:pPr>
        <w:tabs>
          <w:tab w:val="left" w:pos="1134"/>
          <w:tab w:val="left" w:pos="2490"/>
          <w:tab w:val="center" w:pos="5102"/>
          <w:tab w:val="left" w:pos="7920"/>
        </w:tabs>
        <w:jc w:val="both"/>
      </w:pPr>
      <w:r>
        <w:t>Смоленской области</w:t>
      </w:r>
    </w:p>
    <w:p w:rsidR="00735885" w:rsidRDefault="00735885" w:rsidP="00735885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</w:pPr>
      <w:r>
        <w:t>Мартынов Владимир Вячеславович                               ____________          ____________</w:t>
      </w:r>
    </w:p>
    <w:p w:rsidR="00735885" w:rsidRDefault="00735885" w:rsidP="00735885">
      <w:pPr>
        <w:tabs>
          <w:tab w:val="left" w:pos="1134"/>
          <w:tab w:val="left" w:pos="2490"/>
          <w:tab w:val="center" w:pos="5102"/>
          <w:tab w:val="left" w:pos="9639"/>
        </w:tabs>
        <w:jc w:val="both"/>
      </w:pPr>
      <w:r>
        <w:t xml:space="preserve">                                                                                                 (подпись)                    (дата)</w:t>
      </w:r>
    </w:p>
    <w:p w:rsidR="00735885" w:rsidRDefault="00735885" w:rsidP="00735885">
      <w:pPr>
        <w:tabs>
          <w:tab w:val="left" w:pos="1134"/>
        </w:tabs>
        <w:jc w:val="both"/>
      </w:pPr>
    </w:p>
    <w:p w:rsidR="00735885" w:rsidRPr="004D4A9E" w:rsidRDefault="00735885" w:rsidP="00735885">
      <w:pPr>
        <w:rPr>
          <w:b/>
          <w:sz w:val="28"/>
          <w:szCs w:val="28"/>
        </w:rPr>
      </w:pPr>
    </w:p>
    <w:p w:rsidR="005F7AB1" w:rsidRDefault="005F7AB1" w:rsidP="005F7AB1">
      <w:pPr>
        <w:shd w:val="clear" w:color="auto" w:fill="FFFFFF"/>
        <w:tabs>
          <w:tab w:val="left" w:pos="1159"/>
        </w:tabs>
        <w:ind w:left="40" w:firstLine="669"/>
        <w:jc w:val="both"/>
        <w:rPr>
          <w:sz w:val="28"/>
          <w:szCs w:val="28"/>
        </w:rPr>
      </w:pPr>
    </w:p>
    <w:p w:rsidR="005F7AB1" w:rsidRDefault="005F7AB1" w:rsidP="005F7AB1">
      <w:pPr>
        <w:shd w:val="clear" w:color="auto" w:fill="FFFFFF"/>
        <w:tabs>
          <w:tab w:val="left" w:pos="1159"/>
        </w:tabs>
        <w:ind w:left="40" w:firstLine="669"/>
        <w:jc w:val="both"/>
        <w:rPr>
          <w:sz w:val="28"/>
          <w:szCs w:val="28"/>
        </w:rPr>
      </w:pPr>
    </w:p>
    <w:p w:rsidR="005F7AB1" w:rsidRDefault="005F7AB1" w:rsidP="005F7AB1">
      <w:pPr>
        <w:shd w:val="clear" w:color="auto" w:fill="FFFFFF"/>
        <w:tabs>
          <w:tab w:val="left" w:pos="1159"/>
        </w:tabs>
        <w:ind w:left="40" w:firstLine="669"/>
        <w:jc w:val="both"/>
        <w:rPr>
          <w:sz w:val="28"/>
          <w:szCs w:val="28"/>
        </w:rPr>
      </w:pPr>
    </w:p>
    <w:p w:rsidR="005F7AB1" w:rsidRDefault="005F7AB1" w:rsidP="005F7AB1">
      <w:pPr>
        <w:shd w:val="clear" w:color="auto" w:fill="FFFFFF"/>
        <w:tabs>
          <w:tab w:val="left" w:pos="1159"/>
        </w:tabs>
        <w:ind w:left="40" w:firstLine="669"/>
        <w:jc w:val="both"/>
        <w:rPr>
          <w:sz w:val="28"/>
          <w:szCs w:val="28"/>
        </w:rPr>
      </w:pPr>
    </w:p>
    <w:p w:rsidR="005F7AB1" w:rsidRDefault="005F7AB1" w:rsidP="005F7AB1">
      <w:pPr>
        <w:shd w:val="clear" w:color="auto" w:fill="FFFFFF"/>
        <w:tabs>
          <w:tab w:val="left" w:pos="1159"/>
        </w:tabs>
        <w:ind w:left="40" w:firstLine="669"/>
        <w:jc w:val="both"/>
        <w:rPr>
          <w:sz w:val="28"/>
          <w:szCs w:val="28"/>
        </w:rPr>
      </w:pPr>
    </w:p>
    <w:p w:rsidR="005F7AB1" w:rsidRDefault="005F7AB1" w:rsidP="005F7AB1">
      <w:pPr>
        <w:shd w:val="clear" w:color="auto" w:fill="FFFFFF"/>
        <w:tabs>
          <w:tab w:val="left" w:pos="1159"/>
        </w:tabs>
        <w:ind w:left="40" w:firstLine="669"/>
        <w:jc w:val="both"/>
        <w:rPr>
          <w:sz w:val="28"/>
          <w:szCs w:val="28"/>
        </w:rPr>
      </w:pPr>
    </w:p>
    <w:p w:rsidR="005F7AB1" w:rsidRDefault="005F7AB1" w:rsidP="005F7AB1">
      <w:pPr>
        <w:shd w:val="clear" w:color="auto" w:fill="FFFFFF"/>
        <w:tabs>
          <w:tab w:val="left" w:pos="1159"/>
        </w:tabs>
        <w:ind w:left="40" w:firstLine="669"/>
        <w:jc w:val="both"/>
        <w:rPr>
          <w:sz w:val="28"/>
          <w:szCs w:val="28"/>
        </w:rPr>
      </w:pPr>
    </w:p>
    <w:p w:rsidR="005F7AB1" w:rsidRDefault="005F7AB1" w:rsidP="005F7AB1">
      <w:pPr>
        <w:shd w:val="clear" w:color="auto" w:fill="FFFFFF"/>
        <w:tabs>
          <w:tab w:val="left" w:pos="1159"/>
        </w:tabs>
        <w:ind w:left="40" w:firstLine="669"/>
        <w:jc w:val="both"/>
        <w:rPr>
          <w:sz w:val="28"/>
          <w:szCs w:val="28"/>
        </w:rPr>
      </w:pPr>
    </w:p>
    <w:tbl>
      <w:tblPr>
        <w:tblStyle w:val="ab"/>
        <w:tblW w:w="10314" w:type="dxa"/>
        <w:tblLook w:val="04A0"/>
      </w:tblPr>
      <w:tblGrid>
        <w:gridCol w:w="5920"/>
        <w:gridCol w:w="4394"/>
      </w:tblGrid>
      <w:tr w:rsidR="005F7AB1" w:rsidTr="005F7AB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F7AB1" w:rsidRDefault="005F7AB1" w:rsidP="004E34D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7AB1" w:rsidRPr="005F7AB1" w:rsidRDefault="005F7AB1" w:rsidP="005F7AB1">
            <w:pPr>
              <w:tabs>
                <w:tab w:val="left" w:pos="7970"/>
              </w:tabs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5F7AB1">
              <w:rPr>
                <w:sz w:val="24"/>
                <w:szCs w:val="24"/>
                <w:lang w:eastAsia="ru-RU"/>
              </w:rPr>
              <w:t>УТВЕРЖДЕН</w:t>
            </w:r>
          </w:p>
          <w:p w:rsidR="005F7AB1" w:rsidRPr="005F7AB1" w:rsidRDefault="005F7AB1" w:rsidP="005F7AB1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5F7AB1">
              <w:rPr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5F7AB1" w:rsidRPr="005F7AB1" w:rsidRDefault="005F7AB1" w:rsidP="005F7AB1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5F7AB1"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5F7AB1" w:rsidRPr="005F7AB1" w:rsidRDefault="005F7AB1" w:rsidP="005F7AB1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5F7AB1">
              <w:rPr>
                <w:sz w:val="24"/>
                <w:szCs w:val="24"/>
                <w:lang w:eastAsia="ru-RU"/>
              </w:rPr>
              <w:t xml:space="preserve">«Кардымовский район» </w:t>
            </w:r>
          </w:p>
          <w:p w:rsidR="005F7AB1" w:rsidRPr="005F7AB1" w:rsidRDefault="005F7AB1" w:rsidP="005F7AB1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5F7AB1">
              <w:rPr>
                <w:sz w:val="24"/>
                <w:szCs w:val="24"/>
                <w:lang w:eastAsia="ru-RU"/>
              </w:rPr>
              <w:t xml:space="preserve">Смоленской области </w:t>
            </w:r>
          </w:p>
          <w:p w:rsidR="005F7AB1" w:rsidRPr="005F7AB1" w:rsidRDefault="005F7AB1" w:rsidP="005F7AB1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5F7AB1">
              <w:rPr>
                <w:sz w:val="24"/>
                <w:szCs w:val="24"/>
                <w:lang w:eastAsia="ru-RU"/>
              </w:rPr>
              <w:t>от ___.___.202</w:t>
            </w:r>
            <w:r w:rsidR="008028BE">
              <w:rPr>
                <w:sz w:val="24"/>
                <w:szCs w:val="24"/>
                <w:lang w:eastAsia="ru-RU"/>
              </w:rPr>
              <w:t>3</w:t>
            </w:r>
            <w:r w:rsidR="00942EA0">
              <w:rPr>
                <w:sz w:val="24"/>
                <w:szCs w:val="24"/>
                <w:lang w:eastAsia="ru-RU"/>
              </w:rPr>
              <w:t xml:space="preserve"> </w:t>
            </w:r>
            <w:r w:rsidRPr="005F7AB1">
              <w:rPr>
                <w:sz w:val="24"/>
                <w:szCs w:val="24"/>
                <w:lang w:eastAsia="ru-RU"/>
              </w:rPr>
              <w:t xml:space="preserve"> № ____</w:t>
            </w:r>
          </w:p>
          <w:p w:rsidR="005F7AB1" w:rsidRDefault="005F7AB1" w:rsidP="004E34D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F7AB1" w:rsidRDefault="005F7AB1" w:rsidP="004E34D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E34D3" w:rsidRDefault="004E34D3" w:rsidP="004E34D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E34D3">
        <w:rPr>
          <w:b/>
          <w:bCs/>
          <w:sz w:val="28"/>
          <w:szCs w:val="28"/>
          <w:lang w:eastAsia="ru-RU"/>
        </w:rPr>
        <w:t>П</w:t>
      </w:r>
      <w:r w:rsidR="001C15F2">
        <w:rPr>
          <w:b/>
          <w:bCs/>
          <w:sz w:val="28"/>
          <w:szCs w:val="28"/>
          <w:lang w:eastAsia="ru-RU"/>
        </w:rPr>
        <w:t>орядок</w:t>
      </w:r>
    </w:p>
    <w:p w:rsidR="001C15F2" w:rsidRDefault="001C15F2" w:rsidP="004E34D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определения объема и предоставления субсидий</w:t>
      </w:r>
    </w:p>
    <w:p w:rsidR="001C15F2" w:rsidRPr="0073455A" w:rsidRDefault="001C15F2" w:rsidP="004E34D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некоммерческим организациям</w:t>
      </w:r>
      <w:r w:rsidR="00942EA0">
        <w:rPr>
          <w:b/>
          <w:bCs/>
          <w:sz w:val="28"/>
          <w:szCs w:val="28"/>
          <w:lang w:eastAsia="ru-RU"/>
        </w:rPr>
        <w:t xml:space="preserve"> </w:t>
      </w:r>
      <w:r w:rsidR="0073455A" w:rsidRPr="0073455A">
        <w:rPr>
          <w:b/>
          <w:bCs/>
          <w:sz w:val="28"/>
          <w:szCs w:val="28"/>
        </w:rPr>
        <w:t>из бюджета муниципального образования «Кардымовский район» Смоленской области</w:t>
      </w:r>
      <w:r w:rsidR="00EF7809">
        <w:rPr>
          <w:b/>
          <w:bCs/>
          <w:sz w:val="28"/>
          <w:szCs w:val="28"/>
        </w:rPr>
        <w:t xml:space="preserve"> в 2023 году</w:t>
      </w: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E34D3" w:rsidRPr="004E34D3" w:rsidRDefault="004E34D3" w:rsidP="009B71B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E34D3">
        <w:rPr>
          <w:sz w:val="28"/>
          <w:szCs w:val="28"/>
          <w:lang w:eastAsia="ru-RU"/>
        </w:rPr>
        <w:t xml:space="preserve"> 1.Настоящий Порядок устанавливает </w:t>
      </w:r>
      <w:r w:rsidR="00907D4E">
        <w:rPr>
          <w:sz w:val="28"/>
          <w:szCs w:val="28"/>
          <w:lang w:eastAsia="ru-RU"/>
        </w:rPr>
        <w:t>правила определения объ</w:t>
      </w:r>
      <w:r w:rsidR="00FA2EE8">
        <w:rPr>
          <w:sz w:val="28"/>
          <w:szCs w:val="28"/>
          <w:lang w:eastAsia="ru-RU"/>
        </w:rPr>
        <w:t>е</w:t>
      </w:r>
      <w:r w:rsidR="00907D4E">
        <w:rPr>
          <w:sz w:val="28"/>
          <w:szCs w:val="28"/>
          <w:lang w:eastAsia="ru-RU"/>
        </w:rPr>
        <w:t xml:space="preserve">ма и </w:t>
      </w:r>
      <w:r w:rsidRPr="004E34D3">
        <w:rPr>
          <w:sz w:val="28"/>
          <w:szCs w:val="28"/>
          <w:lang w:eastAsia="ru-RU"/>
        </w:rPr>
        <w:t>предоставления на безвозмездной и безвозвратной основе субсидий</w:t>
      </w:r>
      <w:r w:rsidR="00DB19DF">
        <w:rPr>
          <w:sz w:val="28"/>
          <w:szCs w:val="28"/>
          <w:lang w:eastAsia="ru-RU"/>
        </w:rPr>
        <w:t xml:space="preserve"> некоммерческим организациям</w:t>
      </w:r>
      <w:r w:rsidRPr="004E34D3">
        <w:rPr>
          <w:sz w:val="28"/>
          <w:szCs w:val="28"/>
          <w:lang w:eastAsia="ru-RU"/>
        </w:rPr>
        <w:t xml:space="preserve"> из бюджета муниципального образования </w:t>
      </w:r>
      <w:r w:rsidR="00FE722B">
        <w:rPr>
          <w:sz w:val="28"/>
          <w:szCs w:val="28"/>
          <w:lang w:eastAsia="ru-RU"/>
        </w:rPr>
        <w:t>«</w:t>
      </w:r>
      <w:r w:rsidR="008D7CA7">
        <w:rPr>
          <w:sz w:val="28"/>
          <w:szCs w:val="28"/>
          <w:lang w:eastAsia="ru-RU"/>
        </w:rPr>
        <w:t>Кардымовский район</w:t>
      </w:r>
      <w:r w:rsidR="00FE722B">
        <w:rPr>
          <w:sz w:val="28"/>
          <w:szCs w:val="28"/>
          <w:lang w:eastAsia="ru-RU"/>
        </w:rPr>
        <w:t>»</w:t>
      </w:r>
      <w:r w:rsidR="00942EA0">
        <w:rPr>
          <w:sz w:val="28"/>
          <w:szCs w:val="28"/>
          <w:lang w:eastAsia="ru-RU"/>
        </w:rPr>
        <w:t xml:space="preserve"> </w:t>
      </w:r>
      <w:r w:rsidR="008D7CA7">
        <w:rPr>
          <w:sz w:val="28"/>
          <w:szCs w:val="28"/>
          <w:lang w:eastAsia="ru-RU"/>
        </w:rPr>
        <w:t xml:space="preserve">Смоленской области </w:t>
      </w:r>
      <w:r w:rsidRPr="004E34D3">
        <w:rPr>
          <w:sz w:val="28"/>
          <w:szCs w:val="28"/>
          <w:lang w:eastAsia="ru-RU"/>
        </w:rPr>
        <w:t>(далее – субсиди</w:t>
      </w:r>
      <w:r w:rsidR="0073455A">
        <w:rPr>
          <w:sz w:val="28"/>
          <w:szCs w:val="28"/>
          <w:lang w:eastAsia="ru-RU"/>
        </w:rPr>
        <w:t>и</w:t>
      </w:r>
      <w:r w:rsidRPr="004E34D3">
        <w:rPr>
          <w:sz w:val="28"/>
          <w:szCs w:val="28"/>
          <w:lang w:eastAsia="ru-RU"/>
        </w:rPr>
        <w:t>)</w:t>
      </w:r>
      <w:r w:rsidR="00EF7809">
        <w:rPr>
          <w:sz w:val="28"/>
          <w:szCs w:val="28"/>
          <w:lang w:eastAsia="ru-RU"/>
        </w:rPr>
        <w:t xml:space="preserve"> в 2023 году</w:t>
      </w:r>
      <w:r w:rsidRPr="004E34D3">
        <w:rPr>
          <w:sz w:val="28"/>
          <w:szCs w:val="28"/>
          <w:lang w:eastAsia="ru-RU"/>
        </w:rPr>
        <w:t xml:space="preserve">. </w:t>
      </w:r>
    </w:p>
    <w:p w:rsidR="004E34D3" w:rsidRDefault="004E34D3" w:rsidP="009B71B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E34D3">
        <w:rPr>
          <w:sz w:val="28"/>
          <w:szCs w:val="28"/>
          <w:lang w:eastAsia="ru-RU"/>
        </w:rPr>
        <w:t xml:space="preserve">2. </w:t>
      </w:r>
      <w:r w:rsidR="00C677DC">
        <w:rPr>
          <w:sz w:val="28"/>
          <w:szCs w:val="28"/>
          <w:lang w:eastAsia="ru-RU"/>
        </w:rPr>
        <w:t>Н</w:t>
      </w:r>
      <w:r w:rsidR="00B212F6">
        <w:rPr>
          <w:sz w:val="28"/>
          <w:szCs w:val="28"/>
          <w:lang w:eastAsia="ru-RU"/>
        </w:rPr>
        <w:t>астоящий Порядок</w:t>
      </w:r>
      <w:r w:rsidR="00942EA0">
        <w:rPr>
          <w:sz w:val="28"/>
          <w:szCs w:val="28"/>
          <w:lang w:eastAsia="ru-RU"/>
        </w:rPr>
        <w:t xml:space="preserve"> </w:t>
      </w:r>
      <w:r w:rsidR="00C677DC">
        <w:rPr>
          <w:sz w:val="28"/>
          <w:szCs w:val="28"/>
          <w:lang w:eastAsia="ru-RU"/>
        </w:rPr>
        <w:t>определяет:</w:t>
      </w:r>
    </w:p>
    <w:p w:rsidR="00C677DC" w:rsidRDefault="00C677DC" w:rsidP="009B71B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общие положения о предоставлении субсидий;</w:t>
      </w:r>
    </w:p>
    <w:p w:rsidR="00C677DC" w:rsidRDefault="00C677DC" w:rsidP="009B71B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условия и порядок предоставления субсидий;</w:t>
      </w:r>
    </w:p>
    <w:p w:rsidR="00C677DC" w:rsidRDefault="00C677DC" w:rsidP="009B71B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требования к отчетности;</w:t>
      </w:r>
    </w:p>
    <w:p w:rsidR="00C677DC" w:rsidRDefault="00C677DC" w:rsidP="009B71B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требования об осуществлении контроля за соблюдением условий, цели и порядка предоставления субсидий и ответственности за их нарушение.</w:t>
      </w:r>
    </w:p>
    <w:p w:rsidR="004E34D3" w:rsidRDefault="004E34D3" w:rsidP="009B71B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bookmarkStart w:id="0" w:name="P41"/>
      <w:bookmarkEnd w:id="0"/>
      <w:r w:rsidRPr="004E34D3">
        <w:rPr>
          <w:sz w:val="28"/>
          <w:szCs w:val="28"/>
          <w:lang w:eastAsia="ru-RU"/>
        </w:rPr>
        <w:t xml:space="preserve">3. Субсидии предоставляются </w:t>
      </w:r>
      <w:r w:rsidR="00A429A4">
        <w:rPr>
          <w:sz w:val="28"/>
          <w:szCs w:val="28"/>
          <w:lang w:eastAsia="ru-RU"/>
        </w:rPr>
        <w:t>некоммерческим</w:t>
      </w:r>
      <w:r w:rsidRPr="004E34D3">
        <w:rPr>
          <w:sz w:val="28"/>
          <w:szCs w:val="28"/>
          <w:lang w:eastAsia="ru-RU"/>
        </w:rPr>
        <w:t xml:space="preserve"> организациям с целью создания правовых и экономических условий для поддержки общественных объединений социальной направленности муниципального образования </w:t>
      </w:r>
      <w:r w:rsidR="00B763C0">
        <w:rPr>
          <w:sz w:val="28"/>
          <w:szCs w:val="28"/>
          <w:lang w:eastAsia="ru-RU"/>
        </w:rPr>
        <w:t>«</w:t>
      </w:r>
      <w:r w:rsidR="00DA647E">
        <w:rPr>
          <w:sz w:val="28"/>
          <w:szCs w:val="28"/>
          <w:lang w:eastAsia="ru-RU"/>
        </w:rPr>
        <w:t>Кардымовский</w:t>
      </w:r>
      <w:r w:rsidR="00B763C0">
        <w:rPr>
          <w:sz w:val="28"/>
          <w:szCs w:val="28"/>
          <w:lang w:eastAsia="ru-RU"/>
        </w:rPr>
        <w:t xml:space="preserve"> район»</w:t>
      </w:r>
      <w:r w:rsidR="00DA647E">
        <w:rPr>
          <w:sz w:val="28"/>
          <w:szCs w:val="28"/>
          <w:lang w:eastAsia="ru-RU"/>
        </w:rPr>
        <w:t xml:space="preserve"> Смоленской области</w:t>
      </w:r>
      <w:r w:rsidRPr="004E34D3">
        <w:rPr>
          <w:sz w:val="28"/>
          <w:szCs w:val="28"/>
          <w:lang w:eastAsia="ru-RU"/>
        </w:rPr>
        <w:t>.</w:t>
      </w:r>
    </w:p>
    <w:p w:rsidR="000975A8" w:rsidRDefault="000975A8" w:rsidP="009B71B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Источнико</w:t>
      </w:r>
      <w:r w:rsidR="00DA647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 финансового обеспечения суб</w:t>
      </w:r>
      <w:r w:rsidR="003727D3">
        <w:rPr>
          <w:sz w:val="28"/>
          <w:szCs w:val="28"/>
          <w:lang w:eastAsia="ru-RU"/>
        </w:rPr>
        <w:t>сидий являются средства бюджета муниципального образования «</w:t>
      </w:r>
      <w:r w:rsidR="00DA647E">
        <w:rPr>
          <w:sz w:val="28"/>
          <w:szCs w:val="28"/>
          <w:lang w:eastAsia="ru-RU"/>
        </w:rPr>
        <w:t>Кардымовский</w:t>
      </w:r>
      <w:r w:rsidR="003727D3">
        <w:rPr>
          <w:sz w:val="28"/>
          <w:szCs w:val="28"/>
          <w:lang w:eastAsia="ru-RU"/>
        </w:rPr>
        <w:t xml:space="preserve"> район»</w:t>
      </w:r>
      <w:r w:rsidR="000C071E">
        <w:rPr>
          <w:sz w:val="28"/>
          <w:szCs w:val="28"/>
          <w:lang w:eastAsia="ru-RU"/>
        </w:rPr>
        <w:t xml:space="preserve"> Смоленской области</w:t>
      </w:r>
      <w:r w:rsidR="003727D3">
        <w:rPr>
          <w:sz w:val="28"/>
          <w:szCs w:val="28"/>
          <w:lang w:eastAsia="ru-RU"/>
        </w:rPr>
        <w:t>.</w:t>
      </w:r>
    </w:p>
    <w:p w:rsidR="0039750C" w:rsidRDefault="00182E8F" w:rsidP="009B71BD">
      <w:pPr>
        <w:tabs>
          <w:tab w:val="left" w:pos="851"/>
          <w:tab w:val="left" w:pos="1134"/>
        </w:tabs>
        <w:suppressAutoHyphens w:val="0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5.</w:t>
      </w:r>
      <w:r w:rsidR="004E34D3" w:rsidRPr="004E34D3">
        <w:rPr>
          <w:sz w:val="28"/>
          <w:lang w:eastAsia="ru-RU"/>
        </w:rPr>
        <w:t xml:space="preserve"> Главным распорядителем бюджетных средств, осуществляющим предоставление субсидии </w:t>
      </w:r>
      <w:r w:rsidR="00A6319A" w:rsidRPr="00A6319A">
        <w:rPr>
          <w:sz w:val="28"/>
          <w:szCs w:val="28"/>
        </w:rPr>
        <w:t>Кардымовской районной общественной организации Смоленской областной общественной организации ветеранов (пенсионеров) войны, труда, вооружённых Сил и правоохранительных органов</w:t>
      </w:r>
      <w:r w:rsidR="00EA2880" w:rsidRPr="00A6319A">
        <w:rPr>
          <w:sz w:val="28"/>
          <w:lang w:eastAsia="ru-RU"/>
        </w:rPr>
        <w:t xml:space="preserve">, </w:t>
      </w:r>
      <w:r w:rsidR="00A6319A" w:rsidRPr="00A6319A">
        <w:rPr>
          <w:sz w:val="28"/>
          <w:szCs w:val="28"/>
        </w:rPr>
        <w:t>Кардымовской районной  организации Смоленской областной общественной организации Общероссийской Общественной организации «Всероссийское общество инвалидов»</w:t>
      </w:r>
      <w:r w:rsidR="004E34D3" w:rsidRPr="00A6319A">
        <w:rPr>
          <w:sz w:val="28"/>
          <w:lang w:eastAsia="ru-RU"/>
        </w:rPr>
        <w:t>,</w:t>
      </w:r>
      <w:r w:rsidR="004E34D3" w:rsidRPr="004E34D3">
        <w:rPr>
          <w:sz w:val="28"/>
          <w:lang w:eastAsia="ru-RU"/>
        </w:rPr>
        <w:t xml:space="preserve"> </w:t>
      </w:r>
      <w:r w:rsidR="004E34D3" w:rsidRPr="001102EE">
        <w:rPr>
          <w:sz w:val="28"/>
          <w:lang w:eastAsia="ru-RU"/>
        </w:rPr>
        <w:t xml:space="preserve">является Администрация муниципального образования </w:t>
      </w:r>
      <w:r w:rsidR="00EA2880" w:rsidRPr="001102EE">
        <w:rPr>
          <w:sz w:val="28"/>
          <w:lang w:eastAsia="ru-RU"/>
        </w:rPr>
        <w:t>«</w:t>
      </w:r>
      <w:r w:rsidR="00A90976" w:rsidRPr="001102EE">
        <w:rPr>
          <w:sz w:val="28"/>
          <w:lang w:eastAsia="ru-RU"/>
        </w:rPr>
        <w:t>Кардымовский район</w:t>
      </w:r>
      <w:r w:rsidR="00EA2880" w:rsidRPr="001102EE">
        <w:rPr>
          <w:sz w:val="28"/>
          <w:lang w:eastAsia="ru-RU"/>
        </w:rPr>
        <w:t>»</w:t>
      </w:r>
      <w:r w:rsidR="00942EA0">
        <w:rPr>
          <w:sz w:val="28"/>
          <w:lang w:eastAsia="ru-RU"/>
        </w:rPr>
        <w:t xml:space="preserve"> </w:t>
      </w:r>
      <w:r w:rsidR="00A90976" w:rsidRPr="001102EE">
        <w:rPr>
          <w:sz w:val="28"/>
          <w:lang w:eastAsia="ru-RU"/>
        </w:rPr>
        <w:t xml:space="preserve">Смоленской области </w:t>
      </w:r>
      <w:r w:rsidR="004E34D3" w:rsidRPr="001102EE">
        <w:rPr>
          <w:sz w:val="28"/>
          <w:lang w:eastAsia="ru-RU"/>
        </w:rPr>
        <w:t>(далее – главный распорядитель</w:t>
      </w:r>
      <w:r w:rsidR="001102EE">
        <w:rPr>
          <w:sz w:val="28"/>
          <w:lang w:eastAsia="ru-RU"/>
        </w:rPr>
        <w:t>).</w:t>
      </w:r>
    </w:p>
    <w:p w:rsidR="004E34D3" w:rsidRPr="004E34D3" w:rsidRDefault="00C04843" w:rsidP="009B71BD">
      <w:pPr>
        <w:tabs>
          <w:tab w:val="left" w:pos="851"/>
          <w:tab w:val="left" w:pos="1134"/>
        </w:tabs>
        <w:suppressAutoHyphens w:val="0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6</w:t>
      </w:r>
      <w:r w:rsidR="004E34D3" w:rsidRPr="004E34D3">
        <w:rPr>
          <w:sz w:val="28"/>
          <w:lang w:eastAsia="ru-RU"/>
        </w:rPr>
        <w:t xml:space="preserve">. Субсидии предоставляются </w:t>
      </w:r>
      <w:r w:rsidR="00427803">
        <w:rPr>
          <w:sz w:val="28"/>
          <w:lang w:eastAsia="ru-RU"/>
        </w:rPr>
        <w:t xml:space="preserve">некоммерческим </w:t>
      </w:r>
      <w:r w:rsidR="004E34D3" w:rsidRPr="004E34D3">
        <w:rPr>
          <w:sz w:val="28"/>
          <w:lang w:eastAsia="ru-RU"/>
        </w:rPr>
        <w:t>организациям, относящим</w:t>
      </w:r>
      <w:r w:rsidR="0039750C">
        <w:rPr>
          <w:sz w:val="28"/>
          <w:lang w:eastAsia="ru-RU"/>
        </w:rPr>
        <w:t xml:space="preserve">ся к категории </w:t>
      </w:r>
      <w:r w:rsidR="004E34D3" w:rsidRPr="004E34D3">
        <w:rPr>
          <w:sz w:val="28"/>
          <w:lang w:eastAsia="ru-RU"/>
        </w:rPr>
        <w:t xml:space="preserve">юридических лиц (за </w:t>
      </w:r>
      <w:r w:rsidR="001102EE">
        <w:rPr>
          <w:sz w:val="28"/>
          <w:lang w:eastAsia="ru-RU"/>
        </w:rPr>
        <w:t xml:space="preserve">исключением государственных или </w:t>
      </w:r>
      <w:r w:rsidR="004E34D3" w:rsidRPr="004E34D3">
        <w:rPr>
          <w:sz w:val="28"/>
          <w:lang w:eastAsia="ru-RU"/>
        </w:rPr>
        <w:t>муниципаль</w:t>
      </w:r>
      <w:r w:rsidR="001102EE">
        <w:rPr>
          <w:sz w:val="28"/>
          <w:lang w:eastAsia="ru-RU"/>
        </w:rPr>
        <w:t xml:space="preserve">ных </w:t>
      </w:r>
      <w:r w:rsidR="004E34D3" w:rsidRPr="004E34D3">
        <w:rPr>
          <w:sz w:val="28"/>
          <w:lang w:eastAsia="ru-RU"/>
        </w:rPr>
        <w:t xml:space="preserve">учреждений), </w:t>
      </w:r>
      <w:r w:rsidR="00427803">
        <w:rPr>
          <w:sz w:val="28"/>
          <w:lang w:eastAsia="ru-RU"/>
        </w:rPr>
        <w:t>зарегистрированных и осуществляющих реализацию мероприятий и проектов</w:t>
      </w:r>
      <w:r w:rsidR="004E34D3" w:rsidRPr="004E34D3">
        <w:rPr>
          <w:sz w:val="28"/>
          <w:lang w:eastAsia="ru-RU"/>
        </w:rPr>
        <w:t>, направленн</w:t>
      </w:r>
      <w:r w:rsidR="002B7580">
        <w:rPr>
          <w:sz w:val="28"/>
          <w:lang w:eastAsia="ru-RU"/>
        </w:rPr>
        <w:t>ых</w:t>
      </w:r>
      <w:r w:rsidR="004E34D3" w:rsidRPr="004E34D3">
        <w:rPr>
          <w:sz w:val="28"/>
          <w:lang w:eastAsia="ru-RU"/>
        </w:rPr>
        <w:t xml:space="preserve"> на поддержку инвалидов и ветеранов на территории муниципального образования </w:t>
      </w:r>
      <w:r w:rsidR="00375362">
        <w:rPr>
          <w:sz w:val="28"/>
          <w:lang w:eastAsia="ru-RU"/>
        </w:rPr>
        <w:t>«</w:t>
      </w:r>
      <w:r w:rsidR="00A90976">
        <w:rPr>
          <w:sz w:val="28"/>
          <w:lang w:eastAsia="ru-RU"/>
        </w:rPr>
        <w:t>Кардымовский</w:t>
      </w:r>
      <w:r w:rsidR="00375362">
        <w:rPr>
          <w:sz w:val="28"/>
          <w:lang w:eastAsia="ru-RU"/>
        </w:rPr>
        <w:t xml:space="preserve"> район»</w:t>
      </w:r>
      <w:r w:rsidR="00A90976">
        <w:rPr>
          <w:sz w:val="28"/>
          <w:lang w:eastAsia="ru-RU"/>
        </w:rPr>
        <w:t xml:space="preserve"> Смоленской области.</w:t>
      </w:r>
    </w:p>
    <w:p w:rsidR="004E34D3" w:rsidRPr="004E34D3" w:rsidRDefault="00205B69" w:rsidP="009B71BD">
      <w:pPr>
        <w:tabs>
          <w:tab w:val="left" w:pos="0"/>
        </w:tabs>
        <w:suppressAutoHyphens w:val="0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7</w:t>
      </w:r>
      <w:r w:rsidR="001C15F2">
        <w:rPr>
          <w:sz w:val="28"/>
          <w:lang w:eastAsia="ru-RU"/>
        </w:rPr>
        <w:t xml:space="preserve">. Критерием отбора </w:t>
      </w:r>
      <w:r w:rsidR="00A0596D">
        <w:rPr>
          <w:sz w:val="28"/>
          <w:lang w:eastAsia="ru-RU"/>
        </w:rPr>
        <w:t xml:space="preserve">некоммерческих </w:t>
      </w:r>
      <w:r w:rsidR="004E34D3" w:rsidRPr="004E34D3">
        <w:rPr>
          <w:sz w:val="28"/>
          <w:lang w:eastAsia="ru-RU"/>
        </w:rPr>
        <w:t>организаций для предоставления субси</w:t>
      </w:r>
      <w:r w:rsidR="001C15F2">
        <w:rPr>
          <w:sz w:val="28"/>
          <w:lang w:eastAsia="ru-RU"/>
        </w:rPr>
        <w:t xml:space="preserve">дий является </w:t>
      </w:r>
      <w:r w:rsidR="004E34D3" w:rsidRPr="004E34D3">
        <w:rPr>
          <w:sz w:val="28"/>
          <w:lang w:eastAsia="ru-RU"/>
        </w:rPr>
        <w:t xml:space="preserve">соответствие их категории, указанной в пункте </w:t>
      </w:r>
      <w:r w:rsidR="00A0596D">
        <w:rPr>
          <w:sz w:val="28"/>
          <w:lang w:eastAsia="ru-RU"/>
        </w:rPr>
        <w:t>6</w:t>
      </w:r>
      <w:r w:rsidR="00A61CDF">
        <w:rPr>
          <w:sz w:val="28"/>
          <w:lang w:eastAsia="ru-RU"/>
        </w:rPr>
        <w:t xml:space="preserve"> </w:t>
      </w:r>
      <w:r w:rsidR="004E34D3" w:rsidRPr="004E34D3">
        <w:rPr>
          <w:sz w:val="28"/>
          <w:lang w:eastAsia="ru-RU"/>
        </w:rPr>
        <w:t xml:space="preserve">настоящего </w:t>
      </w:r>
      <w:r w:rsidR="004E34D3" w:rsidRPr="004E34D3">
        <w:rPr>
          <w:sz w:val="28"/>
          <w:lang w:eastAsia="ru-RU"/>
        </w:rPr>
        <w:lastRenderedPageBreak/>
        <w:t xml:space="preserve">Порядка, условиям предоставления субсидии, установленным пунктом </w:t>
      </w:r>
      <w:r w:rsidR="00A0596D">
        <w:rPr>
          <w:sz w:val="28"/>
          <w:lang w:eastAsia="ru-RU"/>
        </w:rPr>
        <w:t>8</w:t>
      </w:r>
      <w:r w:rsidR="004E34D3" w:rsidRPr="004E34D3">
        <w:rPr>
          <w:sz w:val="28"/>
          <w:lang w:eastAsia="ru-RU"/>
        </w:rPr>
        <w:t xml:space="preserve"> настоящего Порядка.</w:t>
      </w:r>
    </w:p>
    <w:p w:rsidR="004E34D3" w:rsidRDefault="00B37EB3" w:rsidP="009B71B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4E34D3" w:rsidRPr="004E34D3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Условиями</w:t>
      </w:r>
      <w:r w:rsidR="004E34D3" w:rsidRPr="004E34D3">
        <w:rPr>
          <w:sz w:val="28"/>
          <w:szCs w:val="28"/>
          <w:lang w:eastAsia="ru-RU"/>
        </w:rPr>
        <w:t xml:space="preserve"> предоставления субсидий</w:t>
      </w:r>
      <w:r>
        <w:rPr>
          <w:sz w:val="28"/>
          <w:szCs w:val="28"/>
          <w:lang w:eastAsia="ru-RU"/>
        </w:rPr>
        <w:t xml:space="preserve"> являются:</w:t>
      </w:r>
    </w:p>
    <w:p w:rsidR="00802F81" w:rsidRPr="00802F81" w:rsidRDefault="009C7766" w:rsidP="009B71B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02F81" w:rsidRPr="00802F81">
        <w:rPr>
          <w:sz w:val="28"/>
          <w:szCs w:val="28"/>
          <w:lang w:eastAsia="ru-RU"/>
        </w:rPr>
        <w:t>ненахождение некоммерческой организации в процессе реорганизации, ликвидации, в отношении е</w:t>
      </w:r>
      <w:r w:rsidR="009B71BD">
        <w:rPr>
          <w:sz w:val="28"/>
          <w:szCs w:val="28"/>
          <w:lang w:eastAsia="ru-RU"/>
        </w:rPr>
        <w:t>е</w:t>
      </w:r>
      <w:r w:rsidR="00802F81" w:rsidRPr="00802F81">
        <w:rPr>
          <w:sz w:val="28"/>
          <w:szCs w:val="28"/>
          <w:lang w:eastAsia="ru-RU"/>
        </w:rPr>
        <w:t xml:space="preserve">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дату подачи заявления о предоставлении субсидии;</w:t>
      </w:r>
    </w:p>
    <w:p w:rsidR="00802F81" w:rsidRDefault="00802F81" w:rsidP="009B71B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802F81">
        <w:rPr>
          <w:sz w:val="28"/>
          <w:szCs w:val="28"/>
          <w:lang w:eastAsia="ru-RU"/>
        </w:rPr>
        <w:t xml:space="preserve">- отсутствие у некоммерческой организации недоимки по уплате налогов, сборов в бюджетную систему Российской Федерации по месту нахождения некоммерческой организации на территории </w:t>
      </w:r>
      <w:r w:rsidR="00A90976">
        <w:rPr>
          <w:sz w:val="28"/>
          <w:szCs w:val="28"/>
          <w:lang w:eastAsia="ru-RU"/>
        </w:rPr>
        <w:t>Кардымовского</w:t>
      </w:r>
      <w:r w:rsidR="006D0FDC">
        <w:rPr>
          <w:sz w:val="28"/>
          <w:szCs w:val="28"/>
          <w:lang w:eastAsia="ru-RU"/>
        </w:rPr>
        <w:t xml:space="preserve"> района</w:t>
      </w:r>
      <w:r w:rsidRPr="00802F81">
        <w:rPr>
          <w:sz w:val="28"/>
          <w:szCs w:val="28"/>
          <w:lang w:eastAsia="ru-RU"/>
        </w:rPr>
        <w:t>, за исключением случаев реструктуризации задолженности, предоставления некоммерческой организации инвестиционного налогового кредита, отсрочки или рассрочки по уплате налога, на первое число месяца подачи заявления о предоставлении субсидии;</w:t>
      </w:r>
    </w:p>
    <w:p w:rsidR="003E6058" w:rsidRDefault="004E34D3" w:rsidP="009B71B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ru-RU"/>
        </w:rPr>
      </w:pPr>
      <w:r w:rsidRPr="001C15F2">
        <w:rPr>
          <w:sz w:val="28"/>
          <w:szCs w:val="28"/>
          <w:lang w:eastAsia="ru-RU"/>
        </w:rPr>
        <w:t xml:space="preserve">- </w:t>
      </w:r>
      <w:r w:rsidRPr="001C15F2">
        <w:rPr>
          <w:sz w:val="28"/>
          <w:lang w:eastAsia="ru-RU"/>
        </w:rPr>
        <w:t xml:space="preserve">заключение главным распорядителем с </w:t>
      </w:r>
      <w:r w:rsidR="00FB71E9" w:rsidRPr="001C15F2">
        <w:rPr>
          <w:sz w:val="28"/>
          <w:lang w:eastAsia="ru-RU"/>
        </w:rPr>
        <w:t>некоммерческой</w:t>
      </w:r>
      <w:r w:rsidRPr="001C15F2">
        <w:rPr>
          <w:sz w:val="28"/>
          <w:lang w:eastAsia="ru-RU"/>
        </w:rPr>
        <w:t xml:space="preserve"> организацией соглашения о предоставлении субсидии в соответствии с типовой формой, </w:t>
      </w:r>
      <w:r w:rsidRPr="001C15F2">
        <w:rPr>
          <w:sz w:val="28"/>
          <w:szCs w:val="28"/>
          <w:lang w:eastAsia="ru-RU"/>
        </w:rPr>
        <w:t>утвержд</w:t>
      </w:r>
      <w:r w:rsidR="003E6058">
        <w:rPr>
          <w:sz w:val="28"/>
          <w:szCs w:val="28"/>
          <w:lang w:eastAsia="ru-RU"/>
        </w:rPr>
        <w:t>е</w:t>
      </w:r>
      <w:r w:rsidRPr="001C15F2">
        <w:rPr>
          <w:sz w:val="28"/>
          <w:szCs w:val="28"/>
          <w:lang w:eastAsia="ru-RU"/>
        </w:rPr>
        <w:t xml:space="preserve">нной приказом </w:t>
      </w:r>
      <w:r w:rsidR="00E061DE" w:rsidRPr="001C15F2">
        <w:rPr>
          <w:sz w:val="28"/>
          <w:szCs w:val="28"/>
          <w:lang w:eastAsia="ru-RU"/>
        </w:rPr>
        <w:t>Ф</w:t>
      </w:r>
      <w:r w:rsidRPr="001C15F2">
        <w:rPr>
          <w:sz w:val="28"/>
          <w:szCs w:val="28"/>
          <w:lang w:eastAsia="ru-RU"/>
        </w:rPr>
        <w:t xml:space="preserve">инансового управления Администрации муниципального образования </w:t>
      </w:r>
      <w:r w:rsidR="00E061DE" w:rsidRPr="001C15F2">
        <w:rPr>
          <w:sz w:val="28"/>
          <w:szCs w:val="28"/>
          <w:lang w:eastAsia="ru-RU"/>
        </w:rPr>
        <w:t>«</w:t>
      </w:r>
      <w:r w:rsidR="00A90976" w:rsidRPr="001C15F2">
        <w:rPr>
          <w:sz w:val="28"/>
          <w:szCs w:val="28"/>
          <w:lang w:eastAsia="ru-RU"/>
        </w:rPr>
        <w:t>Кардымовский</w:t>
      </w:r>
      <w:r w:rsidR="00E061DE" w:rsidRPr="001C15F2">
        <w:rPr>
          <w:sz w:val="28"/>
          <w:szCs w:val="28"/>
          <w:lang w:eastAsia="ru-RU"/>
        </w:rPr>
        <w:t xml:space="preserve"> район»</w:t>
      </w:r>
      <w:r w:rsidR="00942EA0">
        <w:rPr>
          <w:sz w:val="28"/>
          <w:szCs w:val="28"/>
          <w:lang w:eastAsia="ru-RU"/>
        </w:rPr>
        <w:t xml:space="preserve"> </w:t>
      </w:r>
      <w:r w:rsidR="00A90976" w:rsidRPr="001C15F2">
        <w:rPr>
          <w:sz w:val="28"/>
          <w:szCs w:val="28"/>
          <w:lang w:eastAsia="ru-RU"/>
        </w:rPr>
        <w:t xml:space="preserve">Смоленской области </w:t>
      </w:r>
      <w:r w:rsidRPr="001C15F2">
        <w:rPr>
          <w:sz w:val="28"/>
          <w:lang w:eastAsia="ru-RU"/>
        </w:rPr>
        <w:t>(далее – Соглашение).</w:t>
      </w:r>
    </w:p>
    <w:p w:rsidR="004E34D3" w:rsidRPr="001C15F2" w:rsidRDefault="004E34D3" w:rsidP="009B71B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ru-RU"/>
        </w:rPr>
      </w:pPr>
      <w:r w:rsidRPr="001C15F2">
        <w:rPr>
          <w:sz w:val="28"/>
          <w:lang w:eastAsia="ru-RU"/>
        </w:rPr>
        <w:t xml:space="preserve"> </w:t>
      </w:r>
      <w:r w:rsidR="003E6058">
        <w:rPr>
          <w:sz w:val="28"/>
          <w:lang w:eastAsia="ru-RU"/>
        </w:rPr>
        <w:t xml:space="preserve">   </w:t>
      </w:r>
      <w:r w:rsidRPr="001C15F2">
        <w:rPr>
          <w:sz w:val="28"/>
          <w:lang w:eastAsia="ru-RU"/>
        </w:rPr>
        <w:t>Обязательным условием предоставления субсидии, включаемым в Соглашение, является согласие общественной органи</w:t>
      </w:r>
      <w:r w:rsidR="001C15F2" w:rsidRPr="001C15F2">
        <w:rPr>
          <w:sz w:val="28"/>
          <w:lang w:eastAsia="ru-RU"/>
        </w:rPr>
        <w:t xml:space="preserve">зации на осуществление главным </w:t>
      </w:r>
      <w:r w:rsidRPr="001C15F2">
        <w:rPr>
          <w:sz w:val="28"/>
          <w:lang w:eastAsia="ru-RU"/>
        </w:rPr>
        <w:t>распорядителем, предоставившим субсидию, и органом муниципального финансового контроля проверок соблюдения общественной организацией условий, целей и порядка их предоставления и запрет приобретения за сч</w:t>
      </w:r>
      <w:r w:rsidR="00A90976" w:rsidRPr="001C15F2">
        <w:rPr>
          <w:sz w:val="28"/>
          <w:lang w:eastAsia="ru-RU"/>
        </w:rPr>
        <w:t>ё</w:t>
      </w:r>
      <w:r w:rsidRPr="001C15F2">
        <w:rPr>
          <w:sz w:val="28"/>
          <w:lang w:eastAsia="ru-RU"/>
        </w:rPr>
        <w:t>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r w:rsidR="00B53234">
        <w:rPr>
          <w:sz w:val="28"/>
          <w:lang w:eastAsia="ru-RU"/>
        </w:rPr>
        <w:t>,</w:t>
      </w:r>
      <w:r w:rsidRPr="001C15F2">
        <w:rPr>
          <w:sz w:val="28"/>
          <w:lang w:eastAsia="ru-RU"/>
        </w:rPr>
        <w:t xml:space="preserve">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510D09" w:rsidRDefault="00510D09" w:rsidP="009B71B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В целях получения субсидий некоммерческие организации предс</w:t>
      </w:r>
      <w:r w:rsidR="001C15F2">
        <w:rPr>
          <w:sz w:val="28"/>
          <w:szCs w:val="28"/>
          <w:lang w:eastAsia="ru-RU"/>
        </w:rPr>
        <w:t xml:space="preserve">тавляют в </w:t>
      </w:r>
      <w:r w:rsidR="0039750C">
        <w:rPr>
          <w:sz w:val="28"/>
          <w:szCs w:val="28"/>
          <w:lang w:eastAsia="ru-RU"/>
        </w:rPr>
        <w:t>Администрацию</w:t>
      </w:r>
      <w:r>
        <w:rPr>
          <w:sz w:val="28"/>
          <w:szCs w:val="28"/>
          <w:lang w:eastAsia="ru-RU"/>
        </w:rPr>
        <w:t xml:space="preserve"> муниципального образования «</w:t>
      </w:r>
      <w:r w:rsidR="00A90976">
        <w:rPr>
          <w:sz w:val="28"/>
          <w:szCs w:val="28"/>
          <w:lang w:eastAsia="ru-RU"/>
        </w:rPr>
        <w:t xml:space="preserve">Кардымовский </w:t>
      </w:r>
      <w:r>
        <w:rPr>
          <w:sz w:val="28"/>
          <w:szCs w:val="28"/>
          <w:lang w:eastAsia="ru-RU"/>
        </w:rPr>
        <w:t>район»</w:t>
      </w:r>
      <w:r w:rsidR="00A90976">
        <w:rPr>
          <w:sz w:val="28"/>
          <w:szCs w:val="28"/>
          <w:lang w:eastAsia="ru-RU"/>
        </w:rPr>
        <w:t xml:space="preserve"> Смоленской области</w:t>
      </w:r>
      <w:r w:rsidR="00942EA0">
        <w:rPr>
          <w:sz w:val="28"/>
          <w:szCs w:val="28"/>
          <w:lang w:eastAsia="ru-RU"/>
        </w:rPr>
        <w:t xml:space="preserve"> </w:t>
      </w:r>
      <w:r w:rsidR="0039750C" w:rsidRPr="00B53234">
        <w:rPr>
          <w:color w:val="000000" w:themeColor="text1"/>
          <w:sz w:val="28"/>
          <w:szCs w:val="28"/>
          <w:lang w:eastAsia="ru-RU"/>
        </w:rPr>
        <w:t>ежемесячно</w:t>
      </w:r>
      <w:r w:rsidR="00EF7809">
        <w:rPr>
          <w:color w:val="000000" w:themeColor="text1"/>
          <w:sz w:val="28"/>
          <w:szCs w:val="28"/>
          <w:lang w:eastAsia="ru-RU"/>
        </w:rPr>
        <w:t>,</w:t>
      </w:r>
      <w:r w:rsidR="0039750C" w:rsidRPr="00B53234">
        <w:rPr>
          <w:color w:val="000000" w:themeColor="text1"/>
          <w:sz w:val="28"/>
          <w:szCs w:val="28"/>
          <w:lang w:eastAsia="ru-RU"/>
        </w:rPr>
        <w:t xml:space="preserve"> </w:t>
      </w:r>
      <w:r w:rsidRPr="00B53234">
        <w:rPr>
          <w:color w:val="000000" w:themeColor="text1"/>
          <w:sz w:val="28"/>
          <w:szCs w:val="28"/>
          <w:lang w:eastAsia="ru-RU"/>
        </w:rPr>
        <w:t xml:space="preserve">в срок не позднее 25 </w:t>
      </w:r>
      <w:r w:rsidR="0039750C" w:rsidRPr="00B53234">
        <w:rPr>
          <w:color w:val="000000" w:themeColor="text1"/>
          <w:sz w:val="28"/>
          <w:szCs w:val="28"/>
          <w:lang w:eastAsia="ru-RU"/>
        </w:rPr>
        <w:t>числа</w:t>
      </w:r>
      <w:r w:rsidR="00EF7809">
        <w:rPr>
          <w:color w:val="000000" w:themeColor="text1"/>
          <w:sz w:val="28"/>
          <w:szCs w:val="28"/>
          <w:lang w:eastAsia="ru-RU"/>
        </w:rPr>
        <w:t>,</w:t>
      </w:r>
      <w:r w:rsidR="00956CD6">
        <w:rPr>
          <w:sz w:val="28"/>
          <w:szCs w:val="28"/>
          <w:lang w:eastAsia="ru-RU"/>
        </w:rPr>
        <w:t xml:space="preserve"> текущего финансового года</w:t>
      </w:r>
      <w:r>
        <w:rPr>
          <w:sz w:val="28"/>
          <w:szCs w:val="28"/>
          <w:lang w:eastAsia="ru-RU"/>
        </w:rPr>
        <w:t xml:space="preserve"> следующие документы:</w:t>
      </w:r>
    </w:p>
    <w:p w:rsidR="004330D3" w:rsidRDefault="00ED4A7B" w:rsidP="009B71B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330D3">
        <w:rPr>
          <w:sz w:val="28"/>
          <w:szCs w:val="28"/>
          <w:lang w:eastAsia="ru-RU"/>
        </w:rPr>
        <w:t xml:space="preserve">заявку </w:t>
      </w:r>
      <w:r w:rsidR="004330D3" w:rsidRPr="004330D3">
        <w:rPr>
          <w:sz w:val="28"/>
          <w:szCs w:val="28"/>
          <w:lang w:eastAsia="ru-RU"/>
        </w:rPr>
        <w:t>на получение субсидий по форме согласно приложению № 1 к настоящему Порядку;</w:t>
      </w:r>
    </w:p>
    <w:p w:rsidR="007E2EA0" w:rsidRPr="007E2EA0" w:rsidRDefault="007E2EA0" w:rsidP="009B71B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7E2EA0">
        <w:rPr>
          <w:sz w:val="28"/>
          <w:szCs w:val="28"/>
          <w:lang w:eastAsia="ru-RU"/>
        </w:rPr>
        <w:t>- заверенные копии учредительных документов;</w:t>
      </w:r>
    </w:p>
    <w:p w:rsidR="00F5053A" w:rsidRDefault="007E2705" w:rsidP="009B71B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5053A" w:rsidRPr="00F5053A">
        <w:rPr>
          <w:sz w:val="28"/>
          <w:szCs w:val="28"/>
          <w:lang w:eastAsia="ru-RU"/>
        </w:rPr>
        <w:t xml:space="preserve">выписку из Единого государственного реестра юридических лиц, полученную некоммерческой организацией на сервисе </w:t>
      </w:r>
      <w:r w:rsidR="00A90976">
        <w:rPr>
          <w:sz w:val="28"/>
          <w:szCs w:val="28"/>
          <w:lang w:eastAsia="ru-RU"/>
        </w:rPr>
        <w:t>«</w:t>
      </w:r>
      <w:r w:rsidR="00F5053A" w:rsidRPr="00F5053A">
        <w:rPr>
          <w:sz w:val="28"/>
          <w:szCs w:val="28"/>
          <w:lang w:eastAsia="ru-RU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A90976">
        <w:rPr>
          <w:sz w:val="28"/>
          <w:szCs w:val="28"/>
          <w:lang w:eastAsia="ru-RU"/>
        </w:rPr>
        <w:t>»</w:t>
      </w:r>
      <w:r w:rsidR="00F5053A" w:rsidRPr="00F5053A">
        <w:rPr>
          <w:sz w:val="28"/>
          <w:szCs w:val="28"/>
          <w:lang w:eastAsia="ru-RU"/>
        </w:rPr>
        <w:t xml:space="preserve"> на сайте Федеральной налоговой службы (www.nalog.ru) в форме электронного документа в формате PDF, </w:t>
      </w:r>
      <w:r w:rsidR="00F5053A" w:rsidRPr="00F5053A">
        <w:rPr>
          <w:sz w:val="28"/>
          <w:szCs w:val="28"/>
          <w:lang w:eastAsia="ru-RU"/>
        </w:rPr>
        <w:lastRenderedPageBreak/>
        <w:t>подписанного усиленной квалифицированной электронной подписью, по состоянию не ранее 30 календарных дней до д</w:t>
      </w:r>
      <w:r w:rsidR="00AF275E">
        <w:rPr>
          <w:sz w:val="28"/>
          <w:szCs w:val="28"/>
          <w:lang w:eastAsia="ru-RU"/>
        </w:rPr>
        <w:t>аты подачи заявления</w:t>
      </w:r>
      <w:r w:rsidR="00F5053A" w:rsidRPr="00F5053A">
        <w:rPr>
          <w:sz w:val="28"/>
          <w:szCs w:val="28"/>
          <w:lang w:eastAsia="ru-RU"/>
        </w:rPr>
        <w:t>;</w:t>
      </w:r>
    </w:p>
    <w:p w:rsidR="001B34B3" w:rsidRDefault="001D1F56" w:rsidP="008D7CA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B34B3" w:rsidRPr="001B34B3">
        <w:rPr>
          <w:sz w:val="28"/>
          <w:szCs w:val="28"/>
          <w:lang w:eastAsia="ru-RU"/>
        </w:rPr>
        <w:t>информацию налогового органа об исполнении некоммерческой организацией обязанности по уплате налогов, сборов и иных обязательных платежей в бюджеты бюджетной системы Российской Федерации по месту нахождения некоммерческой организации (месту нахождения е</w:t>
      </w:r>
      <w:r w:rsidR="00A90976">
        <w:rPr>
          <w:sz w:val="28"/>
          <w:szCs w:val="28"/>
          <w:lang w:eastAsia="ru-RU"/>
        </w:rPr>
        <w:t>ё</w:t>
      </w:r>
      <w:r w:rsidR="001B34B3" w:rsidRPr="001B34B3">
        <w:rPr>
          <w:sz w:val="28"/>
          <w:szCs w:val="28"/>
          <w:lang w:eastAsia="ru-RU"/>
        </w:rPr>
        <w:t xml:space="preserve"> обособленных подразделений, месту нахождения принадлежащих ей недвижимого имущества и транспортных средств) на территории </w:t>
      </w:r>
      <w:r w:rsidR="00A90976">
        <w:rPr>
          <w:sz w:val="28"/>
          <w:szCs w:val="28"/>
          <w:lang w:eastAsia="ru-RU"/>
        </w:rPr>
        <w:t>Кардымовского</w:t>
      </w:r>
      <w:r w:rsidR="001B34B3">
        <w:rPr>
          <w:sz w:val="28"/>
          <w:szCs w:val="28"/>
          <w:lang w:eastAsia="ru-RU"/>
        </w:rPr>
        <w:t xml:space="preserve"> района</w:t>
      </w:r>
      <w:r w:rsidR="001B34B3" w:rsidRPr="001B34B3">
        <w:rPr>
          <w:sz w:val="28"/>
          <w:szCs w:val="28"/>
          <w:lang w:eastAsia="ru-RU"/>
        </w:rPr>
        <w:t>, выданную по состоянию не ранее 30 календарных дней до даты подачи заявления;</w:t>
      </w:r>
    </w:p>
    <w:p w:rsidR="003F5DFD" w:rsidRDefault="00C95151" w:rsidP="008D7CA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A5A59" w:rsidRPr="006A5A59">
        <w:rPr>
          <w:sz w:val="28"/>
          <w:szCs w:val="28"/>
          <w:lang w:eastAsia="ru-RU"/>
        </w:rPr>
        <w:t xml:space="preserve"> информацию Фонда социального страхования Российской Федерации об отсутствии (о наличии) у некоммерческой организации задолженности (недоимки) по уплате страховых взносов, уплачиваемых в Фонд социального страхования Российской Федерации по месту нахождения некоммерческой организации (месту нахождения ее обособленных подразделений, месту нахождения принадлежащих ей недвижимого имущества и транспортных средств) на территории </w:t>
      </w:r>
      <w:r w:rsidR="00A90976">
        <w:rPr>
          <w:sz w:val="28"/>
          <w:szCs w:val="28"/>
          <w:lang w:eastAsia="ru-RU"/>
        </w:rPr>
        <w:t>Кардымовского</w:t>
      </w:r>
      <w:r w:rsidR="003F5DFD">
        <w:rPr>
          <w:sz w:val="28"/>
          <w:szCs w:val="28"/>
          <w:lang w:eastAsia="ru-RU"/>
        </w:rPr>
        <w:t xml:space="preserve"> района</w:t>
      </w:r>
      <w:r w:rsidR="006A5A59" w:rsidRPr="006A5A59">
        <w:rPr>
          <w:sz w:val="28"/>
          <w:szCs w:val="28"/>
          <w:lang w:eastAsia="ru-RU"/>
        </w:rPr>
        <w:t>, за последний отч</w:t>
      </w:r>
      <w:r w:rsidR="00A90976">
        <w:rPr>
          <w:sz w:val="28"/>
          <w:szCs w:val="28"/>
          <w:lang w:eastAsia="ru-RU"/>
        </w:rPr>
        <w:t>ё</w:t>
      </w:r>
      <w:r w:rsidR="006A5A59" w:rsidRPr="006A5A59">
        <w:rPr>
          <w:sz w:val="28"/>
          <w:szCs w:val="28"/>
          <w:lang w:eastAsia="ru-RU"/>
        </w:rPr>
        <w:t>тный период, по которому истек установленный федеральным законодательством срок представления отчетности, или информацию о том, что некоммерческая организация не зарегистрирована в качестве страхователя</w:t>
      </w:r>
      <w:r w:rsidR="003F5DFD">
        <w:rPr>
          <w:sz w:val="28"/>
          <w:szCs w:val="28"/>
          <w:lang w:eastAsia="ru-RU"/>
        </w:rPr>
        <w:t>;</w:t>
      </w:r>
    </w:p>
    <w:p w:rsidR="005908B7" w:rsidRDefault="003F5DFD" w:rsidP="008D7CA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5908B7" w:rsidRPr="005908B7">
        <w:rPr>
          <w:sz w:val="28"/>
          <w:szCs w:val="28"/>
          <w:lang w:eastAsia="ru-RU"/>
        </w:rPr>
        <w:t>план-график мероприятий, запланированных общественной организацией на текущий год, в произвольной письменной форме с указанием осуществляемых видов деятельности, подписанный руководителем общественной организации и заверенный печатью.</w:t>
      </w:r>
    </w:p>
    <w:p w:rsidR="00C6542C" w:rsidRDefault="00C6542C" w:rsidP="008D7CA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Некоммерческая организация нес</w:t>
      </w:r>
      <w:r w:rsidR="00A90976">
        <w:rPr>
          <w:sz w:val="28"/>
          <w:szCs w:val="28"/>
          <w:lang w:eastAsia="ru-RU"/>
        </w:rPr>
        <w:t>ё</w:t>
      </w:r>
      <w:r>
        <w:rPr>
          <w:sz w:val="28"/>
          <w:szCs w:val="28"/>
          <w:lang w:eastAsia="ru-RU"/>
        </w:rPr>
        <w:t xml:space="preserve">т ответственность за достоверность сведений, содержащихся в представленных </w:t>
      </w:r>
      <w:r w:rsidR="0004021F">
        <w:rPr>
          <w:sz w:val="28"/>
          <w:szCs w:val="28"/>
          <w:lang w:eastAsia="ru-RU"/>
        </w:rPr>
        <w:t>главному распорядителю документах.</w:t>
      </w:r>
    </w:p>
    <w:p w:rsidR="0004021F" w:rsidRDefault="00EB0ACC" w:rsidP="008D7CA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Регистрация заявки </w:t>
      </w:r>
      <w:r w:rsidR="00EF26C1">
        <w:rPr>
          <w:sz w:val="28"/>
          <w:szCs w:val="28"/>
          <w:lang w:eastAsia="ru-RU"/>
        </w:rPr>
        <w:t xml:space="preserve">на получение субсидии осуществляется </w:t>
      </w:r>
      <w:r w:rsidR="00250579">
        <w:rPr>
          <w:sz w:val="28"/>
          <w:szCs w:val="28"/>
          <w:lang w:eastAsia="ru-RU"/>
        </w:rPr>
        <w:t>главным распорядителем</w:t>
      </w:r>
      <w:r w:rsidR="00EF26C1">
        <w:rPr>
          <w:sz w:val="28"/>
          <w:szCs w:val="28"/>
          <w:lang w:eastAsia="ru-RU"/>
        </w:rPr>
        <w:t xml:space="preserve"> в день представления заявки и прилагаемых к нему документов.</w:t>
      </w:r>
    </w:p>
    <w:p w:rsidR="008A7D68" w:rsidRPr="008A7D68" w:rsidRDefault="008A7D68" w:rsidP="008D7CA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8A7D68">
        <w:rPr>
          <w:sz w:val="28"/>
          <w:szCs w:val="28"/>
          <w:lang w:eastAsia="ru-RU"/>
        </w:rPr>
        <w:t xml:space="preserve">Документы, указанные в настоящем пункте, подаются </w:t>
      </w:r>
      <w:r w:rsidR="00A15D2F">
        <w:rPr>
          <w:sz w:val="28"/>
          <w:szCs w:val="28"/>
          <w:lang w:eastAsia="ru-RU"/>
        </w:rPr>
        <w:t>главному распорядителю</w:t>
      </w:r>
      <w:r w:rsidRPr="008A7D68">
        <w:rPr>
          <w:sz w:val="28"/>
          <w:szCs w:val="28"/>
          <w:lang w:eastAsia="ru-RU"/>
        </w:rPr>
        <w:t xml:space="preserve"> в одном экземпляре на бумажном носителе руководителем некоммерческой организации либо уполномоченным представителем некоммерческой организации на основании доверенности, оформленной в соответствии с федеральным законодательством.</w:t>
      </w:r>
    </w:p>
    <w:p w:rsidR="008A7D68" w:rsidRPr="008A7D68" w:rsidRDefault="009B23E4" w:rsidP="008D7CA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Заявки</w:t>
      </w:r>
      <w:r w:rsidR="008A7D68" w:rsidRPr="008A7D68">
        <w:rPr>
          <w:sz w:val="28"/>
          <w:szCs w:val="28"/>
          <w:lang w:eastAsia="ru-RU"/>
        </w:rPr>
        <w:t>, поступившие после окончания срока, указанного в настоящем пункте, не рассматриваются.</w:t>
      </w:r>
    </w:p>
    <w:p w:rsidR="008A7D68" w:rsidRDefault="008A7D68" w:rsidP="008D7CA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8A7D68">
        <w:rPr>
          <w:sz w:val="28"/>
          <w:szCs w:val="28"/>
          <w:lang w:eastAsia="ru-RU"/>
        </w:rPr>
        <w:t>Некоммерческая организация имеет право отозвать представленн</w:t>
      </w:r>
      <w:r w:rsidR="0003019D">
        <w:rPr>
          <w:sz w:val="28"/>
          <w:szCs w:val="28"/>
          <w:lang w:eastAsia="ru-RU"/>
        </w:rPr>
        <w:t>ую</w:t>
      </w:r>
      <w:r w:rsidR="00CC6E47">
        <w:rPr>
          <w:sz w:val="28"/>
          <w:szCs w:val="28"/>
          <w:lang w:eastAsia="ru-RU"/>
        </w:rPr>
        <w:t xml:space="preserve"> </w:t>
      </w:r>
      <w:r w:rsidR="0003019D">
        <w:rPr>
          <w:sz w:val="28"/>
          <w:szCs w:val="28"/>
          <w:lang w:eastAsia="ru-RU"/>
        </w:rPr>
        <w:t>заявку</w:t>
      </w:r>
      <w:r w:rsidRPr="008A7D68">
        <w:rPr>
          <w:sz w:val="28"/>
          <w:szCs w:val="28"/>
          <w:lang w:eastAsia="ru-RU"/>
        </w:rPr>
        <w:t xml:space="preserve"> в течение 5 рабочих дней с момента регистрации </w:t>
      </w:r>
      <w:r w:rsidR="0003019D">
        <w:rPr>
          <w:sz w:val="28"/>
          <w:szCs w:val="28"/>
          <w:lang w:eastAsia="ru-RU"/>
        </w:rPr>
        <w:t>е</w:t>
      </w:r>
      <w:r w:rsidR="00F04708">
        <w:rPr>
          <w:sz w:val="28"/>
          <w:szCs w:val="28"/>
          <w:lang w:eastAsia="ru-RU"/>
        </w:rPr>
        <w:t>ё</w:t>
      </w:r>
      <w:r w:rsidR="00CC6E47">
        <w:rPr>
          <w:sz w:val="28"/>
          <w:szCs w:val="28"/>
          <w:lang w:eastAsia="ru-RU"/>
        </w:rPr>
        <w:t xml:space="preserve"> </w:t>
      </w:r>
      <w:r w:rsidR="0003019D">
        <w:rPr>
          <w:sz w:val="28"/>
          <w:szCs w:val="28"/>
          <w:lang w:eastAsia="ru-RU"/>
        </w:rPr>
        <w:t>главным распорядителем</w:t>
      </w:r>
      <w:r w:rsidRPr="008A7D68">
        <w:rPr>
          <w:sz w:val="28"/>
          <w:szCs w:val="28"/>
          <w:lang w:eastAsia="ru-RU"/>
        </w:rPr>
        <w:t xml:space="preserve"> при условии письменного уведомления об этом </w:t>
      </w:r>
      <w:r w:rsidR="0003019D">
        <w:rPr>
          <w:sz w:val="28"/>
          <w:szCs w:val="28"/>
          <w:lang w:eastAsia="ru-RU"/>
        </w:rPr>
        <w:t>главного распорядителя</w:t>
      </w:r>
      <w:r w:rsidRPr="008A7D68">
        <w:rPr>
          <w:sz w:val="28"/>
          <w:szCs w:val="28"/>
          <w:lang w:eastAsia="ru-RU"/>
        </w:rPr>
        <w:t xml:space="preserve">. Отзыв заявления регистрируется </w:t>
      </w:r>
      <w:r w:rsidR="0003019D">
        <w:rPr>
          <w:sz w:val="28"/>
          <w:szCs w:val="28"/>
          <w:lang w:eastAsia="ru-RU"/>
        </w:rPr>
        <w:t>главным распорядителем</w:t>
      </w:r>
      <w:r w:rsidRPr="008A7D68">
        <w:rPr>
          <w:sz w:val="28"/>
          <w:szCs w:val="28"/>
          <w:lang w:eastAsia="ru-RU"/>
        </w:rPr>
        <w:t xml:space="preserve">. Представленные </w:t>
      </w:r>
      <w:r w:rsidR="0003019D">
        <w:rPr>
          <w:sz w:val="28"/>
          <w:szCs w:val="28"/>
          <w:lang w:eastAsia="ru-RU"/>
        </w:rPr>
        <w:t>главному распорядителю</w:t>
      </w:r>
      <w:r w:rsidRPr="008A7D68">
        <w:rPr>
          <w:sz w:val="28"/>
          <w:szCs w:val="28"/>
          <w:lang w:eastAsia="ru-RU"/>
        </w:rPr>
        <w:t xml:space="preserve"> для получения субсидии документы обратно не возвращаются.</w:t>
      </w:r>
    </w:p>
    <w:p w:rsidR="0039750C" w:rsidRDefault="00BB7372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9750C">
        <w:rPr>
          <w:sz w:val="28"/>
          <w:szCs w:val="28"/>
          <w:lang w:eastAsia="ru-RU"/>
        </w:rPr>
        <w:t xml:space="preserve">10. Субсидии предоставляются в пределах бюджетных ассигнований, предусмотренных </w:t>
      </w:r>
      <w:r w:rsidR="00B80C90" w:rsidRPr="0039750C">
        <w:rPr>
          <w:sz w:val="28"/>
          <w:szCs w:val="28"/>
          <w:lang w:eastAsia="ru-RU"/>
        </w:rPr>
        <w:t xml:space="preserve">решением </w:t>
      </w:r>
      <w:r w:rsidR="00F04708" w:rsidRPr="0039750C">
        <w:rPr>
          <w:sz w:val="28"/>
          <w:szCs w:val="28"/>
          <w:lang w:eastAsia="ru-RU"/>
        </w:rPr>
        <w:t>Кардымовского</w:t>
      </w:r>
      <w:r w:rsidR="00B80C90" w:rsidRPr="0039750C">
        <w:rPr>
          <w:sz w:val="28"/>
          <w:szCs w:val="28"/>
          <w:lang w:eastAsia="ru-RU"/>
        </w:rPr>
        <w:t xml:space="preserve"> районного </w:t>
      </w:r>
      <w:r w:rsidR="0039750C">
        <w:rPr>
          <w:sz w:val="28"/>
          <w:szCs w:val="28"/>
          <w:lang w:eastAsia="ru-RU"/>
        </w:rPr>
        <w:t>Совета депутатов о</w:t>
      </w:r>
      <w:r w:rsidR="00B80C90" w:rsidRPr="0039750C">
        <w:rPr>
          <w:sz w:val="28"/>
          <w:szCs w:val="28"/>
          <w:lang w:eastAsia="ru-RU"/>
        </w:rPr>
        <w:t xml:space="preserve"> бюджете муниципального образования «</w:t>
      </w:r>
      <w:r w:rsidR="00F04708" w:rsidRPr="0039750C">
        <w:rPr>
          <w:sz w:val="28"/>
          <w:szCs w:val="28"/>
          <w:lang w:eastAsia="ru-RU"/>
        </w:rPr>
        <w:t xml:space="preserve">Кардымовский </w:t>
      </w:r>
      <w:r w:rsidR="00B80C90" w:rsidRPr="0039750C">
        <w:rPr>
          <w:sz w:val="28"/>
          <w:szCs w:val="28"/>
          <w:lang w:eastAsia="ru-RU"/>
        </w:rPr>
        <w:t>район»</w:t>
      </w:r>
      <w:r w:rsidR="00F04708" w:rsidRPr="0039750C">
        <w:rPr>
          <w:sz w:val="28"/>
          <w:szCs w:val="28"/>
          <w:lang w:eastAsia="ru-RU"/>
        </w:rPr>
        <w:t xml:space="preserve"> Смоленской области»</w:t>
      </w:r>
      <w:r w:rsidR="00B80C90" w:rsidRPr="0039750C">
        <w:rPr>
          <w:sz w:val="28"/>
          <w:szCs w:val="28"/>
          <w:lang w:eastAsia="ru-RU"/>
        </w:rPr>
        <w:t xml:space="preserve"> на соответствующий период, </w:t>
      </w:r>
      <w:r w:rsidRPr="0039750C">
        <w:rPr>
          <w:sz w:val="28"/>
          <w:szCs w:val="28"/>
          <w:lang w:eastAsia="ru-RU"/>
        </w:rPr>
        <w:t xml:space="preserve">на цель, указанную в </w:t>
      </w:r>
      <w:hyperlink w:anchor="P54" w:history="1">
        <w:r w:rsidRPr="0039750C">
          <w:rPr>
            <w:rStyle w:val="ac"/>
            <w:color w:val="auto"/>
            <w:sz w:val="28"/>
            <w:szCs w:val="28"/>
            <w:u w:val="none"/>
            <w:lang w:eastAsia="ru-RU"/>
          </w:rPr>
          <w:t>пункте 3</w:t>
        </w:r>
      </w:hyperlink>
      <w:r w:rsidRPr="0039750C">
        <w:rPr>
          <w:sz w:val="28"/>
          <w:szCs w:val="28"/>
          <w:lang w:eastAsia="ru-RU"/>
        </w:rPr>
        <w:t xml:space="preserve"> настоящего Порядка</w:t>
      </w:r>
      <w:r w:rsidRPr="00BB7372">
        <w:rPr>
          <w:sz w:val="28"/>
          <w:szCs w:val="28"/>
          <w:lang w:eastAsia="ru-RU"/>
        </w:rPr>
        <w:t>, на основании соглашения о предоставлении субсидии.</w:t>
      </w:r>
    </w:p>
    <w:p w:rsidR="008B5664" w:rsidRPr="0039750C" w:rsidRDefault="0078255A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9750C">
        <w:rPr>
          <w:sz w:val="28"/>
          <w:szCs w:val="28"/>
          <w:lang w:eastAsia="ru-RU"/>
        </w:rPr>
        <w:t xml:space="preserve">11. </w:t>
      </w:r>
      <w:r w:rsidR="008B5664" w:rsidRPr="0039750C">
        <w:rPr>
          <w:sz w:val="28"/>
          <w:szCs w:val="28"/>
          <w:lang w:eastAsia="ru-RU"/>
        </w:rPr>
        <w:t xml:space="preserve">Объем субсидии определяется по следующей формуле: </w:t>
      </w:r>
    </w:p>
    <w:p w:rsidR="008B5664" w:rsidRPr="0039750C" w:rsidRDefault="008B5664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8B5664" w:rsidRPr="0039750C" w:rsidRDefault="001C2C6F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9750C">
        <w:rPr>
          <w:sz w:val="28"/>
          <w:szCs w:val="28"/>
          <w:lang w:eastAsia="ru-RU"/>
        </w:rPr>
        <w:t>Ci</w:t>
      </w:r>
      <w:r w:rsidR="008B5664" w:rsidRPr="0039750C">
        <w:rPr>
          <w:sz w:val="28"/>
          <w:szCs w:val="28"/>
          <w:lang w:eastAsia="ru-RU"/>
        </w:rPr>
        <w:t>=ДВ+НДП+МР+КР, где</w:t>
      </w:r>
    </w:p>
    <w:p w:rsidR="008B5664" w:rsidRPr="0039750C" w:rsidRDefault="008B5664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8B5664" w:rsidRPr="0039750C" w:rsidRDefault="001C2C6F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9750C">
        <w:rPr>
          <w:sz w:val="28"/>
          <w:szCs w:val="28"/>
          <w:lang w:eastAsia="ru-RU"/>
        </w:rPr>
        <w:t>Ci</w:t>
      </w:r>
      <w:r w:rsidR="008B5664" w:rsidRPr="0039750C">
        <w:rPr>
          <w:sz w:val="28"/>
          <w:szCs w:val="28"/>
          <w:lang w:eastAsia="ru-RU"/>
        </w:rPr>
        <w:t xml:space="preserve"> – </w:t>
      </w:r>
      <w:r w:rsidR="00286E75" w:rsidRPr="0039750C">
        <w:rPr>
          <w:sz w:val="28"/>
          <w:szCs w:val="28"/>
          <w:lang w:eastAsia="ru-RU"/>
        </w:rPr>
        <w:t>размер субсидии, указанный в заявке i-й некоммерческой организации (рублей)</w:t>
      </w:r>
      <w:r w:rsidR="008B5664" w:rsidRPr="0039750C">
        <w:rPr>
          <w:sz w:val="28"/>
          <w:szCs w:val="28"/>
          <w:lang w:eastAsia="ru-RU"/>
        </w:rPr>
        <w:t>;</w:t>
      </w:r>
    </w:p>
    <w:p w:rsidR="008B5664" w:rsidRPr="0039750C" w:rsidRDefault="008B5664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9750C">
        <w:rPr>
          <w:sz w:val="28"/>
          <w:szCs w:val="28"/>
          <w:lang w:eastAsia="ru-RU"/>
        </w:rPr>
        <w:t>ДВ – денежная выплата руководителя и главного бухгалтера организации исходя из минимального размера оплаты труда;</w:t>
      </w:r>
    </w:p>
    <w:p w:rsidR="008B5664" w:rsidRPr="0039750C" w:rsidRDefault="008B5664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9750C">
        <w:rPr>
          <w:sz w:val="28"/>
          <w:szCs w:val="28"/>
          <w:lang w:eastAsia="ru-RU"/>
        </w:rPr>
        <w:t>НДП – отчисления во внебюджетные фонды с денежного поощрения руководителя и главного бухгалтера организации, определяемые в соответствии с законодательством Российской Федерации о налогах и сборах;</w:t>
      </w:r>
    </w:p>
    <w:p w:rsidR="008B5664" w:rsidRPr="0039750C" w:rsidRDefault="008B5664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9750C">
        <w:rPr>
          <w:sz w:val="28"/>
          <w:szCs w:val="28"/>
          <w:lang w:eastAsia="ru-RU"/>
        </w:rPr>
        <w:t>МР – расходы, связанные с проведением мероприятий в целях достижения уставных задач организации (при необходимости);</w:t>
      </w:r>
    </w:p>
    <w:p w:rsidR="008B5664" w:rsidRPr="0039750C" w:rsidRDefault="008B5664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9750C">
        <w:rPr>
          <w:sz w:val="28"/>
          <w:szCs w:val="28"/>
          <w:lang w:eastAsia="ru-RU"/>
        </w:rPr>
        <w:t>КР – расходы на обслуживание расчетного счета организации в кредитной организации, определяемые исходя из фак</w:t>
      </w:r>
      <w:r w:rsidR="0039750C" w:rsidRPr="0039750C">
        <w:rPr>
          <w:sz w:val="28"/>
          <w:szCs w:val="28"/>
          <w:lang w:eastAsia="ru-RU"/>
        </w:rPr>
        <w:t xml:space="preserve">тических затрат, на основании </w:t>
      </w:r>
      <w:r w:rsidRPr="0039750C">
        <w:rPr>
          <w:sz w:val="28"/>
          <w:szCs w:val="28"/>
          <w:lang w:eastAsia="ru-RU"/>
        </w:rPr>
        <w:t>справки предоставленной организацией, заверенной кредитной организацией (при необходимости).</w:t>
      </w:r>
    </w:p>
    <w:p w:rsidR="00027665" w:rsidRPr="0039750C" w:rsidRDefault="00CB2D3F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 </w:t>
      </w:r>
      <w:r w:rsidR="00027665" w:rsidRPr="00027665">
        <w:rPr>
          <w:sz w:val="28"/>
          <w:szCs w:val="28"/>
          <w:lang w:eastAsia="ru-RU"/>
        </w:rPr>
        <w:t xml:space="preserve">В случае если объем субсидий по всем представленным некоммерческими организациями </w:t>
      </w:r>
      <w:r w:rsidR="00310586">
        <w:rPr>
          <w:sz w:val="28"/>
          <w:szCs w:val="28"/>
          <w:lang w:eastAsia="ru-RU"/>
        </w:rPr>
        <w:t>заявкам</w:t>
      </w:r>
      <w:r w:rsidR="00027665" w:rsidRPr="00027665">
        <w:rPr>
          <w:sz w:val="28"/>
          <w:szCs w:val="28"/>
          <w:lang w:eastAsia="ru-RU"/>
        </w:rPr>
        <w:t xml:space="preserve"> превышает объем бюджетных ассигнований, </w:t>
      </w:r>
      <w:r w:rsidR="00DD6652">
        <w:rPr>
          <w:sz w:val="28"/>
          <w:szCs w:val="28"/>
          <w:lang w:eastAsia="ru-RU"/>
        </w:rPr>
        <w:t xml:space="preserve">предусмотренных </w:t>
      </w:r>
      <w:r w:rsidR="00063BBD" w:rsidRPr="00063BBD">
        <w:rPr>
          <w:sz w:val="28"/>
          <w:szCs w:val="28"/>
          <w:lang w:eastAsia="ru-RU"/>
        </w:rPr>
        <w:t xml:space="preserve">решением </w:t>
      </w:r>
      <w:r w:rsidR="00F04708">
        <w:rPr>
          <w:sz w:val="28"/>
          <w:szCs w:val="28"/>
          <w:lang w:eastAsia="ru-RU"/>
        </w:rPr>
        <w:t>Кардымовского</w:t>
      </w:r>
      <w:r w:rsidR="00063BBD" w:rsidRPr="00063BBD">
        <w:rPr>
          <w:sz w:val="28"/>
          <w:szCs w:val="28"/>
          <w:lang w:eastAsia="ru-RU"/>
        </w:rPr>
        <w:t xml:space="preserve"> районного Совета депутатов </w:t>
      </w:r>
      <w:r w:rsidR="0039750C" w:rsidRPr="0039750C">
        <w:rPr>
          <w:sz w:val="28"/>
          <w:szCs w:val="28"/>
          <w:lang w:eastAsia="ru-RU"/>
        </w:rPr>
        <w:t>о</w:t>
      </w:r>
      <w:r w:rsidR="00063BBD" w:rsidRPr="0039750C">
        <w:rPr>
          <w:sz w:val="28"/>
          <w:szCs w:val="28"/>
          <w:lang w:eastAsia="ru-RU"/>
        </w:rPr>
        <w:t xml:space="preserve"> бюджете муниципального образования «</w:t>
      </w:r>
      <w:r w:rsidR="00F04708" w:rsidRPr="0039750C">
        <w:rPr>
          <w:sz w:val="28"/>
          <w:szCs w:val="28"/>
          <w:lang w:eastAsia="ru-RU"/>
        </w:rPr>
        <w:t>Кардымовский</w:t>
      </w:r>
      <w:r w:rsidR="00063BBD" w:rsidRPr="0039750C">
        <w:rPr>
          <w:sz w:val="28"/>
          <w:szCs w:val="28"/>
          <w:lang w:eastAsia="ru-RU"/>
        </w:rPr>
        <w:t xml:space="preserve"> район»</w:t>
      </w:r>
      <w:r w:rsidR="0039750C" w:rsidRPr="0039750C">
        <w:rPr>
          <w:sz w:val="28"/>
          <w:szCs w:val="28"/>
          <w:lang w:eastAsia="ru-RU"/>
        </w:rPr>
        <w:t xml:space="preserve"> на соответствующий период, </w:t>
      </w:r>
      <w:r w:rsidR="00063BBD" w:rsidRPr="0039750C">
        <w:rPr>
          <w:sz w:val="28"/>
          <w:szCs w:val="28"/>
          <w:lang w:eastAsia="ru-RU"/>
        </w:rPr>
        <w:t xml:space="preserve">на цель, указанную в </w:t>
      </w:r>
      <w:hyperlink w:anchor="P54" w:history="1">
        <w:r w:rsidR="00063BBD" w:rsidRPr="0039750C">
          <w:rPr>
            <w:rStyle w:val="ac"/>
            <w:color w:val="auto"/>
            <w:sz w:val="28"/>
            <w:szCs w:val="28"/>
            <w:u w:val="none"/>
            <w:lang w:eastAsia="ru-RU"/>
          </w:rPr>
          <w:t>пункте 3</w:t>
        </w:r>
      </w:hyperlink>
      <w:r w:rsidR="00063BBD" w:rsidRPr="0039750C">
        <w:rPr>
          <w:sz w:val="28"/>
          <w:szCs w:val="28"/>
          <w:lang w:eastAsia="ru-RU"/>
        </w:rPr>
        <w:t xml:space="preserve"> настоящего Порядка</w:t>
      </w:r>
      <w:r w:rsidR="00027665" w:rsidRPr="0039750C">
        <w:rPr>
          <w:sz w:val="28"/>
          <w:szCs w:val="28"/>
          <w:lang w:eastAsia="ru-RU"/>
        </w:rPr>
        <w:t>, расчет размера субсидий производится по следующей формуле:</w:t>
      </w:r>
    </w:p>
    <w:p w:rsidR="00027665" w:rsidRPr="0039750C" w:rsidRDefault="00027665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027665" w:rsidRPr="0039750C" w:rsidRDefault="00027665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9750C">
        <w:rPr>
          <w:noProof/>
          <w:sz w:val="28"/>
          <w:szCs w:val="28"/>
          <w:lang w:eastAsia="ru-RU"/>
        </w:rPr>
        <w:drawing>
          <wp:inline distT="0" distB="0" distL="0" distR="0">
            <wp:extent cx="1733550" cy="285750"/>
            <wp:effectExtent l="0" t="0" r="0" b="0"/>
            <wp:docPr id="2" name="Рисунок 2" descr="base_23928_11340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28_113402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665" w:rsidRPr="0039750C" w:rsidRDefault="00027665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027665" w:rsidRPr="0039750C" w:rsidRDefault="00027665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9750C">
        <w:rPr>
          <w:sz w:val="28"/>
          <w:szCs w:val="28"/>
          <w:lang w:eastAsia="ru-RU"/>
        </w:rPr>
        <w:t>Si - размер субсидии i-й некоммерческой организации (рублей);</w:t>
      </w:r>
    </w:p>
    <w:p w:rsidR="00027665" w:rsidRPr="0039750C" w:rsidRDefault="00027665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9750C">
        <w:rPr>
          <w:sz w:val="28"/>
          <w:szCs w:val="28"/>
          <w:lang w:eastAsia="ru-RU"/>
        </w:rPr>
        <w:t xml:space="preserve">Ci - размер субсидии, указанный в </w:t>
      </w:r>
      <w:r w:rsidR="00133752" w:rsidRPr="0039750C">
        <w:rPr>
          <w:sz w:val="28"/>
          <w:szCs w:val="28"/>
          <w:lang w:eastAsia="ru-RU"/>
        </w:rPr>
        <w:t>заявке</w:t>
      </w:r>
      <w:r w:rsidRPr="0039750C">
        <w:rPr>
          <w:sz w:val="28"/>
          <w:szCs w:val="28"/>
          <w:lang w:eastAsia="ru-RU"/>
        </w:rPr>
        <w:t xml:space="preserve"> i-й некоммерческой организации (рублей), где С</w:t>
      </w:r>
      <w:r w:rsidRPr="0039750C">
        <w:rPr>
          <w:sz w:val="28"/>
          <w:szCs w:val="28"/>
          <w:vertAlign w:val="subscript"/>
          <w:lang w:eastAsia="ru-RU"/>
        </w:rPr>
        <w:t>i</w:t>
      </w:r>
      <w:r w:rsidRPr="0039750C">
        <w:rPr>
          <w:sz w:val="28"/>
          <w:szCs w:val="28"/>
          <w:lang w:eastAsia="ru-RU"/>
        </w:rPr>
        <w:t>&lt;= V;</w:t>
      </w:r>
    </w:p>
    <w:p w:rsidR="00027665" w:rsidRPr="0039750C" w:rsidRDefault="00027665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9750C">
        <w:rPr>
          <w:sz w:val="28"/>
          <w:szCs w:val="28"/>
          <w:lang w:eastAsia="ru-RU"/>
        </w:rPr>
        <w:t xml:space="preserve">V - объем бюджетных ассигнований, </w:t>
      </w:r>
      <w:r w:rsidR="004F36B3" w:rsidRPr="0039750C">
        <w:rPr>
          <w:sz w:val="28"/>
          <w:szCs w:val="28"/>
          <w:lang w:eastAsia="ru-RU"/>
        </w:rPr>
        <w:t xml:space="preserve">предусмотренных </w:t>
      </w:r>
      <w:r w:rsidR="00266D06" w:rsidRPr="0039750C">
        <w:rPr>
          <w:sz w:val="28"/>
          <w:szCs w:val="28"/>
          <w:lang w:eastAsia="ru-RU"/>
        </w:rPr>
        <w:t xml:space="preserve">решением </w:t>
      </w:r>
      <w:r w:rsidR="00F04708" w:rsidRPr="0039750C">
        <w:rPr>
          <w:sz w:val="28"/>
          <w:szCs w:val="28"/>
          <w:lang w:eastAsia="ru-RU"/>
        </w:rPr>
        <w:t>Кардымовского</w:t>
      </w:r>
      <w:r w:rsidR="00266D06" w:rsidRPr="0039750C">
        <w:rPr>
          <w:sz w:val="28"/>
          <w:szCs w:val="28"/>
          <w:lang w:eastAsia="ru-RU"/>
        </w:rPr>
        <w:t xml:space="preserve"> районного Совета депутатов </w:t>
      </w:r>
      <w:r w:rsidR="0039750C">
        <w:rPr>
          <w:sz w:val="28"/>
          <w:szCs w:val="28"/>
          <w:lang w:eastAsia="ru-RU"/>
        </w:rPr>
        <w:t>о</w:t>
      </w:r>
      <w:r w:rsidR="00266D06" w:rsidRPr="0039750C">
        <w:rPr>
          <w:sz w:val="28"/>
          <w:szCs w:val="28"/>
          <w:lang w:eastAsia="ru-RU"/>
        </w:rPr>
        <w:t xml:space="preserve"> бюджете муниципального образования «</w:t>
      </w:r>
      <w:r w:rsidR="00F04708" w:rsidRPr="0039750C">
        <w:rPr>
          <w:sz w:val="28"/>
          <w:szCs w:val="28"/>
          <w:lang w:eastAsia="ru-RU"/>
        </w:rPr>
        <w:t>Кардымовский</w:t>
      </w:r>
      <w:r w:rsidR="00266D06" w:rsidRPr="0039750C">
        <w:rPr>
          <w:sz w:val="28"/>
          <w:szCs w:val="28"/>
          <w:lang w:eastAsia="ru-RU"/>
        </w:rPr>
        <w:t xml:space="preserve"> район»</w:t>
      </w:r>
      <w:r w:rsidR="00F04708" w:rsidRPr="0039750C">
        <w:rPr>
          <w:sz w:val="28"/>
          <w:szCs w:val="28"/>
          <w:lang w:eastAsia="ru-RU"/>
        </w:rPr>
        <w:t xml:space="preserve"> Смоленской области </w:t>
      </w:r>
      <w:r w:rsidR="0039750C" w:rsidRPr="0039750C">
        <w:rPr>
          <w:sz w:val="28"/>
          <w:szCs w:val="28"/>
          <w:lang w:eastAsia="ru-RU"/>
        </w:rPr>
        <w:t xml:space="preserve">на соответствующий период, </w:t>
      </w:r>
      <w:r w:rsidR="00266D06" w:rsidRPr="0039750C">
        <w:rPr>
          <w:sz w:val="28"/>
          <w:szCs w:val="28"/>
          <w:lang w:eastAsia="ru-RU"/>
        </w:rPr>
        <w:t xml:space="preserve">на цель, указанную в </w:t>
      </w:r>
      <w:hyperlink w:anchor="P54" w:history="1">
        <w:r w:rsidR="00266D06" w:rsidRPr="0039750C">
          <w:rPr>
            <w:rStyle w:val="ac"/>
            <w:color w:val="auto"/>
            <w:sz w:val="28"/>
            <w:szCs w:val="28"/>
            <w:u w:val="none"/>
            <w:lang w:eastAsia="ru-RU"/>
          </w:rPr>
          <w:t>пункте 3</w:t>
        </w:r>
      </w:hyperlink>
      <w:r w:rsidR="00266D06" w:rsidRPr="0039750C">
        <w:rPr>
          <w:sz w:val="28"/>
          <w:szCs w:val="28"/>
          <w:lang w:eastAsia="ru-RU"/>
        </w:rPr>
        <w:t xml:space="preserve"> настоящего Порядка</w:t>
      </w:r>
      <w:r w:rsidRPr="0039750C">
        <w:rPr>
          <w:sz w:val="28"/>
          <w:szCs w:val="28"/>
          <w:lang w:eastAsia="ru-RU"/>
        </w:rPr>
        <w:t>.</w:t>
      </w:r>
    </w:p>
    <w:p w:rsidR="00027665" w:rsidRPr="0039750C" w:rsidRDefault="00027665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9750C">
        <w:rPr>
          <w:sz w:val="28"/>
          <w:szCs w:val="28"/>
          <w:lang w:eastAsia="ru-RU"/>
        </w:rPr>
        <w:t xml:space="preserve">Если </w:t>
      </w:r>
      <w:r w:rsidRPr="0039750C">
        <w:rPr>
          <w:noProof/>
          <w:sz w:val="28"/>
          <w:szCs w:val="28"/>
          <w:lang w:eastAsia="ru-RU"/>
        </w:rPr>
        <w:drawing>
          <wp:inline distT="0" distB="0" distL="0" distR="0">
            <wp:extent cx="704850" cy="285750"/>
            <wp:effectExtent l="0" t="0" r="0" b="0"/>
            <wp:docPr id="1" name="Рисунок 1" descr="base_23928_11340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28_113402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50C">
        <w:rPr>
          <w:sz w:val="28"/>
          <w:szCs w:val="28"/>
          <w:lang w:eastAsia="ru-RU"/>
        </w:rPr>
        <w:t>, то принимается Si = Ci.</w:t>
      </w:r>
    </w:p>
    <w:p w:rsidR="00FE6877" w:rsidRDefault="00E420D5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13. </w:t>
      </w:r>
      <w:r w:rsidR="00FE6877">
        <w:rPr>
          <w:sz w:val="28"/>
          <w:szCs w:val="28"/>
          <w:lang w:eastAsia="ru-RU"/>
        </w:rPr>
        <w:t>Главный распорядитель</w:t>
      </w:r>
      <w:r w:rsidR="00FE6877" w:rsidRPr="00FE6877">
        <w:rPr>
          <w:sz w:val="28"/>
          <w:szCs w:val="28"/>
          <w:lang w:eastAsia="ru-RU"/>
        </w:rPr>
        <w:t xml:space="preserve"> в течение 3 рабочих дней со дня завершения срока подачи некоммерческими организациями документов рассматривает их на предмет отсутствия оснований для отказа в предоставлении субсидии, указанных в пункте 15 настоящего Порядка, и принимает решение о предоставлении субсидии либо об отказе в предоставлении субсидии.</w:t>
      </w:r>
    </w:p>
    <w:p w:rsidR="00D4527B" w:rsidRDefault="00D4527B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14. </w:t>
      </w:r>
      <w:r w:rsidR="00D84B57" w:rsidRPr="00D84B57">
        <w:rPr>
          <w:sz w:val="28"/>
          <w:szCs w:val="28"/>
          <w:lang w:eastAsia="ru-RU"/>
        </w:rPr>
        <w:t xml:space="preserve">Решение </w:t>
      </w:r>
      <w:r w:rsidR="00D84B57">
        <w:rPr>
          <w:sz w:val="28"/>
          <w:szCs w:val="28"/>
          <w:lang w:eastAsia="ru-RU"/>
        </w:rPr>
        <w:t>главного распорядителя</w:t>
      </w:r>
      <w:r w:rsidR="00D84B57" w:rsidRPr="00D84B57">
        <w:rPr>
          <w:sz w:val="28"/>
          <w:szCs w:val="28"/>
          <w:lang w:eastAsia="ru-RU"/>
        </w:rPr>
        <w:t xml:space="preserve"> доводится до некоммерческой организации в письменном виде в течение 2 рабочих дней со дня принятия соответствующего решения (в случае отказа в предоставлении субсидии - с обоснованием причин отказа).</w:t>
      </w:r>
    </w:p>
    <w:p w:rsidR="002D6640" w:rsidRPr="002D6640" w:rsidRDefault="00A8268F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15. </w:t>
      </w:r>
      <w:r w:rsidR="002D6640" w:rsidRPr="002D6640">
        <w:rPr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2D6640" w:rsidRPr="002D6640" w:rsidRDefault="002D6640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2D6640">
        <w:rPr>
          <w:sz w:val="28"/>
          <w:szCs w:val="28"/>
          <w:lang w:eastAsia="ru-RU"/>
        </w:rPr>
        <w:lastRenderedPageBreak/>
        <w:t xml:space="preserve">- несоответствие некоммерческой организации категории, имеющей право на предоставление субсидий в соответствии с </w:t>
      </w:r>
      <w:hyperlink w:anchor="P57" w:history="1">
        <w:r w:rsidRPr="002D6640">
          <w:rPr>
            <w:rStyle w:val="ac"/>
            <w:color w:val="auto"/>
            <w:sz w:val="28"/>
            <w:szCs w:val="28"/>
            <w:u w:val="none"/>
            <w:lang w:eastAsia="ru-RU"/>
          </w:rPr>
          <w:t>пунктом 6</w:t>
        </w:r>
      </w:hyperlink>
      <w:r w:rsidRPr="002D6640">
        <w:rPr>
          <w:sz w:val="28"/>
          <w:szCs w:val="28"/>
          <w:lang w:eastAsia="ru-RU"/>
        </w:rPr>
        <w:t xml:space="preserve"> настоящего Порядка;</w:t>
      </w:r>
    </w:p>
    <w:p w:rsidR="002D6640" w:rsidRPr="002D6640" w:rsidRDefault="002D6640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2D6640">
        <w:rPr>
          <w:sz w:val="28"/>
          <w:szCs w:val="28"/>
          <w:lang w:eastAsia="ru-RU"/>
        </w:rPr>
        <w:t xml:space="preserve">- несоответствие условиям предоставления субсидий, предусмотренным </w:t>
      </w:r>
      <w:hyperlink w:anchor="P59" w:history="1">
        <w:r w:rsidRPr="002D6640">
          <w:rPr>
            <w:rStyle w:val="ac"/>
            <w:color w:val="auto"/>
            <w:sz w:val="28"/>
            <w:szCs w:val="28"/>
            <w:u w:val="none"/>
            <w:lang w:eastAsia="ru-RU"/>
          </w:rPr>
          <w:t>пунктом 8</w:t>
        </w:r>
      </w:hyperlink>
      <w:r w:rsidRPr="002D6640">
        <w:rPr>
          <w:sz w:val="28"/>
          <w:szCs w:val="28"/>
          <w:lang w:eastAsia="ru-RU"/>
        </w:rPr>
        <w:t xml:space="preserve"> настоящего Порядка;</w:t>
      </w:r>
    </w:p>
    <w:p w:rsidR="002D6640" w:rsidRPr="002D6640" w:rsidRDefault="002D6640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2D6640">
        <w:rPr>
          <w:sz w:val="28"/>
          <w:szCs w:val="28"/>
          <w:lang w:eastAsia="ru-RU"/>
        </w:rPr>
        <w:t xml:space="preserve">- непредставление (представление не в полном объеме) документов, указанных </w:t>
      </w:r>
      <w:hyperlink w:anchor="P63" w:history="1">
        <w:r w:rsidRPr="00882D0A">
          <w:rPr>
            <w:rStyle w:val="ac"/>
            <w:color w:val="auto"/>
            <w:sz w:val="28"/>
            <w:szCs w:val="28"/>
            <w:u w:val="none"/>
            <w:lang w:eastAsia="ru-RU"/>
          </w:rPr>
          <w:t>в пункте 9</w:t>
        </w:r>
      </w:hyperlink>
      <w:r w:rsidRPr="002D6640">
        <w:rPr>
          <w:sz w:val="28"/>
          <w:szCs w:val="28"/>
          <w:lang w:eastAsia="ru-RU"/>
        </w:rPr>
        <w:t xml:space="preserve"> настоящего Порядка, за исключением документов, указанных в </w:t>
      </w:r>
      <w:hyperlink w:anchor="P65" w:history="1">
        <w:r w:rsidRPr="00B55B5F">
          <w:rPr>
            <w:rStyle w:val="ac"/>
            <w:color w:val="auto"/>
            <w:sz w:val="28"/>
            <w:szCs w:val="28"/>
            <w:u w:val="none"/>
            <w:lang w:eastAsia="ru-RU"/>
          </w:rPr>
          <w:t xml:space="preserve">абзацах </w:t>
        </w:r>
      </w:hyperlink>
      <w:r w:rsidR="00B55B5F">
        <w:rPr>
          <w:sz w:val="28"/>
          <w:szCs w:val="28"/>
          <w:lang w:eastAsia="ru-RU"/>
        </w:rPr>
        <w:t>четвертом</w:t>
      </w:r>
      <w:r w:rsidRPr="002D6640">
        <w:rPr>
          <w:sz w:val="28"/>
          <w:szCs w:val="28"/>
          <w:lang w:eastAsia="ru-RU"/>
        </w:rPr>
        <w:t xml:space="preserve"> и </w:t>
      </w:r>
      <w:hyperlink w:anchor="P68" w:history="1">
        <w:r w:rsidRPr="00B55B5F">
          <w:rPr>
            <w:rStyle w:val="ac"/>
            <w:color w:val="auto"/>
            <w:sz w:val="28"/>
            <w:szCs w:val="28"/>
            <w:u w:val="none"/>
            <w:lang w:eastAsia="ru-RU"/>
          </w:rPr>
          <w:t>шестом пункта 9</w:t>
        </w:r>
      </w:hyperlink>
      <w:r w:rsidRPr="002D6640">
        <w:rPr>
          <w:sz w:val="28"/>
          <w:szCs w:val="28"/>
          <w:lang w:eastAsia="ru-RU"/>
        </w:rPr>
        <w:t xml:space="preserve"> настоящего Порядка;</w:t>
      </w:r>
    </w:p>
    <w:p w:rsidR="002D6640" w:rsidRDefault="002D6640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2D6640">
        <w:rPr>
          <w:sz w:val="28"/>
          <w:szCs w:val="28"/>
          <w:lang w:eastAsia="ru-RU"/>
        </w:rPr>
        <w:t>- недостоверность информации, содержащейся в документах, представленных некоммерческой организацией. Проверка достоверности информации, содержащейся в документах, представленных некоммерческой организацией, осуществляется путем ее сопоставления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федеральным законодательством.</w:t>
      </w:r>
    </w:p>
    <w:p w:rsidR="003B4755" w:rsidRDefault="003B4755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16. </w:t>
      </w:r>
      <w:r w:rsidR="00C65E01">
        <w:rPr>
          <w:sz w:val="28"/>
          <w:szCs w:val="28"/>
          <w:lang w:eastAsia="ru-RU"/>
        </w:rPr>
        <w:t>Главный распорядитель</w:t>
      </w:r>
      <w:r w:rsidR="00C65E01" w:rsidRPr="00C65E01">
        <w:rPr>
          <w:sz w:val="28"/>
          <w:szCs w:val="28"/>
          <w:lang w:eastAsia="ru-RU"/>
        </w:rPr>
        <w:t xml:space="preserve"> заключает с некоммерческой организацией соглашение о предоставлении субсидии в срок не позднее 7 рабочих дней после принятия решения о предоставлении субсидии.</w:t>
      </w:r>
    </w:p>
    <w:p w:rsidR="00BF1514" w:rsidRPr="00BF1514" w:rsidRDefault="00BF1514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BF1514">
        <w:rPr>
          <w:sz w:val="28"/>
          <w:szCs w:val="28"/>
          <w:lang w:eastAsia="ru-RU"/>
        </w:rPr>
        <w:t>Предложение о заключении соглашения о предоставлении субсидии доводится до некоммерческой организации в письменном виде в течение 2 рабочих дней со дня принятия решения о предоставлении субсидии.</w:t>
      </w:r>
    </w:p>
    <w:p w:rsidR="00BF1514" w:rsidRDefault="00320635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17. </w:t>
      </w:r>
      <w:r w:rsidR="00F15808">
        <w:rPr>
          <w:sz w:val="28"/>
          <w:szCs w:val="28"/>
          <w:lang w:eastAsia="ru-RU"/>
        </w:rPr>
        <w:t>Некоммерческая</w:t>
      </w:r>
      <w:r w:rsidR="00F15808" w:rsidRPr="00F15808">
        <w:rPr>
          <w:sz w:val="28"/>
          <w:szCs w:val="28"/>
          <w:lang w:eastAsia="ru-RU"/>
        </w:rPr>
        <w:t xml:space="preserve"> организация для перечисления субсидии на ее расчетный счет предоставляет ежемесячно главному распорядителю заявку на пе</w:t>
      </w:r>
      <w:r w:rsidR="0039750C">
        <w:rPr>
          <w:sz w:val="28"/>
          <w:szCs w:val="28"/>
          <w:lang w:eastAsia="ru-RU"/>
        </w:rPr>
        <w:t>речисление субсидии с указанием</w:t>
      </w:r>
      <w:r w:rsidR="00F15808" w:rsidRPr="00F15808">
        <w:rPr>
          <w:sz w:val="28"/>
          <w:szCs w:val="28"/>
          <w:lang w:eastAsia="ru-RU"/>
        </w:rPr>
        <w:t xml:space="preserve"> направлений расходов и суммы.</w:t>
      </w:r>
    </w:p>
    <w:p w:rsidR="007F720C" w:rsidRPr="007F720C" w:rsidRDefault="0039750C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распорядитель </w:t>
      </w:r>
      <w:r w:rsidR="007F720C" w:rsidRPr="007F720C">
        <w:rPr>
          <w:sz w:val="28"/>
          <w:szCs w:val="28"/>
          <w:lang w:eastAsia="ru-RU"/>
        </w:rPr>
        <w:t>в срок, не превышающий 10 рабочих дней с даты предоставления общественной организацией указанной заявки на перечисление субсидии рассматривает предоставленную заявку и производит перечисление субсидии на расчетный счет, открытый в кредитной организации.</w:t>
      </w:r>
    </w:p>
    <w:p w:rsidR="00386A1C" w:rsidRPr="00386A1C" w:rsidRDefault="001C4336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18. </w:t>
      </w:r>
      <w:r w:rsidR="00386A1C" w:rsidRPr="00386A1C">
        <w:rPr>
          <w:sz w:val="28"/>
          <w:szCs w:val="28"/>
          <w:lang w:eastAsia="ru-RU"/>
        </w:rPr>
        <w:t>Субсидия носит целевой характер и не может использоваться на цели, не предусмотренные настоящим Порядком.</w:t>
      </w:r>
    </w:p>
    <w:p w:rsidR="00386A1C" w:rsidRPr="00386A1C" w:rsidRDefault="00386A1C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86A1C">
        <w:rPr>
          <w:sz w:val="28"/>
          <w:szCs w:val="28"/>
          <w:lang w:eastAsia="ru-RU"/>
        </w:rPr>
        <w:t xml:space="preserve">Некоммерческая организация представляет </w:t>
      </w:r>
      <w:r w:rsidR="00822C66">
        <w:rPr>
          <w:sz w:val="28"/>
          <w:szCs w:val="28"/>
          <w:lang w:eastAsia="ru-RU"/>
        </w:rPr>
        <w:t>главному распорядителю</w:t>
      </w:r>
      <w:r w:rsidRPr="00386A1C">
        <w:rPr>
          <w:sz w:val="28"/>
          <w:szCs w:val="28"/>
          <w:lang w:eastAsia="ru-RU"/>
        </w:rPr>
        <w:t>:</w:t>
      </w:r>
    </w:p>
    <w:p w:rsidR="00386A1C" w:rsidRPr="00386A1C" w:rsidRDefault="00386A1C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86A1C">
        <w:rPr>
          <w:sz w:val="28"/>
          <w:szCs w:val="28"/>
          <w:lang w:eastAsia="ru-RU"/>
        </w:rPr>
        <w:t xml:space="preserve">- ежеквартально в срок до 10-го числа месяца, следующего за отчетным, отчет о расходовании субсидии по форме, </w:t>
      </w:r>
      <w:r w:rsidR="00822C66">
        <w:rPr>
          <w:sz w:val="28"/>
          <w:szCs w:val="28"/>
          <w:lang w:eastAsia="ru-RU"/>
        </w:rPr>
        <w:t>согласно приложению №</w:t>
      </w:r>
      <w:r w:rsidR="00A61CDF">
        <w:rPr>
          <w:sz w:val="28"/>
          <w:szCs w:val="28"/>
          <w:lang w:eastAsia="ru-RU"/>
        </w:rPr>
        <w:t xml:space="preserve"> </w:t>
      </w:r>
      <w:r w:rsidR="00822C66">
        <w:rPr>
          <w:sz w:val="28"/>
          <w:szCs w:val="28"/>
          <w:lang w:eastAsia="ru-RU"/>
        </w:rPr>
        <w:t>2 к настоящему Порядку</w:t>
      </w:r>
      <w:r w:rsidR="00F1427F">
        <w:rPr>
          <w:sz w:val="28"/>
          <w:szCs w:val="28"/>
          <w:lang w:eastAsia="ru-RU"/>
        </w:rPr>
        <w:t>.</w:t>
      </w:r>
    </w:p>
    <w:p w:rsidR="005C3261" w:rsidRDefault="006D34BD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19.</w:t>
      </w:r>
      <w:r w:rsidR="00EF7809">
        <w:rPr>
          <w:sz w:val="28"/>
          <w:szCs w:val="28"/>
          <w:lang w:eastAsia="ru-RU"/>
        </w:rPr>
        <w:t xml:space="preserve"> </w:t>
      </w:r>
      <w:r w:rsidR="00830D68" w:rsidRPr="00830D68">
        <w:rPr>
          <w:sz w:val="28"/>
          <w:szCs w:val="28"/>
          <w:lang w:eastAsia="ru-RU"/>
        </w:rPr>
        <w:t>В случае нарушения условий предоставления субсидий и (или) расходования субсидий не по целевому назначению, главный распорядитель обеспечивает возврат субсидий в бюджет муниципального образования «</w:t>
      </w:r>
      <w:r w:rsidR="00C90F9D">
        <w:rPr>
          <w:sz w:val="28"/>
          <w:szCs w:val="28"/>
          <w:lang w:eastAsia="ru-RU"/>
        </w:rPr>
        <w:t xml:space="preserve">Кардымовский </w:t>
      </w:r>
      <w:r w:rsidR="00830D68" w:rsidRPr="00830D68">
        <w:rPr>
          <w:sz w:val="28"/>
          <w:szCs w:val="28"/>
          <w:lang w:eastAsia="ru-RU"/>
        </w:rPr>
        <w:t>район»</w:t>
      </w:r>
      <w:r w:rsidR="00C90F9D">
        <w:rPr>
          <w:sz w:val="28"/>
          <w:szCs w:val="28"/>
          <w:lang w:eastAsia="ru-RU"/>
        </w:rPr>
        <w:t xml:space="preserve"> Смоленской области</w:t>
      </w:r>
      <w:r w:rsidR="00830D68" w:rsidRPr="00830D68">
        <w:rPr>
          <w:sz w:val="28"/>
          <w:szCs w:val="28"/>
          <w:lang w:eastAsia="ru-RU"/>
        </w:rPr>
        <w:t xml:space="preserve"> пут</w:t>
      </w:r>
      <w:r w:rsidR="00C90F9D">
        <w:rPr>
          <w:sz w:val="28"/>
          <w:szCs w:val="28"/>
          <w:lang w:eastAsia="ru-RU"/>
        </w:rPr>
        <w:t>ё</w:t>
      </w:r>
      <w:r w:rsidR="00830D68" w:rsidRPr="00830D68">
        <w:rPr>
          <w:sz w:val="28"/>
          <w:szCs w:val="28"/>
          <w:lang w:eastAsia="ru-RU"/>
        </w:rPr>
        <w:t xml:space="preserve">м направления </w:t>
      </w:r>
      <w:r w:rsidR="00B24922">
        <w:rPr>
          <w:sz w:val="28"/>
          <w:szCs w:val="28"/>
          <w:lang w:eastAsia="ru-RU"/>
        </w:rPr>
        <w:t>некоммерческой организацией</w:t>
      </w:r>
      <w:r w:rsidR="00830D68" w:rsidRPr="00830D68">
        <w:rPr>
          <w:sz w:val="28"/>
          <w:szCs w:val="28"/>
          <w:lang w:eastAsia="ru-RU"/>
        </w:rPr>
        <w:t xml:space="preserve"> в срок, не превышающий 10 календарных дней со дня установления нарушений, требований о необходимости возврата субсидий общественной организацией в течение 10 календарных дней со дня получения указанных требований.</w:t>
      </w:r>
    </w:p>
    <w:p w:rsidR="00830D68" w:rsidRPr="00830D68" w:rsidRDefault="005C3261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20.</w:t>
      </w:r>
      <w:r w:rsidR="00830D68" w:rsidRPr="00830D68">
        <w:rPr>
          <w:sz w:val="28"/>
          <w:szCs w:val="28"/>
          <w:lang w:eastAsia="ru-RU"/>
        </w:rPr>
        <w:t xml:space="preserve"> Остатки субсидий, не использованные в отчетном году, подлежат возврату </w:t>
      </w:r>
      <w:r w:rsidR="00B24922">
        <w:rPr>
          <w:sz w:val="28"/>
          <w:szCs w:val="28"/>
          <w:lang w:eastAsia="ru-RU"/>
        </w:rPr>
        <w:t>некоммерческой</w:t>
      </w:r>
      <w:r w:rsidR="00830D68" w:rsidRPr="00830D68">
        <w:rPr>
          <w:sz w:val="28"/>
          <w:szCs w:val="28"/>
          <w:lang w:eastAsia="ru-RU"/>
        </w:rPr>
        <w:t xml:space="preserve"> организацией в добровольном порядке не позднее 1 февраля текущего года.</w:t>
      </w:r>
    </w:p>
    <w:p w:rsidR="00830D68" w:rsidRPr="00830D68" w:rsidRDefault="00B83E97" w:rsidP="00F1427F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21.</w:t>
      </w:r>
      <w:r w:rsidR="00830D68" w:rsidRPr="00830D68">
        <w:rPr>
          <w:sz w:val="28"/>
          <w:szCs w:val="28"/>
          <w:lang w:eastAsia="ru-RU"/>
        </w:rPr>
        <w:t xml:space="preserve"> При отказе от добровольного возврата субсидии е</w:t>
      </w:r>
      <w:r w:rsidR="00C90F9D">
        <w:rPr>
          <w:sz w:val="28"/>
          <w:szCs w:val="28"/>
          <w:lang w:eastAsia="ru-RU"/>
        </w:rPr>
        <w:t>ё</w:t>
      </w:r>
      <w:r w:rsidR="00830D68" w:rsidRPr="00830D68">
        <w:rPr>
          <w:sz w:val="28"/>
          <w:szCs w:val="28"/>
          <w:lang w:eastAsia="ru-RU"/>
        </w:rPr>
        <w:t xml:space="preserve"> возврат производится в судебном порядке в соответствии с действующим законодательством Российской Федерации.</w:t>
      </w:r>
    </w:p>
    <w:p w:rsidR="008F39E9" w:rsidRDefault="008F39E9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22.</w:t>
      </w:r>
      <w:r w:rsidR="00830D68" w:rsidRPr="00830D68">
        <w:rPr>
          <w:sz w:val="28"/>
          <w:szCs w:val="28"/>
          <w:lang w:eastAsia="ru-RU"/>
        </w:rPr>
        <w:t xml:space="preserve"> Главный распорядитель и орган муниципального финансового контроля осуществляют обязательные проверки соблюдения условий, целей и порядка предоставления субсидии </w:t>
      </w:r>
      <w:r w:rsidR="00F8249B">
        <w:rPr>
          <w:sz w:val="28"/>
          <w:szCs w:val="28"/>
          <w:lang w:eastAsia="ru-RU"/>
        </w:rPr>
        <w:t>некоммерческой</w:t>
      </w:r>
      <w:r w:rsidR="00830D68" w:rsidRPr="00830D68">
        <w:rPr>
          <w:sz w:val="28"/>
          <w:szCs w:val="28"/>
          <w:lang w:eastAsia="ru-RU"/>
        </w:rPr>
        <w:t xml:space="preserve"> организацией. Периодичность указанных проверок устанавливается главным распорядителем и органом муниципального финансового контроля самостоятельно.</w:t>
      </w:r>
    </w:p>
    <w:p w:rsidR="00830D68" w:rsidRPr="00830D68" w:rsidRDefault="008F39E9" w:rsidP="008D7CA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23. </w:t>
      </w:r>
      <w:r w:rsidR="00830D68" w:rsidRPr="00830D68">
        <w:rPr>
          <w:sz w:val="28"/>
          <w:szCs w:val="28"/>
          <w:lang w:eastAsia="ru-RU"/>
        </w:rPr>
        <w:t>Ответственность за достоверность данных, предоставленных главному распорядителю, а также</w:t>
      </w:r>
      <w:r w:rsidR="00B53234">
        <w:rPr>
          <w:sz w:val="28"/>
          <w:szCs w:val="28"/>
          <w:lang w:eastAsia="ru-RU"/>
        </w:rPr>
        <w:t>,</w:t>
      </w:r>
      <w:r w:rsidR="00830D68" w:rsidRPr="00830D68">
        <w:rPr>
          <w:sz w:val="28"/>
          <w:szCs w:val="28"/>
          <w:lang w:eastAsia="ru-RU"/>
        </w:rPr>
        <w:t xml:space="preserve"> за целевое использование субсидии, несут руководитель и главный бухгалтер общественной организации.</w:t>
      </w:r>
    </w:p>
    <w:p w:rsidR="007E2705" w:rsidRPr="004330D3" w:rsidRDefault="007E2705" w:rsidP="008D7CA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510D09" w:rsidRDefault="00510D09" w:rsidP="008D7CA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4E34D3" w:rsidRPr="004E34D3" w:rsidRDefault="004E34D3" w:rsidP="008D7CA7">
      <w:pPr>
        <w:suppressAutoHyphens w:val="0"/>
        <w:ind w:firstLine="709"/>
        <w:rPr>
          <w:lang w:eastAsia="ru-RU"/>
        </w:rPr>
        <w:sectPr w:rsidR="004E34D3" w:rsidRPr="004E34D3" w:rsidSect="00942EA0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E34D3" w:rsidRPr="004E34D3" w:rsidRDefault="004E34D3" w:rsidP="00926933">
      <w:pPr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4E34D3">
        <w:rPr>
          <w:lang w:eastAsia="ru-RU"/>
        </w:rPr>
        <w:lastRenderedPageBreak/>
        <w:t>Приложение № 1</w:t>
      </w:r>
    </w:p>
    <w:p w:rsidR="009979D1" w:rsidRDefault="004E34D3" w:rsidP="009979D1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E34D3">
        <w:rPr>
          <w:lang w:eastAsia="ru-RU"/>
        </w:rPr>
        <w:t xml:space="preserve">к Порядку </w:t>
      </w:r>
      <w:r w:rsidR="009979D1">
        <w:rPr>
          <w:lang w:eastAsia="ru-RU"/>
        </w:rPr>
        <w:t xml:space="preserve">определения объема и предоставления </w:t>
      </w:r>
    </w:p>
    <w:p w:rsidR="000C071E" w:rsidRDefault="009979D1" w:rsidP="000C071E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lang w:eastAsia="ru-RU"/>
        </w:rPr>
        <w:t>субсидий  некоммерческим организациям</w:t>
      </w:r>
    </w:p>
    <w:p w:rsidR="000C071E" w:rsidRDefault="000C071E" w:rsidP="000C071E">
      <w:pPr>
        <w:suppressAutoHyphens w:val="0"/>
        <w:autoSpaceDE w:val="0"/>
        <w:autoSpaceDN w:val="0"/>
        <w:adjustRightInd w:val="0"/>
        <w:jc w:val="right"/>
      </w:pPr>
      <w:r w:rsidRPr="000C071E">
        <w:t xml:space="preserve">из бюджета муниципального образования </w:t>
      </w:r>
    </w:p>
    <w:p w:rsidR="000C071E" w:rsidRDefault="000C071E" w:rsidP="000C071E">
      <w:pPr>
        <w:suppressAutoHyphens w:val="0"/>
        <w:autoSpaceDE w:val="0"/>
        <w:autoSpaceDN w:val="0"/>
        <w:adjustRightInd w:val="0"/>
        <w:jc w:val="right"/>
      </w:pPr>
      <w:r w:rsidRPr="000C071E">
        <w:t xml:space="preserve">«Кардымовский район» </w:t>
      </w:r>
    </w:p>
    <w:p w:rsidR="004E34D3" w:rsidRPr="000C071E" w:rsidRDefault="000C071E" w:rsidP="000C071E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0C071E">
        <w:t>Смоленской области</w:t>
      </w:r>
      <w:r w:rsidR="00EF7809">
        <w:t xml:space="preserve"> в 2023 году</w:t>
      </w:r>
    </w:p>
    <w:p w:rsidR="004E34D3" w:rsidRPr="000C071E" w:rsidRDefault="004E34D3" w:rsidP="000C071E">
      <w:pPr>
        <w:tabs>
          <w:tab w:val="left" w:pos="11880"/>
        </w:tabs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0C071E">
        <w:rPr>
          <w:lang w:eastAsia="ru-RU"/>
        </w:rPr>
        <w:tab/>
      </w: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4E34D3">
        <w:rPr>
          <w:lang w:eastAsia="ru-RU"/>
        </w:rPr>
        <w:t>Форма</w:t>
      </w: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39750C" w:rsidRDefault="004E34D3" w:rsidP="004E34D3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4E34D3">
        <w:rPr>
          <w:szCs w:val="20"/>
          <w:lang w:eastAsia="ru-RU"/>
        </w:rPr>
        <w:tab/>
      </w:r>
      <w:r w:rsidR="00CC6E47">
        <w:rPr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39750C">
        <w:rPr>
          <w:lang w:eastAsia="ru-RU"/>
        </w:rPr>
        <w:t>Главе муниципального образования</w:t>
      </w:r>
    </w:p>
    <w:p w:rsidR="004E34D3" w:rsidRPr="004E34D3" w:rsidRDefault="0039750C" w:rsidP="004E34D3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«Кардымо</w:t>
      </w:r>
      <w:r w:rsidR="00B53234">
        <w:rPr>
          <w:lang w:eastAsia="ru-RU"/>
        </w:rPr>
        <w:t>в</w:t>
      </w:r>
      <w:r>
        <w:rPr>
          <w:lang w:eastAsia="ru-RU"/>
        </w:rPr>
        <w:t>ский район» Смоленской области</w:t>
      </w:r>
    </w:p>
    <w:p w:rsidR="004E34D3" w:rsidRPr="004E34D3" w:rsidRDefault="004E34D3" w:rsidP="004E34D3">
      <w:pPr>
        <w:widowControl w:val="0"/>
        <w:tabs>
          <w:tab w:val="left" w:pos="9810"/>
        </w:tabs>
        <w:suppressAutoHyphens w:val="0"/>
        <w:autoSpaceDE w:val="0"/>
        <w:autoSpaceDN w:val="0"/>
        <w:rPr>
          <w:lang w:eastAsia="ru-RU"/>
        </w:rPr>
      </w:pPr>
      <w:r w:rsidRPr="004E34D3">
        <w:rPr>
          <w:lang w:eastAsia="ru-RU"/>
        </w:rPr>
        <w:tab/>
      </w:r>
    </w:p>
    <w:p w:rsidR="004E34D3" w:rsidRPr="004E34D3" w:rsidRDefault="004E34D3" w:rsidP="004E34D3">
      <w:pPr>
        <w:widowControl w:val="0"/>
        <w:tabs>
          <w:tab w:val="left" w:pos="11595"/>
        </w:tabs>
        <w:suppressAutoHyphens w:val="0"/>
        <w:autoSpaceDE w:val="0"/>
        <w:autoSpaceDN w:val="0"/>
        <w:rPr>
          <w:lang w:eastAsia="ru-RU"/>
        </w:rPr>
      </w:pPr>
      <w:r w:rsidRPr="004E34D3">
        <w:rPr>
          <w:lang w:eastAsia="ru-RU"/>
        </w:rPr>
        <w:tab/>
        <w:t>_________________</w:t>
      </w:r>
    </w:p>
    <w:p w:rsidR="004E34D3" w:rsidRPr="004E34D3" w:rsidRDefault="004E34D3" w:rsidP="004E34D3">
      <w:pPr>
        <w:widowControl w:val="0"/>
        <w:tabs>
          <w:tab w:val="left" w:pos="10320"/>
        </w:tabs>
        <w:suppressAutoHyphens w:val="0"/>
        <w:autoSpaceDE w:val="0"/>
        <w:autoSpaceDN w:val="0"/>
        <w:ind w:firstLine="540"/>
        <w:jc w:val="both"/>
        <w:rPr>
          <w:szCs w:val="20"/>
          <w:lang w:eastAsia="ru-RU"/>
        </w:rPr>
      </w:pPr>
    </w:p>
    <w:p w:rsidR="004E34D3" w:rsidRPr="004E34D3" w:rsidRDefault="004E34D3" w:rsidP="004E34D3">
      <w:pPr>
        <w:widowControl w:val="0"/>
        <w:tabs>
          <w:tab w:val="left" w:pos="11595"/>
        </w:tabs>
        <w:suppressAutoHyphens w:val="0"/>
        <w:autoSpaceDE w:val="0"/>
        <w:autoSpaceDN w:val="0"/>
        <w:rPr>
          <w:lang w:eastAsia="ru-RU"/>
        </w:rPr>
      </w:pPr>
    </w:p>
    <w:p w:rsidR="004E34D3" w:rsidRPr="004E34D3" w:rsidRDefault="004E34D3" w:rsidP="004E34D3">
      <w:pPr>
        <w:widowControl w:val="0"/>
        <w:tabs>
          <w:tab w:val="left" w:pos="4125"/>
        </w:tabs>
        <w:suppressAutoHyphens w:val="0"/>
        <w:autoSpaceDE w:val="0"/>
        <w:autoSpaceDN w:val="0"/>
        <w:jc w:val="center"/>
        <w:rPr>
          <w:lang w:eastAsia="ru-RU"/>
        </w:rPr>
      </w:pPr>
      <w:r w:rsidRPr="004E34D3">
        <w:rPr>
          <w:lang w:eastAsia="ru-RU"/>
        </w:rPr>
        <w:t>Заявка на финансирование</w:t>
      </w:r>
    </w:p>
    <w:p w:rsidR="004E34D3" w:rsidRPr="004E34D3" w:rsidRDefault="004E34D3" w:rsidP="004E34D3">
      <w:pPr>
        <w:widowControl w:val="0"/>
        <w:tabs>
          <w:tab w:val="left" w:pos="11595"/>
        </w:tabs>
        <w:suppressAutoHyphens w:val="0"/>
        <w:autoSpaceDE w:val="0"/>
        <w:autoSpaceDN w:val="0"/>
        <w:jc w:val="center"/>
        <w:rPr>
          <w:lang w:eastAsia="ru-RU"/>
        </w:rPr>
      </w:pPr>
    </w:p>
    <w:tbl>
      <w:tblPr>
        <w:tblW w:w="152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8"/>
        <w:gridCol w:w="1134"/>
        <w:gridCol w:w="992"/>
        <w:gridCol w:w="1134"/>
        <w:gridCol w:w="1418"/>
        <w:gridCol w:w="1275"/>
        <w:gridCol w:w="1560"/>
        <w:gridCol w:w="1275"/>
        <w:gridCol w:w="1276"/>
        <w:gridCol w:w="1134"/>
        <w:gridCol w:w="1985"/>
      </w:tblGrid>
      <w:tr w:rsidR="004E34D3" w:rsidRPr="004E34D3" w:rsidTr="0039750C">
        <w:tc>
          <w:tcPr>
            <w:tcW w:w="2048" w:type="dxa"/>
          </w:tcPr>
          <w:p w:rsidR="004E34D3" w:rsidRPr="004E34D3" w:rsidRDefault="004E34D3" w:rsidP="0039750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Наименование получателя средств местного бюджета</w:t>
            </w:r>
          </w:p>
        </w:tc>
        <w:tc>
          <w:tcPr>
            <w:tcW w:w="1134" w:type="dxa"/>
          </w:tcPr>
          <w:p w:rsidR="004E34D3" w:rsidRPr="004E34D3" w:rsidRDefault="004E34D3" w:rsidP="0039750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Раздел,</w:t>
            </w:r>
          </w:p>
          <w:p w:rsidR="004E34D3" w:rsidRPr="004E34D3" w:rsidRDefault="004E34D3" w:rsidP="0039750C">
            <w:pPr>
              <w:suppressAutoHyphens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подраздел</w:t>
            </w:r>
          </w:p>
        </w:tc>
        <w:tc>
          <w:tcPr>
            <w:tcW w:w="992" w:type="dxa"/>
          </w:tcPr>
          <w:p w:rsidR="004E34D3" w:rsidRPr="004E34D3" w:rsidRDefault="004E34D3" w:rsidP="0039750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4E34D3" w:rsidRPr="004E34D3" w:rsidRDefault="004E34D3" w:rsidP="0039750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Вид расходов</w:t>
            </w:r>
          </w:p>
        </w:tc>
        <w:tc>
          <w:tcPr>
            <w:tcW w:w="1418" w:type="dxa"/>
          </w:tcPr>
          <w:p w:rsidR="004E34D3" w:rsidRPr="004E34D3" w:rsidRDefault="004E34D3" w:rsidP="0039750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Статья экономической классификации</w:t>
            </w:r>
          </w:p>
        </w:tc>
        <w:tc>
          <w:tcPr>
            <w:tcW w:w="1275" w:type="dxa"/>
          </w:tcPr>
          <w:p w:rsidR="004E34D3" w:rsidRPr="004E34D3" w:rsidRDefault="004E34D3" w:rsidP="0039750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Утвержденные ассигнования с начала года</w:t>
            </w:r>
          </w:p>
        </w:tc>
        <w:tc>
          <w:tcPr>
            <w:tcW w:w="1560" w:type="dxa"/>
          </w:tcPr>
          <w:p w:rsidR="004E34D3" w:rsidRPr="004E34D3" w:rsidRDefault="004E34D3" w:rsidP="0039750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Лимит бюджетных обязательств с начала года</w:t>
            </w:r>
          </w:p>
        </w:tc>
        <w:tc>
          <w:tcPr>
            <w:tcW w:w="1275" w:type="dxa"/>
          </w:tcPr>
          <w:p w:rsidR="004E34D3" w:rsidRPr="004E34D3" w:rsidRDefault="004E34D3" w:rsidP="0039750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Финансирование с начала года</w:t>
            </w:r>
          </w:p>
        </w:tc>
        <w:tc>
          <w:tcPr>
            <w:tcW w:w="1276" w:type="dxa"/>
          </w:tcPr>
          <w:p w:rsidR="004E34D3" w:rsidRPr="004E34D3" w:rsidRDefault="004E34D3" w:rsidP="0039750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Остаток лимита бюджетных обязательств</w:t>
            </w:r>
          </w:p>
        </w:tc>
        <w:tc>
          <w:tcPr>
            <w:tcW w:w="1134" w:type="dxa"/>
          </w:tcPr>
          <w:p w:rsidR="004E34D3" w:rsidRPr="004E34D3" w:rsidRDefault="004E34D3" w:rsidP="0039750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Заявка на финансирование</w:t>
            </w:r>
          </w:p>
        </w:tc>
        <w:tc>
          <w:tcPr>
            <w:tcW w:w="1985" w:type="dxa"/>
          </w:tcPr>
          <w:p w:rsidR="004E34D3" w:rsidRPr="004E34D3" w:rsidRDefault="004E34D3" w:rsidP="0039750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Обоснование заявки на финансирование</w:t>
            </w:r>
          </w:p>
        </w:tc>
      </w:tr>
      <w:tr w:rsidR="004E34D3" w:rsidRPr="004E34D3" w:rsidTr="0039750C">
        <w:tc>
          <w:tcPr>
            <w:tcW w:w="2048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2</w:t>
            </w:r>
          </w:p>
        </w:tc>
        <w:tc>
          <w:tcPr>
            <w:tcW w:w="992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5</w:t>
            </w:r>
          </w:p>
        </w:tc>
        <w:tc>
          <w:tcPr>
            <w:tcW w:w="1275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6</w:t>
            </w:r>
          </w:p>
        </w:tc>
        <w:tc>
          <w:tcPr>
            <w:tcW w:w="1560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7</w:t>
            </w:r>
          </w:p>
        </w:tc>
        <w:tc>
          <w:tcPr>
            <w:tcW w:w="1275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8</w:t>
            </w:r>
          </w:p>
        </w:tc>
        <w:tc>
          <w:tcPr>
            <w:tcW w:w="1276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9</w:t>
            </w:r>
          </w:p>
        </w:tc>
        <w:tc>
          <w:tcPr>
            <w:tcW w:w="1134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10</w:t>
            </w:r>
          </w:p>
        </w:tc>
        <w:tc>
          <w:tcPr>
            <w:tcW w:w="1985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11</w:t>
            </w:r>
          </w:p>
        </w:tc>
      </w:tr>
      <w:tr w:rsidR="004E34D3" w:rsidRPr="004E34D3" w:rsidTr="0039750C">
        <w:tc>
          <w:tcPr>
            <w:tcW w:w="2048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2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6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4E34D3" w:rsidRPr="004E34D3" w:rsidTr="0039750C">
        <w:tc>
          <w:tcPr>
            <w:tcW w:w="2048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2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6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E34D3">
              <w:rPr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</w:tcPr>
          <w:p w:rsidR="004E34D3" w:rsidRPr="004E34D3" w:rsidRDefault="004E34D3" w:rsidP="004E34D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4E34D3" w:rsidRPr="004E34D3" w:rsidRDefault="004E34D3" w:rsidP="004E34D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:rsidR="004E34D3" w:rsidRPr="000236D3" w:rsidRDefault="004E34D3" w:rsidP="004E34D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E34D3">
        <w:rPr>
          <w:rFonts w:ascii="Courier New" w:hAnsi="Courier New" w:cs="Courier New"/>
          <w:lang w:eastAsia="ru-RU"/>
        </w:rPr>
        <w:t>_____</w:t>
      </w:r>
      <w:r w:rsidRPr="000236D3">
        <w:rPr>
          <w:lang w:eastAsia="ru-RU"/>
        </w:rPr>
        <w:t>_____________________           ________________________</w:t>
      </w:r>
    </w:p>
    <w:p w:rsidR="004E34D3" w:rsidRPr="000236D3" w:rsidRDefault="004E34D3" w:rsidP="004E34D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236D3">
        <w:rPr>
          <w:lang w:eastAsia="ru-RU"/>
        </w:rPr>
        <w:t xml:space="preserve"> (подпись представителя               (расшифровка подписи)</w:t>
      </w:r>
    </w:p>
    <w:p w:rsidR="004E34D3" w:rsidRPr="000236D3" w:rsidRDefault="004E34D3" w:rsidP="004E34D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236D3">
        <w:rPr>
          <w:lang w:eastAsia="ru-RU"/>
        </w:rPr>
        <w:t>общественной организации)    М.П."___" _________ 20</w:t>
      </w:r>
      <w:r w:rsidR="00EF7809">
        <w:rPr>
          <w:lang w:eastAsia="ru-RU"/>
        </w:rPr>
        <w:t>___</w:t>
      </w:r>
      <w:r w:rsidRPr="000236D3">
        <w:rPr>
          <w:lang w:eastAsia="ru-RU"/>
        </w:rPr>
        <w:t xml:space="preserve"> г.</w:t>
      </w:r>
      <w:bookmarkStart w:id="1" w:name="P222"/>
      <w:bookmarkEnd w:id="1"/>
    </w:p>
    <w:p w:rsidR="004E34D3" w:rsidRPr="004E34D3" w:rsidRDefault="004E34D3" w:rsidP="004E34D3">
      <w:pPr>
        <w:suppressAutoHyphens w:val="0"/>
        <w:rPr>
          <w:lang w:eastAsia="ru-RU"/>
        </w:rPr>
        <w:sectPr w:rsidR="004E34D3" w:rsidRPr="004E34D3" w:rsidSect="000236D3">
          <w:pgSz w:w="16840" w:h="11907" w:orient="landscape"/>
          <w:pgMar w:top="993" w:right="1134" w:bottom="851" w:left="1134" w:header="0" w:footer="0" w:gutter="0"/>
          <w:cols w:space="720"/>
        </w:sectPr>
      </w:pP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bookmarkStart w:id="2" w:name="P324"/>
      <w:bookmarkEnd w:id="2"/>
      <w:r w:rsidRPr="004E34D3">
        <w:rPr>
          <w:lang w:eastAsia="ru-RU"/>
        </w:rPr>
        <w:lastRenderedPageBreak/>
        <w:t>Приложение № 2</w:t>
      </w:r>
    </w:p>
    <w:p w:rsidR="003A5EFE" w:rsidRDefault="004E34D3" w:rsidP="003A5EFE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E34D3">
        <w:rPr>
          <w:lang w:eastAsia="ru-RU"/>
        </w:rPr>
        <w:t xml:space="preserve">к Порядку </w:t>
      </w:r>
      <w:r w:rsidR="003A5EFE">
        <w:rPr>
          <w:lang w:eastAsia="ru-RU"/>
        </w:rPr>
        <w:t xml:space="preserve">определения объема </w:t>
      </w:r>
    </w:p>
    <w:p w:rsidR="003A5EFE" w:rsidRDefault="003A5EFE" w:rsidP="003A5EFE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и предоставления субсидий </w:t>
      </w:r>
    </w:p>
    <w:p w:rsidR="00317761" w:rsidRDefault="003A5EFE" w:rsidP="00317761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некоммерческим организациям</w:t>
      </w:r>
    </w:p>
    <w:p w:rsidR="00317761" w:rsidRDefault="00317761" w:rsidP="00317761">
      <w:pPr>
        <w:suppressAutoHyphens w:val="0"/>
        <w:autoSpaceDE w:val="0"/>
        <w:autoSpaceDN w:val="0"/>
        <w:adjustRightInd w:val="0"/>
        <w:jc w:val="right"/>
      </w:pPr>
      <w:r>
        <w:t xml:space="preserve">из бюджета муниципального образования </w:t>
      </w:r>
    </w:p>
    <w:p w:rsidR="00317761" w:rsidRDefault="00317761" w:rsidP="00317761">
      <w:pPr>
        <w:suppressAutoHyphens w:val="0"/>
        <w:autoSpaceDE w:val="0"/>
        <w:autoSpaceDN w:val="0"/>
        <w:adjustRightInd w:val="0"/>
        <w:jc w:val="right"/>
      </w:pPr>
      <w:r>
        <w:t xml:space="preserve">«Кардымовский район» </w:t>
      </w:r>
    </w:p>
    <w:p w:rsidR="004E34D3" w:rsidRPr="004E34D3" w:rsidRDefault="00317761" w:rsidP="00317761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t>Смоленской области</w:t>
      </w:r>
      <w:r w:rsidR="00EF7809">
        <w:t xml:space="preserve"> в 2023 году</w:t>
      </w:r>
    </w:p>
    <w:p w:rsidR="004E34D3" w:rsidRPr="004E34D3" w:rsidRDefault="004E34D3" w:rsidP="004E34D3">
      <w:pPr>
        <w:tabs>
          <w:tab w:val="left" w:pos="7500"/>
        </w:tabs>
        <w:suppressAutoHyphens w:val="0"/>
        <w:autoSpaceDE w:val="0"/>
        <w:autoSpaceDN w:val="0"/>
        <w:adjustRightInd w:val="0"/>
        <w:outlineLvl w:val="1"/>
        <w:rPr>
          <w:lang w:eastAsia="ru-RU"/>
        </w:rPr>
      </w:pPr>
      <w:r w:rsidRPr="004E34D3">
        <w:rPr>
          <w:lang w:eastAsia="ru-RU"/>
        </w:rPr>
        <w:tab/>
      </w: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4E34D3">
        <w:rPr>
          <w:lang w:eastAsia="ru-RU"/>
        </w:rPr>
        <w:t>Форма</w:t>
      </w: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E34D3">
        <w:rPr>
          <w:lang w:eastAsia="ru-RU"/>
        </w:rPr>
        <w:t>ОТЧЕТ</w:t>
      </w: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E34D3">
        <w:rPr>
          <w:lang w:eastAsia="ru-RU"/>
        </w:rPr>
        <w:t>об использовании субсидий, выделенных</w:t>
      </w: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E34D3">
        <w:rPr>
          <w:lang w:eastAsia="ru-RU"/>
        </w:rPr>
        <w:t>________________________________________</w:t>
      </w: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E34D3">
        <w:rPr>
          <w:lang w:eastAsia="ru-RU"/>
        </w:rPr>
        <w:t xml:space="preserve">(наименование </w:t>
      </w:r>
      <w:r w:rsidR="00BC5DCC">
        <w:rPr>
          <w:lang w:eastAsia="ru-RU"/>
        </w:rPr>
        <w:t>некоммерческой организации</w:t>
      </w:r>
      <w:r w:rsidRPr="004E34D3">
        <w:rPr>
          <w:lang w:eastAsia="ru-RU"/>
        </w:rPr>
        <w:t>)</w:t>
      </w: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4E34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 (рублей)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350"/>
        <w:gridCol w:w="1350"/>
        <w:gridCol w:w="2430"/>
        <w:gridCol w:w="1620"/>
      </w:tblGrid>
      <w:tr w:rsidR="004E34D3" w:rsidRPr="004E34D3" w:rsidTr="00A90976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D3" w:rsidRPr="004E34D3" w:rsidRDefault="004E34D3" w:rsidP="0039750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E34D3" w:rsidRPr="004E34D3" w:rsidRDefault="004E34D3" w:rsidP="0039750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Наименование показателя</w:t>
            </w:r>
          </w:p>
          <w:p w:rsidR="004E34D3" w:rsidRPr="004E34D3" w:rsidRDefault="004E34D3" w:rsidP="0039750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D3" w:rsidRPr="004E34D3" w:rsidRDefault="004E34D3" w:rsidP="0039750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E34D3" w:rsidRPr="004E34D3" w:rsidRDefault="004E34D3" w:rsidP="0039750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План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D3" w:rsidRPr="004E34D3" w:rsidRDefault="004E34D3" w:rsidP="0039750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E34D3" w:rsidRPr="004E34D3" w:rsidRDefault="004E34D3" w:rsidP="0039750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Факт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D3" w:rsidRPr="004E34D3" w:rsidRDefault="004E34D3" w:rsidP="0039750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E34D3" w:rsidRPr="004E34D3" w:rsidRDefault="004E34D3" w:rsidP="0039750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Отклонение (+, -)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D3" w:rsidRPr="004E34D3" w:rsidRDefault="004E34D3" w:rsidP="0039750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E34D3" w:rsidRPr="004E34D3" w:rsidRDefault="004E34D3" w:rsidP="0039750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E34D3">
              <w:rPr>
                <w:lang w:eastAsia="ru-RU"/>
              </w:rPr>
              <w:t>Причина</w:t>
            </w:r>
          </w:p>
        </w:tc>
      </w:tr>
      <w:tr w:rsidR="004E34D3" w:rsidRPr="004E34D3" w:rsidTr="00A90976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D3" w:rsidRPr="004E34D3" w:rsidRDefault="004E34D3" w:rsidP="004E34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D3" w:rsidRPr="004E34D3" w:rsidRDefault="004E34D3" w:rsidP="004E34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D3" w:rsidRPr="004E34D3" w:rsidRDefault="004E34D3" w:rsidP="004E34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D3" w:rsidRPr="004E34D3" w:rsidRDefault="004E34D3" w:rsidP="004E34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D3" w:rsidRPr="004E34D3" w:rsidRDefault="004E34D3" w:rsidP="004E34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4E34D3" w:rsidRPr="004E34D3" w:rsidRDefault="004E34D3" w:rsidP="004E34D3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39750C" w:rsidRDefault="0039750C" w:rsidP="004E34D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39750C" w:rsidRDefault="0039750C" w:rsidP="004E34D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E34D3">
        <w:rPr>
          <w:lang w:eastAsia="ru-RU"/>
        </w:rPr>
        <w:t>Руководитель общественного объединения                     _______________________</w:t>
      </w:r>
    </w:p>
    <w:p w:rsidR="004E34D3" w:rsidRPr="004E34D3" w:rsidRDefault="004E34D3" w:rsidP="004E34D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E34D3">
        <w:rPr>
          <w:lang w:eastAsia="ru-RU"/>
        </w:rPr>
        <w:t xml:space="preserve">                                                                                                             (подпись)</w:t>
      </w:r>
    </w:p>
    <w:sectPr w:rsidR="004E34D3" w:rsidRPr="004E34D3" w:rsidSect="000236D3">
      <w:pgSz w:w="11906" w:h="16838"/>
      <w:pgMar w:top="851" w:right="70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4E3" w:rsidRDefault="00E364E3" w:rsidP="005F7AB1">
      <w:r>
        <w:separator/>
      </w:r>
    </w:p>
  </w:endnote>
  <w:endnote w:type="continuationSeparator" w:id="1">
    <w:p w:rsidR="00E364E3" w:rsidRDefault="00E364E3" w:rsidP="005F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C0" w:rsidRPr="00242FC0" w:rsidRDefault="00242FC0">
    <w:pPr>
      <w:pStyle w:val="af"/>
      <w:rPr>
        <w:sz w:val="16"/>
      </w:rPr>
    </w:pPr>
    <w:r>
      <w:rPr>
        <w:sz w:val="16"/>
      </w:rPr>
      <w:t>Рег. № 00234 от 24.01.2023, Подписано ЭП: Смоляков Олег Михайлович, "ГЛАВА МУНИЦИПАЛЬНОГО ОБРАЗОВАНИЯ ""КАРДЫМОВСКИЙ РАЙОН"" СМОЛЕНСКОЙ ОБЛАСТИ" 24.01.2023 12:53:45,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4E3" w:rsidRDefault="00E364E3" w:rsidP="005F7AB1">
      <w:r>
        <w:separator/>
      </w:r>
    </w:p>
  </w:footnote>
  <w:footnote w:type="continuationSeparator" w:id="1">
    <w:p w:rsidR="00E364E3" w:rsidRDefault="00E364E3" w:rsidP="005F7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27B9"/>
    <w:multiLevelType w:val="hybridMultilevel"/>
    <w:tmpl w:val="6A245086"/>
    <w:lvl w:ilvl="0" w:tplc="1BD417E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211844"/>
    <w:multiLevelType w:val="hybridMultilevel"/>
    <w:tmpl w:val="B7F0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C0F56"/>
    <w:multiLevelType w:val="multilevel"/>
    <w:tmpl w:val="903A7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F692FC5"/>
    <w:multiLevelType w:val="hybridMultilevel"/>
    <w:tmpl w:val="DCE840E8"/>
    <w:lvl w:ilvl="0" w:tplc="D13C79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17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00A"/>
    <w:rsid w:val="0001410B"/>
    <w:rsid w:val="00017885"/>
    <w:rsid w:val="000236D3"/>
    <w:rsid w:val="00027208"/>
    <w:rsid w:val="00027665"/>
    <w:rsid w:val="0003019D"/>
    <w:rsid w:val="00037419"/>
    <w:rsid w:val="0004021F"/>
    <w:rsid w:val="0004466D"/>
    <w:rsid w:val="00050AA1"/>
    <w:rsid w:val="000610CC"/>
    <w:rsid w:val="00061A0D"/>
    <w:rsid w:val="00063BBD"/>
    <w:rsid w:val="00065386"/>
    <w:rsid w:val="00065A99"/>
    <w:rsid w:val="00067988"/>
    <w:rsid w:val="00071180"/>
    <w:rsid w:val="00071FFC"/>
    <w:rsid w:val="000830C2"/>
    <w:rsid w:val="00092A03"/>
    <w:rsid w:val="00093ED1"/>
    <w:rsid w:val="000975A8"/>
    <w:rsid w:val="000A162E"/>
    <w:rsid w:val="000A41EE"/>
    <w:rsid w:val="000B3418"/>
    <w:rsid w:val="000B489A"/>
    <w:rsid w:val="000C071E"/>
    <w:rsid w:val="000C260C"/>
    <w:rsid w:val="000C6E84"/>
    <w:rsid w:val="000D0897"/>
    <w:rsid w:val="000D221A"/>
    <w:rsid w:val="000E55EE"/>
    <w:rsid w:val="000F161A"/>
    <w:rsid w:val="000F700A"/>
    <w:rsid w:val="000F71EB"/>
    <w:rsid w:val="00101F42"/>
    <w:rsid w:val="00106671"/>
    <w:rsid w:val="001102EE"/>
    <w:rsid w:val="001130CB"/>
    <w:rsid w:val="0011583D"/>
    <w:rsid w:val="00126D7B"/>
    <w:rsid w:val="00131F95"/>
    <w:rsid w:val="00133752"/>
    <w:rsid w:val="001645D4"/>
    <w:rsid w:val="001679B6"/>
    <w:rsid w:val="00172CF1"/>
    <w:rsid w:val="001814EA"/>
    <w:rsid w:val="00182E8F"/>
    <w:rsid w:val="00191841"/>
    <w:rsid w:val="001950A8"/>
    <w:rsid w:val="001B34B3"/>
    <w:rsid w:val="001B42E2"/>
    <w:rsid w:val="001B43BF"/>
    <w:rsid w:val="001C15F2"/>
    <w:rsid w:val="001C2C6F"/>
    <w:rsid w:val="001C4336"/>
    <w:rsid w:val="001C5E94"/>
    <w:rsid w:val="001D0457"/>
    <w:rsid w:val="001D1A0E"/>
    <w:rsid w:val="001D1F56"/>
    <w:rsid w:val="001E1AAB"/>
    <w:rsid w:val="00205B69"/>
    <w:rsid w:val="00213E09"/>
    <w:rsid w:val="00225678"/>
    <w:rsid w:val="0023084C"/>
    <w:rsid w:val="00242FC0"/>
    <w:rsid w:val="00250579"/>
    <w:rsid w:val="002669B5"/>
    <w:rsid w:val="00266D06"/>
    <w:rsid w:val="0027292A"/>
    <w:rsid w:val="00273A92"/>
    <w:rsid w:val="00275E7A"/>
    <w:rsid w:val="00286E75"/>
    <w:rsid w:val="002A149C"/>
    <w:rsid w:val="002B2BF4"/>
    <w:rsid w:val="002B3BB7"/>
    <w:rsid w:val="002B7580"/>
    <w:rsid w:val="002D6640"/>
    <w:rsid w:val="002E41F6"/>
    <w:rsid w:val="002E4BF9"/>
    <w:rsid w:val="002F7181"/>
    <w:rsid w:val="0030262A"/>
    <w:rsid w:val="00310586"/>
    <w:rsid w:val="00315710"/>
    <w:rsid w:val="00317761"/>
    <w:rsid w:val="00320635"/>
    <w:rsid w:val="0032126C"/>
    <w:rsid w:val="00321E7B"/>
    <w:rsid w:val="00327CE0"/>
    <w:rsid w:val="0034093E"/>
    <w:rsid w:val="00350435"/>
    <w:rsid w:val="00354F7D"/>
    <w:rsid w:val="00357F28"/>
    <w:rsid w:val="003727D3"/>
    <w:rsid w:val="00373A46"/>
    <w:rsid w:val="00375362"/>
    <w:rsid w:val="00386A1C"/>
    <w:rsid w:val="00390C1E"/>
    <w:rsid w:val="0039750C"/>
    <w:rsid w:val="003A06C6"/>
    <w:rsid w:val="003A2909"/>
    <w:rsid w:val="003A5EFE"/>
    <w:rsid w:val="003A7DF1"/>
    <w:rsid w:val="003B3B27"/>
    <w:rsid w:val="003B4755"/>
    <w:rsid w:val="003B793A"/>
    <w:rsid w:val="003D0040"/>
    <w:rsid w:val="003D52F4"/>
    <w:rsid w:val="003E6058"/>
    <w:rsid w:val="003F1CC9"/>
    <w:rsid w:val="003F3888"/>
    <w:rsid w:val="003F5DFD"/>
    <w:rsid w:val="00403BDC"/>
    <w:rsid w:val="004147D0"/>
    <w:rsid w:val="0042038B"/>
    <w:rsid w:val="00427803"/>
    <w:rsid w:val="004330D3"/>
    <w:rsid w:val="00445457"/>
    <w:rsid w:val="00447CA5"/>
    <w:rsid w:val="0048126E"/>
    <w:rsid w:val="004937F6"/>
    <w:rsid w:val="0049709B"/>
    <w:rsid w:val="004A022A"/>
    <w:rsid w:val="004A3A77"/>
    <w:rsid w:val="004A58DF"/>
    <w:rsid w:val="004C23BF"/>
    <w:rsid w:val="004D1ACA"/>
    <w:rsid w:val="004D73AD"/>
    <w:rsid w:val="004E34D3"/>
    <w:rsid w:val="004F36B3"/>
    <w:rsid w:val="004F3F55"/>
    <w:rsid w:val="00502D92"/>
    <w:rsid w:val="00510D09"/>
    <w:rsid w:val="0052760C"/>
    <w:rsid w:val="0053466C"/>
    <w:rsid w:val="0054333A"/>
    <w:rsid w:val="00547C8B"/>
    <w:rsid w:val="00547CB3"/>
    <w:rsid w:val="00557A28"/>
    <w:rsid w:val="00575B4E"/>
    <w:rsid w:val="00577EFF"/>
    <w:rsid w:val="00582036"/>
    <w:rsid w:val="00583AFC"/>
    <w:rsid w:val="005908B7"/>
    <w:rsid w:val="00592931"/>
    <w:rsid w:val="00592A3C"/>
    <w:rsid w:val="0059316E"/>
    <w:rsid w:val="005B08DD"/>
    <w:rsid w:val="005B4D60"/>
    <w:rsid w:val="005C3261"/>
    <w:rsid w:val="005D40AC"/>
    <w:rsid w:val="005E220B"/>
    <w:rsid w:val="005F2B92"/>
    <w:rsid w:val="005F78CD"/>
    <w:rsid w:val="005F7AB1"/>
    <w:rsid w:val="006119AE"/>
    <w:rsid w:val="00622668"/>
    <w:rsid w:val="006270CB"/>
    <w:rsid w:val="00646C1C"/>
    <w:rsid w:val="006518C5"/>
    <w:rsid w:val="00652533"/>
    <w:rsid w:val="00655E0F"/>
    <w:rsid w:val="0065743F"/>
    <w:rsid w:val="00677FCA"/>
    <w:rsid w:val="006860DB"/>
    <w:rsid w:val="0069211B"/>
    <w:rsid w:val="006A01CB"/>
    <w:rsid w:val="006A3B5A"/>
    <w:rsid w:val="006A5A59"/>
    <w:rsid w:val="006C24F5"/>
    <w:rsid w:val="006D0FDC"/>
    <w:rsid w:val="006D34BD"/>
    <w:rsid w:val="006D5352"/>
    <w:rsid w:val="006D689E"/>
    <w:rsid w:val="006E00F2"/>
    <w:rsid w:val="006E12A6"/>
    <w:rsid w:val="006F283B"/>
    <w:rsid w:val="00714CCB"/>
    <w:rsid w:val="00720EA9"/>
    <w:rsid w:val="00724880"/>
    <w:rsid w:val="0073411D"/>
    <w:rsid w:val="0073455A"/>
    <w:rsid w:val="00735885"/>
    <w:rsid w:val="007501E5"/>
    <w:rsid w:val="00752043"/>
    <w:rsid w:val="007652A7"/>
    <w:rsid w:val="0078255A"/>
    <w:rsid w:val="0079059B"/>
    <w:rsid w:val="007B522A"/>
    <w:rsid w:val="007E2705"/>
    <w:rsid w:val="007E2EA0"/>
    <w:rsid w:val="007E6033"/>
    <w:rsid w:val="007E726D"/>
    <w:rsid w:val="007F720C"/>
    <w:rsid w:val="00800022"/>
    <w:rsid w:val="00801024"/>
    <w:rsid w:val="008017EE"/>
    <w:rsid w:val="008028BE"/>
    <w:rsid w:val="00802F81"/>
    <w:rsid w:val="00811A16"/>
    <w:rsid w:val="00822C66"/>
    <w:rsid w:val="00830D68"/>
    <w:rsid w:val="00840193"/>
    <w:rsid w:val="0084594D"/>
    <w:rsid w:val="008558F9"/>
    <w:rsid w:val="00882D0A"/>
    <w:rsid w:val="00891CD7"/>
    <w:rsid w:val="00897BEF"/>
    <w:rsid w:val="008A633C"/>
    <w:rsid w:val="008A7D68"/>
    <w:rsid w:val="008B026C"/>
    <w:rsid w:val="008B5664"/>
    <w:rsid w:val="008B568A"/>
    <w:rsid w:val="008D6008"/>
    <w:rsid w:val="008D7375"/>
    <w:rsid w:val="008D7CA7"/>
    <w:rsid w:val="008E0C80"/>
    <w:rsid w:val="008E5BEE"/>
    <w:rsid w:val="008E6266"/>
    <w:rsid w:val="008E7061"/>
    <w:rsid w:val="008F39E9"/>
    <w:rsid w:val="008F4560"/>
    <w:rsid w:val="0090297E"/>
    <w:rsid w:val="009058F6"/>
    <w:rsid w:val="00907D4E"/>
    <w:rsid w:val="00914D87"/>
    <w:rsid w:val="00920A49"/>
    <w:rsid w:val="00926933"/>
    <w:rsid w:val="009304A7"/>
    <w:rsid w:val="00934313"/>
    <w:rsid w:val="0094067F"/>
    <w:rsid w:val="00942EA0"/>
    <w:rsid w:val="00953A82"/>
    <w:rsid w:val="00956CD6"/>
    <w:rsid w:val="00960802"/>
    <w:rsid w:val="00976819"/>
    <w:rsid w:val="009844E8"/>
    <w:rsid w:val="009979D1"/>
    <w:rsid w:val="009A2567"/>
    <w:rsid w:val="009B23E4"/>
    <w:rsid w:val="009B71BD"/>
    <w:rsid w:val="009C5C2A"/>
    <w:rsid w:val="009C7766"/>
    <w:rsid w:val="009D1D86"/>
    <w:rsid w:val="009D2F86"/>
    <w:rsid w:val="009D6694"/>
    <w:rsid w:val="009E57C9"/>
    <w:rsid w:val="009F2EF5"/>
    <w:rsid w:val="00A0582D"/>
    <w:rsid w:val="00A0596D"/>
    <w:rsid w:val="00A06100"/>
    <w:rsid w:val="00A1356E"/>
    <w:rsid w:val="00A15D2F"/>
    <w:rsid w:val="00A16D43"/>
    <w:rsid w:val="00A20214"/>
    <w:rsid w:val="00A26B31"/>
    <w:rsid w:val="00A30447"/>
    <w:rsid w:val="00A33342"/>
    <w:rsid w:val="00A429A4"/>
    <w:rsid w:val="00A550D2"/>
    <w:rsid w:val="00A61CDF"/>
    <w:rsid w:val="00A6319A"/>
    <w:rsid w:val="00A63B6D"/>
    <w:rsid w:val="00A71CF4"/>
    <w:rsid w:val="00A77038"/>
    <w:rsid w:val="00A8268F"/>
    <w:rsid w:val="00A84AE4"/>
    <w:rsid w:val="00A8789C"/>
    <w:rsid w:val="00A90976"/>
    <w:rsid w:val="00A91B02"/>
    <w:rsid w:val="00AA25BF"/>
    <w:rsid w:val="00AA3E32"/>
    <w:rsid w:val="00AA7494"/>
    <w:rsid w:val="00AB069F"/>
    <w:rsid w:val="00AB6C77"/>
    <w:rsid w:val="00AB7251"/>
    <w:rsid w:val="00AC0250"/>
    <w:rsid w:val="00AC500B"/>
    <w:rsid w:val="00AE6B1E"/>
    <w:rsid w:val="00AF275E"/>
    <w:rsid w:val="00B169BE"/>
    <w:rsid w:val="00B17F11"/>
    <w:rsid w:val="00B212F6"/>
    <w:rsid w:val="00B24922"/>
    <w:rsid w:val="00B24B8B"/>
    <w:rsid w:val="00B3213B"/>
    <w:rsid w:val="00B327A8"/>
    <w:rsid w:val="00B37EB3"/>
    <w:rsid w:val="00B44547"/>
    <w:rsid w:val="00B464E2"/>
    <w:rsid w:val="00B53234"/>
    <w:rsid w:val="00B5450A"/>
    <w:rsid w:val="00B55B5F"/>
    <w:rsid w:val="00B61BC3"/>
    <w:rsid w:val="00B71FD3"/>
    <w:rsid w:val="00B763C0"/>
    <w:rsid w:val="00B80C90"/>
    <w:rsid w:val="00B83E97"/>
    <w:rsid w:val="00B90CA5"/>
    <w:rsid w:val="00BA1214"/>
    <w:rsid w:val="00BA7EAB"/>
    <w:rsid w:val="00BB7372"/>
    <w:rsid w:val="00BB7CBE"/>
    <w:rsid w:val="00BC5660"/>
    <w:rsid w:val="00BC5DCC"/>
    <w:rsid w:val="00BD72BF"/>
    <w:rsid w:val="00BF1514"/>
    <w:rsid w:val="00BF1DBE"/>
    <w:rsid w:val="00C03321"/>
    <w:rsid w:val="00C04843"/>
    <w:rsid w:val="00C05612"/>
    <w:rsid w:val="00C3347A"/>
    <w:rsid w:val="00C538BB"/>
    <w:rsid w:val="00C57BB3"/>
    <w:rsid w:val="00C633EF"/>
    <w:rsid w:val="00C63B20"/>
    <w:rsid w:val="00C6542C"/>
    <w:rsid w:val="00C65E01"/>
    <w:rsid w:val="00C677DC"/>
    <w:rsid w:val="00C85E34"/>
    <w:rsid w:val="00C9040B"/>
    <w:rsid w:val="00C90F9D"/>
    <w:rsid w:val="00C93603"/>
    <w:rsid w:val="00C95151"/>
    <w:rsid w:val="00C967BC"/>
    <w:rsid w:val="00CB0241"/>
    <w:rsid w:val="00CB2D3F"/>
    <w:rsid w:val="00CB3A15"/>
    <w:rsid w:val="00CC3D21"/>
    <w:rsid w:val="00CC6E47"/>
    <w:rsid w:val="00CD1569"/>
    <w:rsid w:val="00CD1BEE"/>
    <w:rsid w:val="00CD2C58"/>
    <w:rsid w:val="00CD4342"/>
    <w:rsid w:val="00CD63D2"/>
    <w:rsid w:val="00CE62EE"/>
    <w:rsid w:val="00CF0F2A"/>
    <w:rsid w:val="00CF1A98"/>
    <w:rsid w:val="00CF2675"/>
    <w:rsid w:val="00D07C14"/>
    <w:rsid w:val="00D21489"/>
    <w:rsid w:val="00D25F64"/>
    <w:rsid w:val="00D31AD8"/>
    <w:rsid w:val="00D3707A"/>
    <w:rsid w:val="00D4527B"/>
    <w:rsid w:val="00D518DE"/>
    <w:rsid w:val="00D80780"/>
    <w:rsid w:val="00D84B57"/>
    <w:rsid w:val="00D84C09"/>
    <w:rsid w:val="00D96FB8"/>
    <w:rsid w:val="00DA131C"/>
    <w:rsid w:val="00DA647E"/>
    <w:rsid w:val="00DA6C22"/>
    <w:rsid w:val="00DB19DF"/>
    <w:rsid w:val="00DB279C"/>
    <w:rsid w:val="00DB4C49"/>
    <w:rsid w:val="00DB54C8"/>
    <w:rsid w:val="00DD1677"/>
    <w:rsid w:val="00DD2932"/>
    <w:rsid w:val="00DD6652"/>
    <w:rsid w:val="00DF0A66"/>
    <w:rsid w:val="00DF4FEF"/>
    <w:rsid w:val="00E03EA3"/>
    <w:rsid w:val="00E061DE"/>
    <w:rsid w:val="00E0706F"/>
    <w:rsid w:val="00E0780C"/>
    <w:rsid w:val="00E3169B"/>
    <w:rsid w:val="00E323D8"/>
    <w:rsid w:val="00E364E3"/>
    <w:rsid w:val="00E420D5"/>
    <w:rsid w:val="00E52E7C"/>
    <w:rsid w:val="00E642CB"/>
    <w:rsid w:val="00E713F6"/>
    <w:rsid w:val="00E746DE"/>
    <w:rsid w:val="00E85840"/>
    <w:rsid w:val="00E90B49"/>
    <w:rsid w:val="00E958BC"/>
    <w:rsid w:val="00E96FDC"/>
    <w:rsid w:val="00EA2880"/>
    <w:rsid w:val="00EA360A"/>
    <w:rsid w:val="00EB0ACC"/>
    <w:rsid w:val="00ED24FA"/>
    <w:rsid w:val="00ED4A7B"/>
    <w:rsid w:val="00ED6094"/>
    <w:rsid w:val="00EF26C1"/>
    <w:rsid w:val="00EF51FD"/>
    <w:rsid w:val="00EF7809"/>
    <w:rsid w:val="00F01054"/>
    <w:rsid w:val="00F04708"/>
    <w:rsid w:val="00F06B31"/>
    <w:rsid w:val="00F1427F"/>
    <w:rsid w:val="00F148C7"/>
    <w:rsid w:val="00F15808"/>
    <w:rsid w:val="00F1731E"/>
    <w:rsid w:val="00F427E8"/>
    <w:rsid w:val="00F43D26"/>
    <w:rsid w:val="00F5053A"/>
    <w:rsid w:val="00F65AD6"/>
    <w:rsid w:val="00F727D9"/>
    <w:rsid w:val="00F77EC1"/>
    <w:rsid w:val="00F8249B"/>
    <w:rsid w:val="00F83CEF"/>
    <w:rsid w:val="00F92C0E"/>
    <w:rsid w:val="00FA2EE8"/>
    <w:rsid w:val="00FA449D"/>
    <w:rsid w:val="00FB4924"/>
    <w:rsid w:val="00FB6E28"/>
    <w:rsid w:val="00FB71E9"/>
    <w:rsid w:val="00FC1AEA"/>
    <w:rsid w:val="00FD0E05"/>
    <w:rsid w:val="00FE6877"/>
    <w:rsid w:val="00FE722B"/>
    <w:rsid w:val="00FF467D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F700A"/>
    <w:pPr>
      <w:keepNext/>
      <w:tabs>
        <w:tab w:val="num" w:pos="432"/>
      </w:tabs>
      <w:ind w:left="432" w:hanging="432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700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Body Text"/>
    <w:basedOn w:val="a"/>
    <w:link w:val="a4"/>
    <w:rsid w:val="000F700A"/>
    <w:pPr>
      <w:jc w:val="center"/>
    </w:pPr>
  </w:style>
  <w:style w:type="character" w:customStyle="1" w:styleId="a4">
    <w:name w:val="Основной текст Знак"/>
    <w:basedOn w:val="a0"/>
    <w:link w:val="a3"/>
    <w:rsid w:val="000F70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F7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F700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F700A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7">
    <w:name w:val="List Paragraph"/>
    <w:basedOn w:val="a"/>
    <w:uiPriority w:val="34"/>
    <w:qFormat/>
    <w:rsid w:val="00BD72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26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675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line number"/>
    <w:basedOn w:val="a0"/>
    <w:uiPriority w:val="99"/>
    <w:semiHidden/>
    <w:unhideWhenUsed/>
    <w:rsid w:val="00E0706F"/>
  </w:style>
  <w:style w:type="table" w:styleId="ab">
    <w:name w:val="Table Grid"/>
    <w:basedOn w:val="a1"/>
    <w:uiPriority w:val="59"/>
    <w:rsid w:val="004A3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02F8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F7A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F7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5F7A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F7A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0C48-DEC6-49C5-97EF-9DA8ED10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2021-02-09T06:47:00Z</cp:lastPrinted>
  <dcterms:created xsi:type="dcterms:W3CDTF">2023-01-24T14:17:00Z</dcterms:created>
  <dcterms:modified xsi:type="dcterms:W3CDTF">2023-01-24T14:17:00Z</dcterms:modified>
</cp:coreProperties>
</file>