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868A39" w14:textId="77777777" w:rsidR="009D2020" w:rsidRDefault="0010798A" w:rsidP="009D2020">
      <w:pPr>
        <w:jc w:val="center"/>
        <w:rPr>
          <w:b/>
          <w:sz w:val="28"/>
          <w:szCs w:val="28"/>
        </w:rPr>
      </w:pPr>
      <w:r w:rsidRPr="0010798A">
        <w:rPr>
          <w:b/>
          <w:noProof/>
          <w:sz w:val="28"/>
          <w:szCs w:val="28"/>
        </w:rPr>
        <w:drawing>
          <wp:inline distT="0" distB="0" distL="0" distR="0" wp14:anchorId="6EA20E4B" wp14:editId="5A0B4955">
            <wp:extent cx="533400" cy="81915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533400" cy="819150"/>
                    </a:xfrm>
                    <a:prstGeom prst="rect">
                      <a:avLst/>
                    </a:prstGeom>
                    <a:noFill/>
                    <a:ln w="9525">
                      <a:noFill/>
                      <a:miter lim="800000"/>
                      <a:headEnd/>
                      <a:tailEnd/>
                    </a:ln>
                  </pic:spPr>
                </pic:pic>
              </a:graphicData>
            </a:graphic>
          </wp:inline>
        </w:drawing>
      </w:r>
      <w:r w:rsidR="009D2020">
        <w:rPr>
          <w:b/>
          <w:sz w:val="28"/>
          <w:szCs w:val="28"/>
        </w:rPr>
        <w:t xml:space="preserve"> </w:t>
      </w:r>
    </w:p>
    <w:p w14:paraId="38715B77" w14:textId="77777777" w:rsidR="009D2020" w:rsidRDefault="009D2020" w:rsidP="009D2020">
      <w:pPr>
        <w:jc w:val="center"/>
        <w:rPr>
          <w:b/>
          <w:sz w:val="28"/>
          <w:szCs w:val="28"/>
        </w:rPr>
      </w:pPr>
    </w:p>
    <w:p w14:paraId="6FCEA4E4" w14:textId="77777777" w:rsidR="009D2020" w:rsidRPr="007F3AE6" w:rsidRDefault="009D2020" w:rsidP="009D2020">
      <w:pPr>
        <w:pStyle w:val="1"/>
        <w:jc w:val="center"/>
        <w:rPr>
          <w:b/>
          <w:szCs w:val="28"/>
        </w:rPr>
      </w:pPr>
      <w:r w:rsidRPr="007F3AE6">
        <w:rPr>
          <w:b/>
          <w:szCs w:val="28"/>
        </w:rPr>
        <w:t>АДМИНИСТРАЦИЯ   МУНИЦИПАЛЬНОГО ОБРАЗОВАНИЯ</w:t>
      </w:r>
    </w:p>
    <w:p w14:paraId="6598B5AA" w14:textId="77777777" w:rsidR="00611ACD" w:rsidRDefault="009D2020" w:rsidP="009D2020">
      <w:pPr>
        <w:jc w:val="center"/>
        <w:rPr>
          <w:b/>
          <w:sz w:val="28"/>
          <w:szCs w:val="28"/>
        </w:rPr>
      </w:pPr>
      <w:r>
        <w:rPr>
          <w:b/>
          <w:sz w:val="28"/>
          <w:szCs w:val="28"/>
        </w:rPr>
        <w:t>«КАРДЫМОВСКИЙ МУНИЦИПАЛЬНЫЙ ОКРУГ</w:t>
      </w:r>
      <w:r w:rsidRPr="007F3AE6">
        <w:rPr>
          <w:b/>
          <w:sz w:val="28"/>
          <w:szCs w:val="28"/>
        </w:rPr>
        <w:t xml:space="preserve">» </w:t>
      </w:r>
    </w:p>
    <w:p w14:paraId="2E7E17E5" w14:textId="77777777" w:rsidR="009D2020" w:rsidRPr="007F3AE6" w:rsidRDefault="009D2020" w:rsidP="009D2020">
      <w:pPr>
        <w:jc w:val="center"/>
        <w:rPr>
          <w:b/>
          <w:sz w:val="28"/>
          <w:szCs w:val="28"/>
        </w:rPr>
      </w:pPr>
      <w:r w:rsidRPr="007F3AE6">
        <w:rPr>
          <w:b/>
          <w:sz w:val="28"/>
          <w:szCs w:val="28"/>
        </w:rPr>
        <w:t>СМОЛЕНСКОЙ ОБЛАСТИ</w:t>
      </w:r>
    </w:p>
    <w:p w14:paraId="36677D90" w14:textId="77777777" w:rsidR="009D2020" w:rsidRPr="007F3AE6" w:rsidRDefault="009D2020" w:rsidP="009D2020">
      <w:pPr>
        <w:jc w:val="center"/>
        <w:rPr>
          <w:b/>
          <w:sz w:val="28"/>
          <w:szCs w:val="28"/>
        </w:rPr>
      </w:pPr>
    </w:p>
    <w:p w14:paraId="3B48E131" w14:textId="77777777" w:rsidR="009D2020" w:rsidRPr="007F3AE6" w:rsidRDefault="009D2020" w:rsidP="009D2020">
      <w:pPr>
        <w:jc w:val="center"/>
        <w:rPr>
          <w:b/>
          <w:sz w:val="28"/>
          <w:szCs w:val="28"/>
        </w:rPr>
      </w:pPr>
      <w:r w:rsidRPr="007F3AE6">
        <w:rPr>
          <w:b/>
          <w:sz w:val="28"/>
          <w:szCs w:val="28"/>
        </w:rPr>
        <w:t>П О С Т А Н О В Л Е Н И Е</w:t>
      </w:r>
    </w:p>
    <w:p w14:paraId="75F3F382" w14:textId="77777777" w:rsidR="009D2020" w:rsidRPr="007F3AE6" w:rsidRDefault="009D2020" w:rsidP="009D2020">
      <w:pPr>
        <w:rPr>
          <w:b/>
          <w:sz w:val="28"/>
          <w:szCs w:val="28"/>
        </w:rPr>
      </w:pPr>
    </w:p>
    <w:p w14:paraId="2AD1B2D8" w14:textId="7F3FC0B7" w:rsidR="009D2020" w:rsidRPr="007F3AE6" w:rsidRDefault="009D2020" w:rsidP="009D2020">
      <w:pPr>
        <w:rPr>
          <w:b/>
          <w:sz w:val="28"/>
          <w:szCs w:val="28"/>
        </w:rPr>
      </w:pPr>
      <w:r>
        <w:rPr>
          <w:b/>
          <w:sz w:val="28"/>
          <w:szCs w:val="28"/>
        </w:rPr>
        <w:t xml:space="preserve">от </w:t>
      </w:r>
      <w:r w:rsidR="009756DC">
        <w:rPr>
          <w:b/>
          <w:sz w:val="28"/>
          <w:szCs w:val="28"/>
        </w:rPr>
        <w:t>18</w:t>
      </w:r>
      <w:r>
        <w:rPr>
          <w:b/>
          <w:sz w:val="28"/>
          <w:szCs w:val="28"/>
        </w:rPr>
        <w:t>.</w:t>
      </w:r>
      <w:r w:rsidR="009756DC">
        <w:rPr>
          <w:b/>
          <w:sz w:val="28"/>
          <w:szCs w:val="28"/>
        </w:rPr>
        <w:t>04</w:t>
      </w:r>
      <w:r>
        <w:rPr>
          <w:b/>
          <w:sz w:val="28"/>
          <w:szCs w:val="28"/>
        </w:rPr>
        <w:t>. 2025</w:t>
      </w:r>
      <w:r w:rsidRPr="007F3AE6">
        <w:rPr>
          <w:b/>
          <w:sz w:val="28"/>
          <w:szCs w:val="28"/>
        </w:rPr>
        <w:t xml:space="preserve">   № </w:t>
      </w:r>
      <w:r w:rsidR="009756DC" w:rsidRPr="009756DC">
        <w:rPr>
          <w:b/>
          <w:bCs/>
          <w:sz w:val="28"/>
          <w:szCs w:val="28"/>
        </w:rPr>
        <w:t>П-412</w:t>
      </w:r>
    </w:p>
    <w:p w14:paraId="49C6E29B" w14:textId="77777777" w:rsidR="009D2020" w:rsidRPr="007F3AE6" w:rsidRDefault="009D2020" w:rsidP="009D2020">
      <w:pPr>
        <w:tabs>
          <w:tab w:val="left" w:pos="1110"/>
        </w:tabs>
        <w:ind w:right="5669"/>
        <w:rPr>
          <w:sz w:val="28"/>
          <w:szCs w:val="28"/>
        </w:rPr>
      </w:pPr>
      <w:r w:rsidRPr="007F3AE6">
        <w:rPr>
          <w:sz w:val="28"/>
          <w:szCs w:val="28"/>
        </w:rPr>
        <w:tab/>
      </w:r>
    </w:p>
    <w:p w14:paraId="6DF041DA" w14:textId="77777777" w:rsidR="00FB23C2" w:rsidRPr="003366C6" w:rsidRDefault="00FB23C2" w:rsidP="00FB23C2">
      <w:pPr>
        <w:ind w:right="5669"/>
        <w:jc w:val="both"/>
        <w:rPr>
          <w:sz w:val="28"/>
          <w:szCs w:val="28"/>
        </w:rPr>
      </w:pPr>
      <w:r w:rsidRPr="003366C6">
        <w:rPr>
          <w:sz w:val="28"/>
          <w:szCs w:val="28"/>
        </w:rPr>
        <w:t xml:space="preserve">Об утверждении Положения </w:t>
      </w:r>
      <w:r w:rsidRPr="003366C6">
        <w:rPr>
          <w:bCs/>
          <w:color w:val="22272F"/>
          <w:sz w:val="28"/>
          <w:szCs w:val="28"/>
        </w:rPr>
        <w:t xml:space="preserve">о порядке принятия гражданами Российской Федерации, являющимися членами казачьих обществ, обязательств по несению муниципальной службы в </w:t>
      </w:r>
      <w:r w:rsidRPr="003366C6">
        <w:rPr>
          <w:sz w:val="28"/>
          <w:szCs w:val="28"/>
        </w:rPr>
        <w:t>муниципальном образовании «</w:t>
      </w:r>
      <w:r>
        <w:rPr>
          <w:sz w:val="28"/>
          <w:szCs w:val="28"/>
        </w:rPr>
        <w:t>Кардымовский</w:t>
      </w:r>
      <w:r w:rsidRPr="003366C6">
        <w:rPr>
          <w:sz w:val="28"/>
          <w:szCs w:val="28"/>
        </w:rPr>
        <w:t xml:space="preserve"> муниципальный округ» Смоленской области</w:t>
      </w:r>
    </w:p>
    <w:p w14:paraId="351B3777" w14:textId="77777777" w:rsidR="009D2020" w:rsidRPr="007F3AE6" w:rsidRDefault="009D2020" w:rsidP="009D2020">
      <w:pPr>
        <w:ind w:right="5532"/>
        <w:rPr>
          <w:sz w:val="28"/>
          <w:szCs w:val="28"/>
        </w:rPr>
      </w:pPr>
    </w:p>
    <w:p w14:paraId="702BA007" w14:textId="77777777" w:rsidR="00FB23C2" w:rsidRPr="003366C6" w:rsidRDefault="00FB23C2" w:rsidP="00FB23C2">
      <w:pPr>
        <w:tabs>
          <w:tab w:val="left" w:pos="4678"/>
        </w:tabs>
        <w:ind w:right="-1" w:firstLine="709"/>
        <w:jc w:val="both"/>
        <w:rPr>
          <w:sz w:val="28"/>
          <w:szCs w:val="28"/>
        </w:rPr>
      </w:pPr>
      <w:r w:rsidRPr="003366C6">
        <w:rPr>
          <w:sz w:val="28"/>
          <w:szCs w:val="28"/>
        </w:rPr>
        <w:t xml:space="preserve">В соответствии с пунктом 3 </w:t>
      </w:r>
      <w:r w:rsidRPr="003366C6">
        <w:rPr>
          <w:color w:val="22272F"/>
          <w:sz w:val="28"/>
          <w:szCs w:val="28"/>
        </w:rPr>
        <w:t>Указа Президента Российской Федерации</w:t>
      </w:r>
      <w:r w:rsidRPr="003366C6">
        <w:rPr>
          <w:color w:val="22272F"/>
          <w:sz w:val="28"/>
          <w:szCs w:val="28"/>
        </w:rPr>
        <w:br/>
        <w:t xml:space="preserve">от 07.10.2009 № 1124 «Об утверждении Положения о порядке принятия гражданами Российской Федерации, являющимися членами казачьих обществ, обязательств по несению государственной или иной службы» </w:t>
      </w:r>
      <w:r w:rsidRPr="003366C6">
        <w:rPr>
          <w:sz w:val="28"/>
          <w:szCs w:val="28"/>
        </w:rPr>
        <w:t>Администрация муниципального образования «</w:t>
      </w:r>
      <w:r>
        <w:rPr>
          <w:sz w:val="28"/>
          <w:szCs w:val="28"/>
        </w:rPr>
        <w:t>Кардымовский</w:t>
      </w:r>
      <w:r w:rsidRPr="003366C6">
        <w:rPr>
          <w:sz w:val="28"/>
          <w:szCs w:val="28"/>
        </w:rPr>
        <w:t xml:space="preserve"> муниципальный округ» Смоленской области</w:t>
      </w:r>
    </w:p>
    <w:p w14:paraId="54A7178A" w14:textId="77777777" w:rsidR="009D2020" w:rsidRDefault="009D2020" w:rsidP="009D2020">
      <w:pPr>
        <w:ind w:firstLine="709"/>
        <w:jc w:val="both"/>
        <w:rPr>
          <w:sz w:val="28"/>
          <w:szCs w:val="28"/>
        </w:rPr>
      </w:pPr>
    </w:p>
    <w:p w14:paraId="293EF1A9" w14:textId="77777777" w:rsidR="0010798A" w:rsidRDefault="0010798A" w:rsidP="0010798A">
      <w:pPr>
        <w:tabs>
          <w:tab w:val="left" w:pos="709"/>
        </w:tabs>
        <w:ind w:firstLine="709"/>
        <w:jc w:val="both"/>
        <w:rPr>
          <w:sz w:val="28"/>
          <w:szCs w:val="28"/>
        </w:rPr>
      </w:pPr>
      <w:r>
        <w:rPr>
          <w:sz w:val="28"/>
          <w:szCs w:val="28"/>
        </w:rPr>
        <w:t>п о с т а н о в л я е т:</w:t>
      </w:r>
    </w:p>
    <w:p w14:paraId="6EC9A2C7" w14:textId="77777777" w:rsidR="009D2020" w:rsidRPr="007F3AE6" w:rsidRDefault="009D2020" w:rsidP="009D2020">
      <w:pPr>
        <w:ind w:firstLine="709"/>
        <w:jc w:val="both"/>
        <w:rPr>
          <w:sz w:val="28"/>
          <w:szCs w:val="28"/>
        </w:rPr>
      </w:pPr>
    </w:p>
    <w:p w14:paraId="4876A9F3" w14:textId="77777777" w:rsidR="00FB23C2" w:rsidRPr="003366C6" w:rsidRDefault="00FB23C2" w:rsidP="00FB23C2">
      <w:pPr>
        <w:tabs>
          <w:tab w:val="left" w:pos="4678"/>
        </w:tabs>
        <w:ind w:right="-1" w:firstLine="709"/>
        <w:jc w:val="both"/>
        <w:rPr>
          <w:i/>
          <w:sz w:val="28"/>
          <w:szCs w:val="28"/>
        </w:rPr>
      </w:pPr>
      <w:r w:rsidRPr="003366C6">
        <w:rPr>
          <w:sz w:val="28"/>
          <w:szCs w:val="28"/>
        </w:rPr>
        <w:t xml:space="preserve">1. Утвердить прилагаемое Положение о </w:t>
      </w:r>
      <w:r w:rsidRPr="003366C6">
        <w:rPr>
          <w:color w:val="22272F"/>
          <w:sz w:val="28"/>
          <w:szCs w:val="28"/>
        </w:rPr>
        <w:t xml:space="preserve">порядке принятия гражданами Российской Федерации, являющимися членами казачьих обществ, обязательств по несению муниципальной службы в </w:t>
      </w:r>
      <w:r w:rsidRPr="003366C6">
        <w:rPr>
          <w:sz w:val="28"/>
          <w:szCs w:val="28"/>
        </w:rPr>
        <w:t>муниципальном образовании «</w:t>
      </w:r>
      <w:r>
        <w:rPr>
          <w:sz w:val="28"/>
          <w:szCs w:val="28"/>
        </w:rPr>
        <w:t>Кардымовский</w:t>
      </w:r>
      <w:r w:rsidRPr="003366C6">
        <w:rPr>
          <w:sz w:val="28"/>
          <w:szCs w:val="28"/>
        </w:rPr>
        <w:t xml:space="preserve"> муниципальный округ» Смоленской области</w:t>
      </w:r>
      <w:r w:rsidRPr="003366C6">
        <w:rPr>
          <w:i/>
          <w:sz w:val="28"/>
          <w:szCs w:val="28"/>
        </w:rPr>
        <w:t>.</w:t>
      </w:r>
    </w:p>
    <w:p w14:paraId="0B629A49" w14:textId="77777777" w:rsidR="00FB23C2" w:rsidRPr="003366C6" w:rsidRDefault="00FB23C2" w:rsidP="00FB23C2">
      <w:pPr>
        <w:tabs>
          <w:tab w:val="left" w:pos="4678"/>
        </w:tabs>
        <w:ind w:right="-1" w:firstLine="709"/>
        <w:jc w:val="both"/>
        <w:rPr>
          <w:sz w:val="28"/>
          <w:szCs w:val="28"/>
        </w:rPr>
      </w:pPr>
      <w:r>
        <w:rPr>
          <w:sz w:val="28"/>
          <w:szCs w:val="28"/>
        </w:rPr>
        <w:t>2</w:t>
      </w:r>
      <w:r w:rsidRPr="003366C6">
        <w:rPr>
          <w:sz w:val="28"/>
          <w:szCs w:val="28"/>
        </w:rPr>
        <w:t xml:space="preserve">. </w:t>
      </w:r>
      <w:r>
        <w:rPr>
          <w:sz w:val="28"/>
          <w:szCs w:val="28"/>
        </w:rPr>
        <w:t>О</w:t>
      </w:r>
      <w:r w:rsidRPr="003366C6">
        <w:rPr>
          <w:sz w:val="28"/>
          <w:szCs w:val="28"/>
        </w:rPr>
        <w:t>публиковать настоящее постановление в соответствии с Уставом муниципального образования «</w:t>
      </w:r>
      <w:r>
        <w:rPr>
          <w:sz w:val="28"/>
          <w:szCs w:val="28"/>
        </w:rPr>
        <w:t>Кардымовский</w:t>
      </w:r>
      <w:r w:rsidRPr="003366C6">
        <w:rPr>
          <w:sz w:val="28"/>
          <w:szCs w:val="28"/>
        </w:rPr>
        <w:t xml:space="preserve"> муниципальный округ» Смоленской области и разместить на официальном сайте Администрации муниципального образования «</w:t>
      </w:r>
      <w:r>
        <w:rPr>
          <w:sz w:val="28"/>
          <w:szCs w:val="28"/>
        </w:rPr>
        <w:t>Кардымовский</w:t>
      </w:r>
      <w:r w:rsidRPr="003366C6">
        <w:rPr>
          <w:sz w:val="28"/>
          <w:szCs w:val="28"/>
        </w:rPr>
        <w:t xml:space="preserve"> муниципальный округ» Смоленской области.</w:t>
      </w:r>
    </w:p>
    <w:p w14:paraId="60C58F2D" w14:textId="77777777" w:rsidR="00FB23C2" w:rsidRPr="003366C6" w:rsidRDefault="00FB23C2" w:rsidP="00FB23C2">
      <w:pPr>
        <w:ind w:right="-108" w:firstLine="709"/>
        <w:jc w:val="both"/>
        <w:rPr>
          <w:sz w:val="28"/>
          <w:szCs w:val="28"/>
        </w:rPr>
      </w:pPr>
      <w:r>
        <w:rPr>
          <w:sz w:val="28"/>
          <w:szCs w:val="28"/>
        </w:rPr>
        <w:t>3</w:t>
      </w:r>
      <w:r w:rsidRPr="003366C6">
        <w:rPr>
          <w:sz w:val="28"/>
          <w:szCs w:val="28"/>
        </w:rPr>
        <w:t>. Настоящее постановление вступает в силу со дня его подписания.</w:t>
      </w:r>
    </w:p>
    <w:p w14:paraId="16129515" w14:textId="77777777" w:rsidR="009D2020" w:rsidRPr="007F3AE6" w:rsidRDefault="009D2020" w:rsidP="009D2020">
      <w:pPr>
        <w:tabs>
          <w:tab w:val="left" w:pos="10080"/>
        </w:tabs>
        <w:ind w:right="12"/>
        <w:jc w:val="both"/>
        <w:rPr>
          <w:sz w:val="28"/>
          <w:szCs w:val="28"/>
        </w:rPr>
      </w:pPr>
    </w:p>
    <w:tbl>
      <w:tblPr>
        <w:tblW w:w="5128"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107"/>
        <w:gridCol w:w="5054"/>
        <w:gridCol w:w="1042"/>
        <w:gridCol w:w="4268"/>
        <w:gridCol w:w="268"/>
      </w:tblGrid>
      <w:tr w:rsidR="009D2020" w:rsidRPr="002467E4" w14:paraId="0A189E8F" w14:textId="77777777" w:rsidTr="00FB23C2">
        <w:trPr>
          <w:gridAfter w:val="1"/>
          <w:wAfter w:w="125" w:type="pct"/>
        </w:trPr>
        <w:tc>
          <w:tcPr>
            <w:tcW w:w="2403" w:type="pct"/>
            <w:gridSpan w:val="2"/>
          </w:tcPr>
          <w:p w14:paraId="61EDF109" w14:textId="77777777" w:rsidR="009D2020" w:rsidRPr="007F3AE6" w:rsidRDefault="009D2020" w:rsidP="002A0268">
            <w:pPr>
              <w:adjustRightInd w:val="0"/>
              <w:rPr>
                <w:sz w:val="28"/>
                <w:szCs w:val="28"/>
              </w:rPr>
            </w:pPr>
            <w:r w:rsidRPr="007F3AE6">
              <w:rPr>
                <w:sz w:val="28"/>
                <w:szCs w:val="28"/>
              </w:rPr>
              <w:t>Глава муниципального образования</w:t>
            </w:r>
            <w:r>
              <w:rPr>
                <w:sz w:val="28"/>
                <w:szCs w:val="28"/>
              </w:rPr>
              <w:t xml:space="preserve">  «Кардымовский муниципальный округ</w:t>
            </w:r>
            <w:r w:rsidRPr="007F3AE6">
              <w:rPr>
                <w:sz w:val="28"/>
                <w:szCs w:val="28"/>
              </w:rPr>
              <w:t xml:space="preserve">» Смоленской области </w:t>
            </w:r>
            <w:r>
              <w:rPr>
                <w:sz w:val="28"/>
                <w:szCs w:val="28"/>
              </w:rPr>
              <w:t xml:space="preserve">                                             </w:t>
            </w:r>
          </w:p>
        </w:tc>
        <w:tc>
          <w:tcPr>
            <w:tcW w:w="2472" w:type="pct"/>
            <w:gridSpan w:val="2"/>
          </w:tcPr>
          <w:p w14:paraId="0044DF22" w14:textId="77777777" w:rsidR="00691007" w:rsidRDefault="009D2020" w:rsidP="002A0268">
            <w:pPr>
              <w:adjustRightInd w:val="0"/>
              <w:jc w:val="center"/>
              <w:rPr>
                <w:b/>
                <w:sz w:val="28"/>
                <w:szCs w:val="28"/>
              </w:rPr>
            </w:pPr>
            <w:r w:rsidRPr="007F3AE6">
              <w:rPr>
                <w:b/>
                <w:sz w:val="28"/>
                <w:szCs w:val="28"/>
              </w:rPr>
              <w:t xml:space="preserve">                     </w:t>
            </w:r>
          </w:p>
          <w:p w14:paraId="6D30CE4D" w14:textId="77777777" w:rsidR="00691007" w:rsidRDefault="00691007" w:rsidP="002A0268">
            <w:pPr>
              <w:adjustRightInd w:val="0"/>
              <w:jc w:val="center"/>
              <w:rPr>
                <w:b/>
                <w:sz w:val="28"/>
                <w:szCs w:val="28"/>
              </w:rPr>
            </w:pPr>
          </w:p>
          <w:p w14:paraId="04674D99" w14:textId="77777777" w:rsidR="009D2020" w:rsidRPr="002467E4" w:rsidRDefault="00691007" w:rsidP="002A0268">
            <w:pPr>
              <w:adjustRightInd w:val="0"/>
              <w:jc w:val="center"/>
              <w:rPr>
                <w:b/>
                <w:sz w:val="28"/>
                <w:szCs w:val="28"/>
              </w:rPr>
            </w:pPr>
            <w:r>
              <w:rPr>
                <w:b/>
                <w:sz w:val="28"/>
                <w:szCs w:val="28"/>
              </w:rPr>
              <w:t xml:space="preserve">                              </w:t>
            </w:r>
            <w:r w:rsidR="0010798A">
              <w:rPr>
                <w:b/>
                <w:sz w:val="28"/>
                <w:szCs w:val="28"/>
              </w:rPr>
              <w:t xml:space="preserve">      </w:t>
            </w:r>
            <w:r w:rsidR="00DA6C83">
              <w:rPr>
                <w:b/>
                <w:sz w:val="28"/>
                <w:szCs w:val="28"/>
              </w:rPr>
              <w:t>М.</w:t>
            </w:r>
            <w:r w:rsidR="009D2020">
              <w:rPr>
                <w:b/>
                <w:sz w:val="28"/>
                <w:szCs w:val="28"/>
              </w:rPr>
              <w:t>В. Левченкова</w:t>
            </w:r>
          </w:p>
        </w:tc>
      </w:tr>
      <w:tr w:rsidR="00FB23C2" w:rsidRPr="003366C6" w14:paraId="0113D955" w14:textId="77777777" w:rsidTr="00FB23C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Before w:val="1"/>
          <w:wBefore w:w="50" w:type="pct"/>
        </w:trPr>
        <w:tc>
          <w:tcPr>
            <w:tcW w:w="2838" w:type="pct"/>
            <w:gridSpan w:val="2"/>
          </w:tcPr>
          <w:p w14:paraId="6D877B5C" w14:textId="77777777" w:rsidR="00FB23C2" w:rsidRPr="003366C6" w:rsidRDefault="00FB23C2" w:rsidP="0078065A">
            <w:pPr>
              <w:rPr>
                <w:sz w:val="28"/>
                <w:szCs w:val="28"/>
              </w:rPr>
            </w:pPr>
          </w:p>
        </w:tc>
        <w:tc>
          <w:tcPr>
            <w:tcW w:w="2112" w:type="pct"/>
            <w:gridSpan w:val="2"/>
            <w:hideMark/>
          </w:tcPr>
          <w:p w14:paraId="01946718" w14:textId="77777777" w:rsidR="00FB23C2" w:rsidRDefault="00FB23C2" w:rsidP="0078065A">
            <w:pPr>
              <w:pStyle w:val="ConsPlusNonformat"/>
              <w:widowControl/>
              <w:ind w:left="-74" w:right="318"/>
              <w:jc w:val="both"/>
              <w:rPr>
                <w:rFonts w:ascii="Times New Roman" w:hAnsi="Times New Roman" w:cs="Times New Roman"/>
                <w:sz w:val="28"/>
                <w:szCs w:val="28"/>
              </w:rPr>
            </w:pPr>
          </w:p>
          <w:p w14:paraId="3543C223" w14:textId="77777777" w:rsidR="00FB23C2" w:rsidRPr="003366C6" w:rsidRDefault="00FB23C2" w:rsidP="0078065A">
            <w:pPr>
              <w:pStyle w:val="ConsPlusNonformat"/>
              <w:widowControl/>
              <w:ind w:left="-74" w:right="318"/>
              <w:jc w:val="both"/>
              <w:rPr>
                <w:rFonts w:ascii="Times New Roman" w:hAnsi="Times New Roman" w:cs="Times New Roman"/>
                <w:sz w:val="28"/>
                <w:szCs w:val="28"/>
              </w:rPr>
            </w:pPr>
            <w:r w:rsidRPr="003366C6">
              <w:rPr>
                <w:rFonts w:ascii="Times New Roman" w:hAnsi="Times New Roman" w:cs="Times New Roman"/>
                <w:sz w:val="28"/>
                <w:szCs w:val="28"/>
              </w:rPr>
              <w:t xml:space="preserve">УТВЕРЖДЕНО </w:t>
            </w:r>
          </w:p>
          <w:p w14:paraId="037B77F6" w14:textId="77777777" w:rsidR="00FB23C2" w:rsidRPr="00FB23C2" w:rsidRDefault="00FB23C2" w:rsidP="00FB23C2">
            <w:pPr>
              <w:pStyle w:val="ConsPlusNonformat"/>
              <w:widowControl/>
              <w:ind w:left="-74" w:right="318"/>
              <w:jc w:val="both"/>
              <w:rPr>
                <w:rFonts w:ascii="Times New Roman" w:hAnsi="Times New Roman" w:cs="Times New Roman"/>
                <w:sz w:val="24"/>
                <w:szCs w:val="24"/>
              </w:rPr>
            </w:pPr>
            <w:r w:rsidRPr="00FB23C2">
              <w:rPr>
                <w:rFonts w:ascii="Times New Roman" w:hAnsi="Times New Roman" w:cs="Times New Roman"/>
                <w:sz w:val="24"/>
                <w:szCs w:val="24"/>
              </w:rPr>
              <w:t>постановлением Администрации муниципального образования «Кардымовский муниципальный округ» Смоленской области</w:t>
            </w:r>
          </w:p>
          <w:p w14:paraId="32B5BCAC" w14:textId="72B01647" w:rsidR="00FB23C2" w:rsidRPr="003366C6" w:rsidRDefault="00FB23C2" w:rsidP="0078065A">
            <w:pPr>
              <w:pStyle w:val="ConsPlusNonformat"/>
              <w:widowControl/>
              <w:ind w:left="-74" w:right="318"/>
              <w:jc w:val="both"/>
              <w:rPr>
                <w:rFonts w:ascii="Times New Roman" w:hAnsi="Times New Roman" w:cs="Times New Roman"/>
                <w:sz w:val="28"/>
                <w:szCs w:val="28"/>
              </w:rPr>
            </w:pPr>
            <w:r w:rsidRPr="00FB23C2">
              <w:rPr>
                <w:rFonts w:ascii="Times New Roman" w:hAnsi="Times New Roman" w:cs="Times New Roman"/>
                <w:sz w:val="24"/>
                <w:szCs w:val="24"/>
              </w:rPr>
              <w:t>от</w:t>
            </w:r>
            <w:r w:rsidR="009756DC">
              <w:rPr>
                <w:rFonts w:ascii="Times New Roman" w:hAnsi="Times New Roman" w:cs="Times New Roman"/>
                <w:sz w:val="24"/>
                <w:szCs w:val="24"/>
              </w:rPr>
              <w:t xml:space="preserve"> 18.04.</w:t>
            </w:r>
            <w:r w:rsidRPr="00FB23C2">
              <w:rPr>
                <w:rFonts w:ascii="Times New Roman" w:hAnsi="Times New Roman" w:cs="Times New Roman"/>
                <w:sz w:val="24"/>
                <w:szCs w:val="24"/>
              </w:rPr>
              <w:t xml:space="preserve">2025 № </w:t>
            </w:r>
            <w:r w:rsidR="009756DC">
              <w:rPr>
                <w:rFonts w:ascii="Times New Roman" w:hAnsi="Times New Roman" w:cs="Times New Roman"/>
                <w:sz w:val="24"/>
                <w:szCs w:val="24"/>
              </w:rPr>
              <w:t>П-412</w:t>
            </w:r>
          </w:p>
        </w:tc>
      </w:tr>
    </w:tbl>
    <w:p w14:paraId="71854E9B" w14:textId="77777777" w:rsidR="00FB23C2" w:rsidRPr="003366C6" w:rsidRDefault="00FB23C2" w:rsidP="00FB23C2">
      <w:pPr>
        <w:pStyle w:val="s3"/>
        <w:shd w:val="clear" w:color="auto" w:fill="FFFFFF"/>
        <w:spacing w:before="0" w:beforeAutospacing="0" w:after="0" w:afterAutospacing="0"/>
        <w:jc w:val="center"/>
        <w:rPr>
          <w:b/>
          <w:bCs/>
          <w:sz w:val="28"/>
          <w:szCs w:val="28"/>
        </w:rPr>
      </w:pPr>
    </w:p>
    <w:p w14:paraId="222585C3" w14:textId="77777777" w:rsidR="00FB23C2" w:rsidRPr="003366C6" w:rsidRDefault="00FB23C2" w:rsidP="00FB23C2">
      <w:pPr>
        <w:pStyle w:val="s3"/>
        <w:shd w:val="clear" w:color="auto" w:fill="FFFFFF"/>
        <w:spacing w:before="0" w:beforeAutospacing="0" w:after="0" w:afterAutospacing="0"/>
        <w:jc w:val="center"/>
        <w:rPr>
          <w:b/>
          <w:bCs/>
          <w:sz w:val="28"/>
          <w:szCs w:val="28"/>
        </w:rPr>
      </w:pPr>
      <w:r w:rsidRPr="003366C6">
        <w:rPr>
          <w:b/>
          <w:bCs/>
          <w:sz w:val="28"/>
          <w:szCs w:val="28"/>
        </w:rPr>
        <w:t>ПОЛОЖЕНИЕ</w:t>
      </w:r>
    </w:p>
    <w:p w14:paraId="14895166" w14:textId="77777777" w:rsidR="00FB23C2" w:rsidRPr="003366C6" w:rsidRDefault="00FB23C2" w:rsidP="00FB23C2">
      <w:pPr>
        <w:pStyle w:val="s3"/>
        <w:shd w:val="clear" w:color="auto" w:fill="FFFFFF"/>
        <w:spacing w:before="0" w:beforeAutospacing="0" w:after="0" w:afterAutospacing="0"/>
        <w:jc w:val="center"/>
        <w:rPr>
          <w:b/>
          <w:bCs/>
          <w:sz w:val="28"/>
          <w:szCs w:val="28"/>
        </w:rPr>
      </w:pPr>
      <w:r w:rsidRPr="003366C6">
        <w:rPr>
          <w:b/>
          <w:bCs/>
          <w:sz w:val="28"/>
          <w:szCs w:val="28"/>
        </w:rPr>
        <w:t>о порядке принятия гражданами Российской Федерации, являющимися</w:t>
      </w:r>
    </w:p>
    <w:p w14:paraId="73047B6F" w14:textId="77777777" w:rsidR="00FB23C2" w:rsidRPr="003366C6" w:rsidRDefault="00FB23C2" w:rsidP="00FB23C2">
      <w:pPr>
        <w:tabs>
          <w:tab w:val="left" w:pos="4678"/>
        </w:tabs>
        <w:ind w:right="-1"/>
        <w:jc w:val="center"/>
        <w:rPr>
          <w:b/>
          <w:sz w:val="28"/>
          <w:szCs w:val="28"/>
        </w:rPr>
      </w:pPr>
      <w:r w:rsidRPr="003366C6">
        <w:rPr>
          <w:b/>
          <w:bCs/>
          <w:sz w:val="28"/>
          <w:szCs w:val="28"/>
        </w:rPr>
        <w:t xml:space="preserve">членами казачьих обществ, обязательств по несению муниципальной службы в </w:t>
      </w:r>
      <w:r w:rsidRPr="003366C6">
        <w:rPr>
          <w:b/>
          <w:sz w:val="28"/>
          <w:szCs w:val="28"/>
        </w:rPr>
        <w:t>муниципальном образовании «</w:t>
      </w:r>
      <w:r>
        <w:rPr>
          <w:b/>
          <w:sz w:val="28"/>
          <w:szCs w:val="28"/>
        </w:rPr>
        <w:t>Кардымовский</w:t>
      </w:r>
      <w:r w:rsidRPr="003366C6">
        <w:rPr>
          <w:b/>
          <w:sz w:val="28"/>
          <w:szCs w:val="28"/>
        </w:rPr>
        <w:t xml:space="preserve"> муниципальный округ»</w:t>
      </w:r>
    </w:p>
    <w:p w14:paraId="0E00592C" w14:textId="77777777" w:rsidR="00FB23C2" w:rsidRPr="003366C6" w:rsidRDefault="00FB23C2" w:rsidP="00FB23C2">
      <w:pPr>
        <w:tabs>
          <w:tab w:val="left" w:pos="4678"/>
        </w:tabs>
        <w:ind w:right="-1"/>
        <w:jc w:val="center"/>
        <w:rPr>
          <w:b/>
          <w:sz w:val="28"/>
          <w:szCs w:val="28"/>
        </w:rPr>
      </w:pPr>
      <w:r w:rsidRPr="003366C6">
        <w:rPr>
          <w:b/>
          <w:sz w:val="28"/>
          <w:szCs w:val="28"/>
        </w:rPr>
        <w:t xml:space="preserve"> Смоленской области</w:t>
      </w:r>
    </w:p>
    <w:p w14:paraId="3E69AC99" w14:textId="77777777" w:rsidR="00FB23C2" w:rsidRPr="003366C6" w:rsidRDefault="00FB23C2" w:rsidP="00FB23C2">
      <w:pPr>
        <w:pStyle w:val="s3"/>
        <w:shd w:val="clear" w:color="auto" w:fill="FFFFFF"/>
        <w:spacing w:before="0" w:beforeAutospacing="0" w:after="0" w:afterAutospacing="0"/>
        <w:jc w:val="center"/>
        <w:rPr>
          <w:b/>
          <w:bCs/>
          <w:sz w:val="28"/>
          <w:szCs w:val="28"/>
        </w:rPr>
      </w:pPr>
    </w:p>
    <w:p w14:paraId="770F4B96" w14:textId="77777777" w:rsidR="00FB23C2" w:rsidRPr="003366C6" w:rsidRDefault="00FB23C2" w:rsidP="00FB23C2">
      <w:pPr>
        <w:tabs>
          <w:tab w:val="left" w:pos="4678"/>
        </w:tabs>
        <w:ind w:firstLine="709"/>
        <w:jc w:val="both"/>
        <w:rPr>
          <w:i/>
          <w:sz w:val="28"/>
          <w:szCs w:val="28"/>
        </w:rPr>
      </w:pPr>
      <w:r w:rsidRPr="003366C6">
        <w:rPr>
          <w:sz w:val="28"/>
          <w:szCs w:val="28"/>
        </w:rPr>
        <w:t>1.</w:t>
      </w:r>
      <w:r>
        <w:rPr>
          <w:sz w:val="28"/>
          <w:szCs w:val="28"/>
        </w:rPr>
        <w:t xml:space="preserve"> </w:t>
      </w:r>
      <w:r w:rsidRPr="003366C6">
        <w:rPr>
          <w:sz w:val="28"/>
          <w:szCs w:val="28"/>
        </w:rPr>
        <w:t xml:space="preserve">Настоящее Положение определяет порядок принятия гражданами Российской Федерации, являющимися членами казачьих обществ, обязательств по несению </w:t>
      </w:r>
      <w:r w:rsidRPr="003366C6">
        <w:rPr>
          <w:color w:val="22272F"/>
          <w:sz w:val="28"/>
          <w:szCs w:val="28"/>
        </w:rPr>
        <w:t xml:space="preserve">муниципальной службы в </w:t>
      </w:r>
      <w:r w:rsidRPr="003366C6">
        <w:rPr>
          <w:sz w:val="28"/>
          <w:szCs w:val="28"/>
        </w:rPr>
        <w:t>муниципальном образовании «</w:t>
      </w:r>
      <w:r>
        <w:rPr>
          <w:sz w:val="28"/>
          <w:szCs w:val="28"/>
        </w:rPr>
        <w:t>Кардымовский</w:t>
      </w:r>
      <w:r w:rsidRPr="003366C6">
        <w:rPr>
          <w:sz w:val="28"/>
          <w:szCs w:val="28"/>
        </w:rPr>
        <w:t xml:space="preserve"> муниципальный округ» Смоленской области (далее – служба).</w:t>
      </w:r>
    </w:p>
    <w:p w14:paraId="20D3A9D0" w14:textId="77777777" w:rsidR="00FB23C2" w:rsidRPr="003366C6"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 xml:space="preserve">2. Обязательства по несению службы принимают члены хуторских, станичных, городских, районных (юртовых), окружных (отдельских) казачьих обществ (если окружное (отдельское) казачье общество осуществляет деятельность на территории Смоленской области, на которой создаются (действуют) указанные хуторские, станичные, городские, районные (юртовые) казачьи общества), созданных в соответствии с </w:t>
      </w:r>
      <w:hyperlink r:id="rId7" w:anchor="block_22" w:history="1">
        <w:r w:rsidRPr="00FB23C2">
          <w:rPr>
            <w:sz w:val="28"/>
            <w:szCs w:val="28"/>
          </w:rPr>
          <w:t>Федеральным законом</w:t>
        </w:r>
      </w:hyperlink>
      <w:r w:rsidRPr="003366C6">
        <w:rPr>
          <w:sz w:val="28"/>
          <w:szCs w:val="28"/>
        </w:rPr>
        <w:t xml:space="preserve"> от 05 декабря 2005 года </w:t>
      </w:r>
      <w:r w:rsidRPr="003366C6">
        <w:rPr>
          <w:sz w:val="28"/>
          <w:szCs w:val="28"/>
        </w:rPr>
        <w:br/>
        <w:t>№ 154-ФЗ «О государственной службе российского казачества».</w:t>
      </w:r>
    </w:p>
    <w:p w14:paraId="73264ED3" w14:textId="77777777" w:rsidR="00FB23C2" w:rsidRPr="003366C6" w:rsidRDefault="00FB23C2" w:rsidP="00FB23C2">
      <w:pPr>
        <w:pStyle w:val="s1"/>
        <w:shd w:val="clear" w:color="auto" w:fill="FFFFFF"/>
        <w:spacing w:before="0" w:beforeAutospacing="0" w:after="0" w:afterAutospacing="0"/>
        <w:ind w:firstLine="709"/>
        <w:jc w:val="both"/>
        <w:rPr>
          <w:color w:val="22272F"/>
          <w:sz w:val="28"/>
          <w:szCs w:val="28"/>
        </w:rPr>
      </w:pPr>
      <w:r w:rsidRPr="003366C6">
        <w:rPr>
          <w:sz w:val="28"/>
          <w:szCs w:val="28"/>
        </w:rPr>
        <w:t>3. Работа по принятию обязательств по несению службы организуется атаманами соответствующих казачьих обществ в соответствии с Указом Президента Российской Федерации от 07.10.2009 № 1124 «</w:t>
      </w:r>
      <w:r w:rsidRPr="003366C6">
        <w:rPr>
          <w:color w:val="22272F"/>
          <w:sz w:val="28"/>
          <w:szCs w:val="28"/>
        </w:rPr>
        <w:t>Об утверждении Положения о порядке принятия гражданами Российской Федерации, являющимися членами казачьих обществ, обязательств по несению государственной или иной службы».</w:t>
      </w:r>
    </w:p>
    <w:p w14:paraId="1FAAF2AF" w14:textId="77777777" w:rsidR="00FB23C2" w:rsidRPr="003366C6"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 xml:space="preserve">4. Члены хуторского, станичного, городского или районного (юртового) казачьего общества представляют в письменной форме заявления о принятии обязательств по несению службы (далее – заявления) на имя атамана соответствующего казачьего общества. </w:t>
      </w:r>
    </w:p>
    <w:p w14:paraId="7C2CEB21" w14:textId="77777777" w:rsidR="00FB23C2" w:rsidRPr="003366C6"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Атаман казачьего общества представляет заявления вместе с необходимыми документами на рассмотрение высшего представительного органа (общего собрания, круга, сбора, схода) хуторского, станичного, городского или районного (юртового) казачьего общества (далее – общее собрание казачьего общества).</w:t>
      </w:r>
    </w:p>
    <w:p w14:paraId="62453CBC" w14:textId="77777777" w:rsidR="00FB23C2" w:rsidRPr="003366C6"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5. Общее собрание казачьего общества на основании письменных заявлений членов казачьего общества принимает решение о принятии членами казачьего общества обязательств по несению службы (далее – решение).</w:t>
      </w:r>
    </w:p>
    <w:p w14:paraId="1537D9EE" w14:textId="77777777" w:rsidR="00FB23C2" w:rsidRPr="003366C6"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6. Решение общего собрания казачьего общества оформляется в письменной форме и подписывается атаманом соответствующего казачьего общества.</w:t>
      </w:r>
    </w:p>
    <w:p w14:paraId="1AB04CF0" w14:textId="77777777" w:rsidR="00FB23C2" w:rsidRPr="003366C6" w:rsidRDefault="00FB23C2" w:rsidP="00FB23C2">
      <w:pPr>
        <w:adjustRightInd w:val="0"/>
        <w:ind w:firstLine="709"/>
        <w:jc w:val="both"/>
        <w:rPr>
          <w:sz w:val="28"/>
          <w:szCs w:val="28"/>
        </w:rPr>
      </w:pPr>
      <w:r w:rsidRPr="003366C6">
        <w:rPr>
          <w:sz w:val="28"/>
          <w:szCs w:val="28"/>
        </w:rPr>
        <w:t xml:space="preserve">7. Численность членов казачьего общества, заявления которых утверждены общим собранием казачьего общества, фиксируется в решении общего собрания </w:t>
      </w:r>
      <w:r w:rsidRPr="003366C6">
        <w:rPr>
          <w:sz w:val="28"/>
          <w:szCs w:val="28"/>
        </w:rPr>
        <w:lastRenderedPageBreak/>
        <w:t>казачьего общества по каждому виду службы отдельно. К решению общего собрания казачьего общества прилагаются сведения о количестве членов казачьего общества, которые в установленном порядке заключили индивидуальные трудовые договоры о прохождении службы.</w:t>
      </w:r>
    </w:p>
    <w:p w14:paraId="788465FB" w14:textId="77777777" w:rsidR="00FB23C2" w:rsidRPr="003366C6" w:rsidRDefault="00FB23C2" w:rsidP="00FB23C2">
      <w:pPr>
        <w:adjustRightInd w:val="0"/>
        <w:ind w:firstLine="709"/>
        <w:jc w:val="both"/>
        <w:rPr>
          <w:sz w:val="28"/>
          <w:szCs w:val="28"/>
        </w:rPr>
      </w:pPr>
      <w:r w:rsidRPr="003366C6">
        <w:rPr>
          <w:sz w:val="28"/>
          <w:szCs w:val="28"/>
        </w:rPr>
        <w:t>8. Решение общего собрания казачьего общества должно быть согласовано с атаманом вышестоящего казачьего общества.</w:t>
      </w:r>
    </w:p>
    <w:p w14:paraId="0A494360" w14:textId="77777777" w:rsidR="00FB23C2" w:rsidRPr="003366C6" w:rsidRDefault="00FB23C2" w:rsidP="00FB23C2">
      <w:pPr>
        <w:adjustRightInd w:val="0"/>
        <w:ind w:firstLine="709"/>
        <w:jc w:val="both"/>
        <w:rPr>
          <w:sz w:val="28"/>
          <w:szCs w:val="28"/>
        </w:rPr>
      </w:pPr>
      <w:r w:rsidRPr="003366C6">
        <w:rPr>
          <w:sz w:val="28"/>
          <w:szCs w:val="28"/>
        </w:rPr>
        <w:t>Решение общего собрания хуторского, станичного или городского казачьего общества, входящего в состав районного (юртового) казачьего общества, согласовывается с атаманом районного (юртового) казачьего общества.</w:t>
      </w:r>
    </w:p>
    <w:p w14:paraId="37AA70A6" w14:textId="77777777" w:rsidR="00FB23C2" w:rsidRPr="003366C6" w:rsidRDefault="00FB23C2" w:rsidP="00FB23C2">
      <w:pPr>
        <w:adjustRightInd w:val="0"/>
        <w:ind w:firstLine="709"/>
        <w:jc w:val="both"/>
        <w:rPr>
          <w:sz w:val="28"/>
          <w:szCs w:val="28"/>
        </w:rPr>
      </w:pPr>
      <w:r w:rsidRPr="003366C6">
        <w:rPr>
          <w:sz w:val="28"/>
          <w:szCs w:val="28"/>
        </w:rPr>
        <w:t>Решение общего собрания районного (юртового) казачьего общества, входящего в состав окружного (отдельского) казачьего общества (если окружное (отдельское) казачье общество осуществляет деятельность на территории Смоленской области, на которой создаются (действуют) хуторские, станичные, городские, районные (юртовые) казачьи общества), а также решение общего собрания хуторского, станичного или городского казачьего общества, входящего непосредственно в состав окружного (отдельского) казачьего общества (если окружное (отдельское) казачье общество осуществляет деятельность на территории Смоленской области, на которой создаются (действуют) указанные хуторские, станичные, городские, районные (юртовые) казачьи общества), согласовываются с атаманом окружного (отдельского) казачьего общества.</w:t>
      </w:r>
    </w:p>
    <w:p w14:paraId="20B061AE" w14:textId="77777777" w:rsidR="00FB23C2" w:rsidRPr="003366C6" w:rsidRDefault="00FB23C2" w:rsidP="00FB23C2">
      <w:pPr>
        <w:adjustRightInd w:val="0"/>
        <w:ind w:firstLine="709"/>
        <w:jc w:val="both"/>
        <w:rPr>
          <w:sz w:val="28"/>
          <w:szCs w:val="28"/>
        </w:rPr>
      </w:pPr>
      <w:r w:rsidRPr="003366C6">
        <w:rPr>
          <w:sz w:val="28"/>
          <w:szCs w:val="28"/>
        </w:rPr>
        <w:t>9. Атаман районного (юртового) либо окружного (отдельского) казачьего общества (если окружное (отдельское) казачье общество осуществляет деятельность на территории Смоленской области, на которой создаются (действуют) хуторские, станичные, городские, районные (юртовые) казачьи общества) в соответствии с установленными порядком и сроками уведомляет атамана соответствующего войскового казачьего общества о согласовании решения общего собрания нижестоящего казачьего общества о принятии членами этого казачьего общества обязательств по несению службы.</w:t>
      </w:r>
    </w:p>
    <w:p w14:paraId="29A00DBB" w14:textId="77777777" w:rsidR="00FB23C2" w:rsidRPr="003366C6" w:rsidRDefault="00FB23C2" w:rsidP="00FB23C2">
      <w:pPr>
        <w:adjustRightInd w:val="0"/>
        <w:ind w:firstLine="709"/>
        <w:jc w:val="both"/>
        <w:rPr>
          <w:sz w:val="28"/>
          <w:szCs w:val="28"/>
        </w:rPr>
      </w:pPr>
      <w:r w:rsidRPr="003366C6">
        <w:rPr>
          <w:sz w:val="28"/>
          <w:szCs w:val="28"/>
        </w:rPr>
        <w:t xml:space="preserve">10. Принятые членами казачьего общества обязательства по несению службы, согласованные в порядке, установленным приказом </w:t>
      </w:r>
      <w:r w:rsidRPr="003366C6">
        <w:rPr>
          <w:bCs/>
          <w:sz w:val="28"/>
          <w:szCs w:val="28"/>
          <w:shd w:val="clear" w:color="auto" w:fill="FFFFFF"/>
        </w:rPr>
        <w:t xml:space="preserve">Федерального агентства по делам национальностей от 23.11.2015 № 89 «Об утверждении Порядка согласования </w:t>
      </w:r>
      <w:r w:rsidRPr="003366C6">
        <w:rPr>
          <w:sz w:val="28"/>
          <w:szCs w:val="28"/>
        </w:rPr>
        <w:t>принятых членами казачьих обществ обязательств по несению государственной или иной службы с федеральными органами исполнительной власти, органами исполнительной власти субъектов Российской Федерации и органами местного самоуправления» отражаются в уставе казачьего общества.</w:t>
      </w:r>
    </w:p>
    <w:p w14:paraId="7C3B7747" w14:textId="77777777" w:rsidR="00FB23C2" w:rsidRPr="00A5572D" w:rsidRDefault="00FB23C2" w:rsidP="00FB23C2">
      <w:pPr>
        <w:pStyle w:val="s1"/>
        <w:shd w:val="clear" w:color="auto" w:fill="FFFFFF"/>
        <w:spacing w:before="0" w:beforeAutospacing="0" w:after="0" w:afterAutospacing="0"/>
        <w:ind w:firstLine="709"/>
        <w:jc w:val="both"/>
        <w:rPr>
          <w:sz w:val="28"/>
          <w:szCs w:val="28"/>
        </w:rPr>
      </w:pPr>
      <w:r w:rsidRPr="003366C6">
        <w:rPr>
          <w:sz w:val="28"/>
          <w:szCs w:val="28"/>
        </w:rPr>
        <w:t xml:space="preserve">11. Внесение изменений в устав казачьего общества осуществляется в порядке, установленном </w:t>
      </w:r>
      <w:hyperlink r:id="rId8" w:anchor="block_1404" w:history="1">
        <w:r w:rsidRPr="00FB23C2">
          <w:rPr>
            <w:sz w:val="28"/>
            <w:szCs w:val="28"/>
          </w:rPr>
          <w:t>законодательством</w:t>
        </w:r>
      </w:hyperlink>
      <w:r w:rsidRPr="003366C6">
        <w:rPr>
          <w:sz w:val="28"/>
          <w:szCs w:val="28"/>
        </w:rPr>
        <w:t xml:space="preserve"> Российской Федерации.</w:t>
      </w:r>
    </w:p>
    <w:p w14:paraId="105BCF6A" w14:textId="77777777" w:rsidR="00FB23C2" w:rsidRPr="00A5572D" w:rsidRDefault="00FB23C2" w:rsidP="00FB23C2">
      <w:pPr>
        <w:ind w:firstLine="709"/>
        <w:rPr>
          <w:rFonts w:eastAsia="Calibri"/>
          <w:sz w:val="28"/>
          <w:szCs w:val="28"/>
        </w:rPr>
      </w:pPr>
    </w:p>
    <w:p w14:paraId="2D30C949" w14:textId="77777777" w:rsidR="00FB23C2" w:rsidRPr="00A5572D" w:rsidRDefault="00FB23C2" w:rsidP="00FB23C2">
      <w:pPr>
        <w:pStyle w:val="s1"/>
        <w:shd w:val="clear" w:color="auto" w:fill="FFFFFF"/>
        <w:spacing w:before="0" w:beforeAutospacing="0" w:after="0" w:afterAutospacing="0"/>
        <w:ind w:firstLine="709"/>
        <w:jc w:val="both"/>
        <w:rPr>
          <w:color w:val="464C55"/>
          <w:sz w:val="28"/>
          <w:szCs w:val="28"/>
        </w:rPr>
      </w:pPr>
    </w:p>
    <w:p w14:paraId="43A6BCB4" w14:textId="77777777" w:rsidR="009D2020" w:rsidRDefault="009D2020" w:rsidP="00FB23C2">
      <w:pPr>
        <w:ind w:firstLine="709"/>
        <w:jc w:val="both"/>
        <w:rPr>
          <w:sz w:val="28"/>
          <w:szCs w:val="28"/>
        </w:rPr>
      </w:pPr>
    </w:p>
    <w:sectPr w:rsidR="009D2020" w:rsidSect="00FB23C2">
      <w:pgSz w:w="12240" w:h="15840"/>
      <w:pgMar w:top="426" w:right="851" w:bottom="1134" w:left="1134" w:header="0" w:footer="6"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D07D1"/>
    <w:multiLevelType w:val="hybridMultilevel"/>
    <w:tmpl w:val="692ADD98"/>
    <w:lvl w:ilvl="0" w:tplc="AA96EEF2">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 w15:restartNumberingAfterBreak="0">
    <w:nsid w:val="19D819EE"/>
    <w:multiLevelType w:val="hybridMultilevel"/>
    <w:tmpl w:val="D5FCB89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9010E55"/>
    <w:multiLevelType w:val="hybridMultilevel"/>
    <w:tmpl w:val="1F2E71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43069570">
    <w:abstractNumId w:val="1"/>
  </w:num>
  <w:num w:numId="2" w16cid:durableId="1845168667">
    <w:abstractNumId w:val="2"/>
  </w:num>
  <w:num w:numId="3" w16cid:durableId="35245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7643B4"/>
    <w:rsid w:val="00066B6F"/>
    <w:rsid w:val="000671AC"/>
    <w:rsid w:val="000A1E09"/>
    <w:rsid w:val="000B78AF"/>
    <w:rsid w:val="000C5561"/>
    <w:rsid w:val="000F16D3"/>
    <w:rsid w:val="0010798A"/>
    <w:rsid w:val="001905F2"/>
    <w:rsid w:val="001B50EC"/>
    <w:rsid w:val="001B6A0F"/>
    <w:rsid w:val="001F0EFF"/>
    <w:rsid w:val="002058D7"/>
    <w:rsid w:val="002071AD"/>
    <w:rsid w:val="0021284D"/>
    <w:rsid w:val="00221B73"/>
    <w:rsid w:val="0022667E"/>
    <w:rsid w:val="00240881"/>
    <w:rsid w:val="0027533F"/>
    <w:rsid w:val="002915C7"/>
    <w:rsid w:val="002A0268"/>
    <w:rsid w:val="002B3ED2"/>
    <w:rsid w:val="002C5BFC"/>
    <w:rsid w:val="002D7C70"/>
    <w:rsid w:val="002E619F"/>
    <w:rsid w:val="002E67B3"/>
    <w:rsid w:val="002F7981"/>
    <w:rsid w:val="0030530B"/>
    <w:rsid w:val="003140E9"/>
    <w:rsid w:val="003315E1"/>
    <w:rsid w:val="00331A29"/>
    <w:rsid w:val="00350370"/>
    <w:rsid w:val="00355D1F"/>
    <w:rsid w:val="00375E37"/>
    <w:rsid w:val="00393F23"/>
    <w:rsid w:val="003C3BC6"/>
    <w:rsid w:val="003E5B58"/>
    <w:rsid w:val="003F29CA"/>
    <w:rsid w:val="00402542"/>
    <w:rsid w:val="0041100C"/>
    <w:rsid w:val="00414E99"/>
    <w:rsid w:val="00415994"/>
    <w:rsid w:val="00425B1E"/>
    <w:rsid w:val="004306D0"/>
    <w:rsid w:val="00450C0B"/>
    <w:rsid w:val="00456F48"/>
    <w:rsid w:val="004657DB"/>
    <w:rsid w:val="0048101A"/>
    <w:rsid w:val="0049306D"/>
    <w:rsid w:val="004B17B9"/>
    <w:rsid w:val="004F6BDD"/>
    <w:rsid w:val="0051693C"/>
    <w:rsid w:val="005319FD"/>
    <w:rsid w:val="0053221F"/>
    <w:rsid w:val="00545D84"/>
    <w:rsid w:val="00567959"/>
    <w:rsid w:val="00576FCD"/>
    <w:rsid w:val="005927E6"/>
    <w:rsid w:val="0059677D"/>
    <w:rsid w:val="005E7C7E"/>
    <w:rsid w:val="00611ACD"/>
    <w:rsid w:val="0061752F"/>
    <w:rsid w:val="00642859"/>
    <w:rsid w:val="006473B1"/>
    <w:rsid w:val="00662AE2"/>
    <w:rsid w:val="00683AC8"/>
    <w:rsid w:val="00691007"/>
    <w:rsid w:val="00692BBA"/>
    <w:rsid w:val="006A593E"/>
    <w:rsid w:val="006C6D74"/>
    <w:rsid w:val="006D08F5"/>
    <w:rsid w:val="006E18E5"/>
    <w:rsid w:val="00742C05"/>
    <w:rsid w:val="00755B38"/>
    <w:rsid w:val="007643B4"/>
    <w:rsid w:val="00796392"/>
    <w:rsid w:val="007A31D2"/>
    <w:rsid w:val="007C2752"/>
    <w:rsid w:val="007E1F40"/>
    <w:rsid w:val="007F3536"/>
    <w:rsid w:val="00836F91"/>
    <w:rsid w:val="008652A8"/>
    <w:rsid w:val="00865315"/>
    <w:rsid w:val="0088755D"/>
    <w:rsid w:val="008B24E6"/>
    <w:rsid w:val="008E1A3B"/>
    <w:rsid w:val="00950CDF"/>
    <w:rsid w:val="009756DC"/>
    <w:rsid w:val="009D2020"/>
    <w:rsid w:val="009E4DCE"/>
    <w:rsid w:val="00A3121E"/>
    <w:rsid w:val="00A3364C"/>
    <w:rsid w:val="00A50EEE"/>
    <w:rsid w:val="00A66AFC"/>
    <w:rsid w:val="00A91459"/>
    <w:rsid w:val="00A93227"/>
    <w:rsid w:val="00AB00DA"/>
    <w:rsid w:val="00AD29DF"/>
    <w:rsid w:val="00AD4C08"/>
    <w:rsid w:val="00AF42ED"/>
    <w:rsid w:val="00B54CDA"/>
    <w:rsid w:val="00B65B0A"/>
    <w:rsid w:val="00B905D0"/>
    <w:rsid w:val="00BD741B"/>
    <w:rsid w:val="00BE645E"/>
    <w:rsid w:val="00C36F9F"/>
    <w:rsid w:val="00C73F43"/>
    <w:rsid w:val="00C77BC6"/>
    <w:rsid w:val="00C946C3"/>
    <w:rsid w:val="00CD4375"/>
    <w:rsid w:val="00CE511A"/>
    <w:rsid w:val="00CE51B0"/>
    <w:rsid w:val="00D0773B"/>
    <w:rsid w:val="00D33FD8"/>
    <w:rsid w:val="00D72C53"/>
    <w:rsid w:val="00D8009B"/>
    <w:rsid w:val="00DA583C"/>
    <w:rsid w:val="00DA6C83"/>
    <w:rsid w:val="00E32091"/>
    <w:rsid w:val="00E43335"/>
    <w:rsid w:val="00E45495"/>
    <w:rsid w:val="00E67ECD"/>
    <w:rsid w:val="00E973CA"/>
    <w:rsid w:val="00EC190E"/>
    <w:rsid w:val="00ED092F"/>
    <w:rsid w:val="00EE0EF4"/>
    <w:rsid w:val="00EE3AB8"/>
    <w:rsid w:val="00F01C5D"/>
    <w:rsid w:val="00F10C1B"/>
    <w:rsid w:val="00F10D6A"/>
    <w:rsid w:val="00F17C84"/>
    <w:rsid w:val="00F36E71"/>
    <w:rsid w:val="00F71019"/>
    <w:rsid w:val="00F879C2"/>
    <w:rsid w:val="00FA5C38"/>
    <w:rsid w:val="00FA71CD"/>
    <w:rsid w:val="00FB23C2"/>
    <w:rsid w:val="00FC0580"/>
    <w:rsid w:val="00FD57DC"/>
    <w:rsid w:val="00FF34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2699F"/>
  <w15:docId w15:val="{EEC9FDD3-CF93-4E1E-A53C-236AB4152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43B4"/>
    <w:pPr>
      <w:autoSpaceDE w:val="0"/>
      <w:autoSpaceDN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D2020"/>
    <w:pPr>
      <w:keepNext/>
      <w:autoSpaceDE/>
      <w:autoSpaceDN/>
      <w:jc w:val="both"/>
      <w:outlineLvl w:val="0"/>
    </w:pPr>
    <w:rPr>
      <w:sz w:val="28"/>
    </w:rPr>
  </w:style>
  <w:style w:type="paragraph" w:styleId="2">
    <w:name w:val="heading 2"/>
    <w:basedOn w:val="a"/>
    <w:next w:val="a"/>
    <w:link w:val="20"/>
    <w:uiPriority w:val="9"/>
    <w:semiHidden/>
    <w:unhideWhenUsed/>
    <w:qFormat/>
    <w:rsid w:val="00414E9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semiHidden/>
    <w:unhideWhenUsed/>
    <w:qFormat/>
    <w:rsid w:val="00414E99"/>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643B4"/>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3">
    <w:name w:val="s_3"/>
    <w:basedOn w:val="a"/>
    <w:rsid w:val="00456F48"/>
    <w:pPr>
      <w:autoSpaceDE/>
      <w:autoSpaceDN/>
      <w:spacing w:before="100" w:beforeAutospacing="1" w:after="100" w:afterAutospacing="1"/>
    </w:pPr>
    <w:rPr>
      <w:sz w:val="24"/>
      <w:szCs w:val="24"/>
    </w:rPr>
  </w:style>
  <w:style w:type="character" w:styleId="a4">
    <w:name w:val="Emphasis"/>
    <w:basedOn w:val="a0"/>
    <w:uiPriority w:val="20"/>
    <w:qFormat/>
    <w:rsid w:val="00456F48"/>
    <w:rPr>
      <w:i/>
      <w:iCs/>
    </w:rPr>
  </w:style>
  <w:style w:type="paragraph" w:customStyle="1" w:styleId="s1">
    <w:name w:val="s_1"/>
    <w:basedOn w:val="a"/>
    <w:rsid w:val="00456F48"/>
    <w:pPr>
      <w:autoSpaceDE/>
      <w:autoSpaceDN/>
      <w:spacing w:before="100" w:beforeAutospacing="1" w:after="100" w:afterAutospacing="1"/>
    </w:pPr>
    <w:rPr>
      <w:sz w:val="24"/>
      <w:szCs w:val="24"/>
    </w:rPr>
  </w:style>
  <w:style w:type="character" w:styleId="a5">
    <w:name w:val="Hyperlink"/>
    <w:basedOn w:val="a0"/>
    <w:uiPriority w:val="99"/>
    <w:semiHidden/>
    <w:unhideWhenUsed/>
    <w:rsid w:val="00456F48"/>
    <w:rPr>
      <w:color w:val="0000FF"/>
      <w:u w:val="single"/>
    </w:rPr>
  </w:style>
  <w:style w:type="paragraph" w:customStyle="1" w:styleId="s16">
    <w:name w:val="s_16"/>
    <w:basedOn w:val="a"/>
    <w:rsid w:val="00456F48"/>
    <w:pPr>
      <w:autoSpaceDE/>
      <w:autoSpaceDN/>
      <w:spacing w:before="100" w:beforeAutospacing="1" w:after="100" w:afterAutospacing="1"/>
    </w:pPr>
    <w:rPr>
      <w:sz w:val="24"/>
      <w:szCs w:val="24"/>
    </w:rPr>
  </w:style>
  <w:style w:type="paragraph" w:customStyle="1" w:styleId="s37">
    <w:name w:val="s_37"/>
    <w:basedOn w:val="a"/>
    <w:rsid w:val="00456F48"/>
    <w:pPr>
      <w:autoSpaceDE/>
      <w:autoSpaceDN/>
      <w:spacing w:before="100" w:beforeAutospacing="1" w:after="100" w:afterAutospacing="1"/>
    </w:pPr>
    <w:rPr>
      <w:sz w:val="24"/>
      <w:szCs w:val="24"/>
    </w:rPr>
  </w:style>
  <w:style w:type="character" w:customStyle="1" w:styleId="10">
    <w:name w:val="Заголовок 1 Знак"/>
    <w:basedOn w:val="a0"/>
    <w:link w:val="1"/>
    <w:uiPriority w:val="99"/>
    <w:rsid w:val="009D2020"/>
    <w:rPr>
      <w:rFonts w:ascii="Times New Roman" w:eastAsia="Times New Roman" w:hAnsi="Times New Roman" w:cs="Times New Roman"/>
      <w:sz w:val="28"/>
      <w:szCs w:val="20"/>
      <w:lang w:eastAsia="ru-RU"/>
    </w:rPr>
  </w:style>
  <w:style w:type="paragraph" w:styleId="a6">
    <w:name w:val="Balloon Text"/>
    <w:basedOn w:val="a"/>
    <w:link w:val="a7"/>
    <w:uiPriority w:val="99"/>
    <w:semiHidden/>
    <w:unhideWhenUsed/>
    <w:rsid w:val="0010798A"/>
    <w:rPr>
      <w:rFonts w:ascii="Tahoma" w:hAnsi="Tahoma" w:cs="Tahoma"/>
      <w:sz w:val="16"/>
      <w:szCs w:val="16"/>
    </w:rPr>
  </w:style>
  <w:style w:type="character" w:customStyle="1" w:styleId="a7">
    <w:name w:val="Текст выноски Знак"/>
    <w:basedOn w:val="a0"/>
    <w:link w:val="a6"/>
    <w:uiPriority w:val="99"/>
    <w:semiHidden/>
    <w:rsid w:val="0010798A"/>
    <w:rPr>
      <w:rFonts w:ascii="Tahoma" w:eastAsia="Times New Roman" w:hAnsi="Tahoma" w:cs="Tahoma"/>
      <w:sz w:val="16"/>
      <w:szCs w:val="16"/>
      <w:lang w:eastAsia="ru-RU"/>
    </w:rPr>
  </w:style>
  <w:style w:type="paragraph" w:customStyle="1" w:styleId="ConsPlusNormal">
    <w:name w:val="ConsPlusNormal"/>
    <w:link w:val="ConsPlusNormal0"/>
    <w:rsid w:val="001905F2"/>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Title">
    <w:name w:val="ConsPlusTitle"/>
    <w:rsid w:val="00EE0EF4"/>
    <w:pPr>
      <w:widowControl w:val="0"/>
      <w:autoSpaceDE w:val="0"/>
      <w:autoSpaceDN w:val="0"/>
      <w:spacing w:after="0" w:line="240" w:lineRule="auto"/>
    </w:pPr>
    <w:rPr>
      <w:rFonts w:ascii="Calibri" w:eastAsiaTheme="minorEastAsia" w:hAnsi="Calibri" w:cs="Calibri"/>
      <w:b/>
      <w:lang w:eastAsia="ru-RU"/>
    </w:rPr>
  </w:style>
  <w:style w:type="character" w:customStyle="1" w:styleId="11">
    <w:name w:val="Заголовок №1_"/>
    <w:basedOn w:val="a0"/>
    <w:link w:val="12"/>
    <w:rsid w:val="008E1A3B"/>
    <w:rPr>
      <w:rFonts w:ascii="Tahoma" w:eastAsia="Tahoma" w:hAnsi="Tahoma" w:cs="Tahoma"/>
      <w:sz w:val="70"/>
      <w:szCs w:val="70"/>
      <w:shd w:val="clear" w:color="auto" w:fill="FFFFFF"/>
    </w:rPr>
  </w:style>
  <w:style w:type="character" w:customStyle="1" w:styleId="112pt">
    <w:name w:val="Заголовок №1 + 12 pt;Полужирный;Курсив"/>
    <w:basedOn w:val="11"/>
    <w:rsid w:val="008E1A3B"/>
    <w:rPr>
      <w:rFonts w:ascii="Tahoma" w:eastAsia="Tahoma" w:hAnsi="Tahoma" w:cs="Tahoma"/>
      <w:b/>
      <w:bCs/>
      <w:i/>
      <w:iCs/>
      <w:color w:val="000000"/>
      <w:spacing w:val="0"/>
      <w:w w:val="100"/>
      <w:position w:val="0"/>
      <w:sz w:val="24"/>
      <w:szCs w:val="24"/>
      <w:shd w:val="clear" w:color="auto" w:fill="FFFFFF"/>
      <w:lang w:val="ru-RU" w:eastAsia="ru-RU" w:bidi="ru-RU"/>
    </w:rPr>
  </w:style>
  <w:style w:type="character" w:customStyle="1" w:styleId="4">
    <w:name w:val="Основной текст (4)_"/>
    <w:basedOn w:val="a0"/>
    <w:link w:val="40"/>
    <w:rsid w:val="008E1A3B"/>
    <w:rPr>
      <w:rFonts w:ascii="Times New Roman" w:eastAsia="Times New Roman" w:hAnsi="Times New Roman" w:cs="Times New Roman"/>
      <w:sz w:val="16"/>
      <w:szCs w:val="16"/>
      <w:shd w:val="clear" w:color="auto" w:fill="FFFFFF"/>
    </w:rPr>
  </w:style>
  <w:style w:type="character" w:customStyle="1" w:styleId="21">
    <w:name w:val="Основной текст (2)_"/>
    <w:basedOn w:val="a0"/>
    <w:link w:val="22"/>
    <w:rsid w:val="008E1A3B"/>
    <w:rPr>
      <w:rFonts w:ascii="Times New Roman" w:eastAsia="Times New Roman" w:hAnsi="Times New Roman" w:cs="Times New Roman"/>
      <w:sz w:val="28"/>
      <w:szCs w:val="28"/>
      <w:shd w:val="clear" w:color="auto" w:fill="FFFFFF"/>
    </w:rPr>
  </w:style>
  <w:style w:type="character" w:customStyle="1" w:styleId="5">
    <w:name w:val="Основной текст (5)_"/>
    <w:basedOn w:val="a0"/>
    <w:link w:val="50"/>
    <w:rsid w:val="008E1A3B"/>
    <w:rPr>
      <w:rFonts w:ascii="Times New Roman" w:eastAsia="Times New Roman" w:hAnsi="Times New Roman" w:cs="Times New Roman"/>
      <w:shd w:val="clear" w:color="auto" w:fill="FFFFFF"/>
    </w:rPr>
  </w:style>
  <w:style w:type="character" w:customStyle="1" w:styleId="61">
    <w:name w:val="Основной текст (6)_"/>
    <w:basedOn w:val="a0"/>
    <w:link w:val="62"/>
    <w:rsid w:val="008E1A3B"/>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E1A3B"/>
    <w:pPr>
      <w:widowControl w:val="0"/>
      <w:shd w:val="clear" w:color="auto" w:fill="FFFFFF"/>
      <w:autoSpaceDE/>
      <w:autoSpaceDN/>
      <w:spacing w:before="560" w:line="844" w:lineRule="exact"/>
      <w:jc w:val="both"/>
      <w:outlineLvl w:val="0"/>
    </w:pPr>
    <w:rPr>
      <w:rFonts w:ascii="Tahoma" w:eastAsia="Tahoma" w:hAnsi="Tahoma" w:cs="Tahoma"/>
      <w:sz w:val="70"/>
      <w:szCs w:val="70"/>
      <w:lang w:eastAsia="en-US"/>
    </w:rPr>
  </w:style>
  <w:style w:type="paragraph" w:customStyle="1" w:styleId="40">
    <w:name w:val="Основной текст (4)"/>
    <w:basedOn w:val="a"/>
    <w:link w:val="4"/>
    <w:rsid w:val="008E1A3B"/>
    <w:pPr>
      <w:widowControl w:val="0"/>
      <w:shd w:val="clear" w:color="auto" w:fill="FFFFFF"/>
      <w:autoSpaceDE/>
      <w:autoSpaceDN/>
      <w:spacing w:after="260" w:line="178" w:lineRule="exact"/>
      <w:jc w:val="both"/>
    </w:pPr>
    <w:rPr>
      <w:sz w:val="16"/>
      <w:szCs w:val="16"/>
      <w:lang w:eastAsia="en-US"/>
    </w:rPr>
  </w:style>
  <w:style w:type="paragraph" w:customStyle="1" w:styleId="22">
    <w:name w:val="Основной текст (2)"/>
    <w:basedOn w:val="a"/>
    <w:link w:val="21"/>
    <w:rsid w:val="008E1A3B"/>
    <w:pPr>
      <w:widowControl w:val="0"/>
      <w:shd w:val="clear" w:color="auto" w:fill="FFFFFF"/>
      <w:autoSpaceDE/>
      <w:autoSpaceDN/>
      <w:spacing w:before="260" w:line="310" w:lineRule="exact"/>
      <w:jc w:val="both"/>
    </w:pPr>
    <w:rPr>
      <w:sz w:val="28"/>
      <w:szCs w:val="28"/>
      <w:lang w:eastAsia="en-US"/>
    </w:rPr>
  </w:style>
  <w:style w:type="paragraph" w:customStyle="1" w:styleId="50">
    <w:name w:val="Основной текст (5)"/>
    <w:basedOn w:val="a"/>
    <w:link w:val="5"/>
    <w:rsid w:val="008E1A3B"/>
    <w:pPr>
      <w:widowControl w:val="0"/>
      <w:shd w:val="clear" w:color="auto" w:fill="FFFFFF"/>
      <w:autoSpaceDE/>
      <w:autoSpaceDN/>
      <w:spacing w:after="180" w:line="244" w:lineRule="exact"/>
      <w:jc w:val="center"/>
    </w:pPr>
    <w:rPr>
      <w:sz w:val="22"/>
      <w:szCs w:val="22"/>
      <w:lang w:eastAsia="en-US"/>
    </w:rPr>
  </w:style>
  <w:style w:type="paragraph" w:customStyle="1" w:styleId="62">
    <w:name w:val="Основной текст (6)"/>
    <w:basedOn w:val="a"/>
    <w:link w:val="61"/>
    <w:rsid w:val="008E1A3B"/>
    <w:pPr>
      <w:widowControl w:val="0"/>
      <w:shd w:val="clear" w:color="auto" w:fill="FFFFFF"/>
      <w:autoSpaceDE/>
      <w:autoSpaceDN/>
      <w:spacing w:before="780" w:line="200" w:lineRule="exact"/>
      <w:jc w:val="both"/>
    </w:pPr>
    <w:rPr>
      <w:sz w:val="18"/>
      <w:szCs w:val="18"/>
      <w:lang w:eastAsia="en-US"/>
    </w:rPr>
  </w:style>
  <w:style w:type="character" w:customStyle="1" w:styleId="3">
    <w:name w:val="Основной текст (3)_"/>
    <w:basedOn w:val="a0"/>
    <w:link w:val="30"/>
    <w:rsid w:val="008E1A3B"/>
    <w:rPr>
      <w:rFonts w:ascii="Times New Roman" w:eastAsia="Times New Roman" w:hAnsi="Times New Roman" w:cs="Times New Roman"/>
      <w:shd w:val="clear" w:color="auto" w:fill="FFFFFF"/>
    </w:rPr>
  </w:style>
  <w:style w:type="character" w:customStyle="1" w:styleId="8">
    <w:name w:val="Основной текст (8)_"/>
    <w:basedOn w:val="a0"/>
    <w:link w:val="80"/>
    <w:rsid w:val="008E1A3B"/>
    <w:rPr>
      <w:rFonts w:ascii="Times New Roman" w:eastAsia="Times New Roman" w:hAnsi="Times New Roman" w:cs="Times New Roman"/>
      <w:b/>
      <w:bCs/>
      <w:shd w:val="clear" w:color="auto" w:fill="FFFFFF"/>
    </w:rPr>
  </w:style>
  <w:style w:type="character" w:customStyle="1" w:styleId="a8">
    <w:name w:val="Оглавление_"/>
    <w:basedOn w:val="a0"/>
    <w:link w:val="a9"/>
    <w:rsid w:val="008E1A3B"/>
    <w:rPr>
      <w:rFonts w:ascii="Times New Roman" w:eastAsia="Times New Roman" w:hAnsi="Times New Roman" w:cs="Times New Roman"/>
      <w:shd w:val="clear" w:color="auto" w:fill="FFFFFF"/>
    </w:rPr>
  </w:style>
  <w:style w:type="character" w:customStyle="1" w:styleId="23">
    <w:name w:val="Оглавление (2)_"/>
    <w:basedOn w:val="a0"/>
    <w:link w:val="24"/>
    <w:rsid w:val="008E1A3B"/>
    <w:rPr>
      <w:rFonts w:ascii="Times New Roman" w:eastAsia="Times New Roman" w:hAnsi="Times New Roman" w:cs="Times New Roman"/>
      <w:sz w:val="16"/>
      <w:szCs w:val="16"/>
      <w:shd w:val="clear" w:color="auto" w:fill="FFFFFF"/>
    </w:rPr>
  </w:style>
  <w:style w:type="character" w:customStyle="1" w:styleId="115pt">
    <w:name w:val="Оглавление + 11;5 pt"/>
    <w:basedOn w:val="a8"/>
    <w:rsid w:val="008E1A3B"/>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paragraph" w:customStyle="1" w:styleId="30">
    <w:name w:val="Основной текст (3)"/>
    <w:basedOn w:val="a"/>
    <w:link w:val="3"/>
    <w:rsid w:val="008E1A3B"/>
    <w:pPr>
      <w:widowControl w:val="0"/>
      <w:shd w:val="clear" w:color="auto" w:fill="FFFFFF"/>
      <w:autoSpaceDE/>
      <w:autoSpaceDN/>
      <w:spacing w:line="260" w:lineRule="exact"/>
      <w:jc w:val="right"/>
    </w:pPr>
    <w:rPr>
      <w:sz w:val="22"/>
      <w:szCs w:val="22"/>
      <w:lang w:eastAsia="en-US"/>
    </w:rPr>
  </w:style>
  <w:style w:type="paragraph" w:customStyle="1" w:styleId="80">
    <w:name w:val="Основной текст (8)"/>
    <w:basedOn w:val="a"/>
    <w:link w:val="8"/>
    <w:rsid w:val="008E1A3B"/>
    <w:pPr>
      <w:widowControl w:val="0"/>
      <w:shd w:val="clear" w:color="auto" w:fill="FFFFFF"/>
      <w:autoSpaceDE/>
      <w:autoSpaceDN/>
      <w:spacing w:before="320" w:line="257" w:lineRule="exact"/>
      <w:jc w:val="center"/>
    </w:pPr>
    <w:rPr>
      <w:b/>
      <w:bCs/>
      <w:sz w:val="22"/>
      <w:szCs w:val="22"/>
      <w:lang w:eastAsia="en-US"/>
    </w:rPr>
  </w:style>
  <w:style w:type="paragraph" w:customStyle="1" w:styleId="a9">
    <w:name w:val="Оглавление"/>
    <w:basedOn w:val="a"/>
    <w:link w:val="a8"/>
    <w:rsid w:val="008E1A3B"/>
    <w:pPr>
      <w:widowControl w:val="0"/>
      <w:shd w:val="clear" w:color="auto" w:fill="FFFFFF"/>
      <w:autoSpaceDE/>
      <w:autoSpaceDN/>
      <w:spacing w:line="257" w:lineRule="exact"/>
      <w:jc w:val="both"/>
    </w:pPr>
    <w:rPr>
      <w:sz w:val="22"/>
      <w:szCs w:val="22"/>
      <w:lang w:eastAsia="en-US"/>
    </w:rPr>
  </w:style>
  <w:style w:type="paragraph" w:customStyle="1" w:styleId="24">
    <w:name w:val="Оглавление (2)"/>
    <w:basedOn w:val="a"/>
    <w:link w:val="23"/>
    <w:rsid w:val="008E1A3B"/>
    <w:pPr>
      <w:widowControl w:val="0"/>
      <w:shd w:val="clear" w:color="auto" w:fill="FFFFFF"/>
      <w:autoSpaceDE/>
      <w:autoSpaceDN/>
      <w:spacing w:after="180" w:line="178" w:lineRule="exact"/>
    </w:pPr>
    <w:rPr>
      <w:sz w:val="16"/>
      <w:szCs w:val="16"/>
      <w:lang w:eastAsia="en-US"/>
    </w:rPr>
  </w:style>
  <w:style w:type="paragraph" w:customStyle="1" w:styleId="ConsPlusNonformat">
    <w:name w:val="ConsPlusNonformat"/>
    <w:rsid w:val="00742C05"/>
    <w:pPr>
      <w:widowControl w:val="0"/>
      <w:autoSpaceDE w:val="0"/>
      <w:autoSpaceDN w:val="0"/>
      <w:spacing w:after="0" w:line="240" w:lineRule="auto"/>
    </w:pPr>
    <w:rPr>
      <w:rFonts w:ascii="Courier New" w:eastAsiaTheme="minorEastAsia" w:hAnsi="Courier New" w:cs="Courier New"/>
      <w:sz w:val="20"/>
      <w:lang w:eastAsia="ru-RU"/>
    </w:rPr>
  </w:style>
  <w:style w:type="character" w:customStyle="1" w:styleId="20">
    <w:name w:val="Заголовок 2 Знак"/>
    <w:basedOn w:val="a0"/>
    <w:link w:val="2"/>
    <w:uiPriority w:val="9"/>
    <w:semiHidden/>
    <w:rsid w:val="00414E99"/>
    <w:rPr>
      <w:rFonts w:asciiTheme="majorHAnsi" w:eastAsiaTheme="majorEastAsia" w:hAnsiTheme="majorHAnsi" w:cstheme="majorBidi"/>
      <w:b/>
      <w:bCs/>
      <w:color w:val="4F81BD" w:themeColor="accent1"/>
      <w:sz w:val="26"/>
      <w:szCs w:val="26"/>
      <w:lang w:eastAsia="ru-RU"/>
    </w:rPr>
  </w:style>
  <w:style w:type="character" w:customStyle="1" w:styleId="60">
    <w:name w:val="Заголовок 6 Знак"/>
    <w:basedOn w:val="a0"/>
    <w:link w:val="6"/>
    <w:uiPriority w:val="9"/>
    <w:semiHidden/>
    <w:rsid w:val="00414E99"/>
    <w:rPr>
      <w:rFonts w:asciiTheme="majorHAnsi" w:eastAsiaTheme="majorEastAsia" w:hAnsiTheme="majorHAnsi" w:cstheme="majorBidi"/>
      <w:i/>
      <w:iCs/>
      <w:color w:val="243F60" w:themeColor="accent1" w:themeShade="7F"/>
      <w:sz w:val="20"/>
      <w:szCs w:val="20"/>
      <w:lang w:eastAsia="ru-RU"/>
    </w:rPr>
  </w:style>
  <w:style w:type="paragraph" w:styleId="aa">
    <w:name w:val="Title"/>
    <w:basedOn w:val="a"/>
    <w:link w:val="ab"/>
    <w:qFormat/>
    <w:rsid w:val="00414E99"/>
    <w:pPr>
      <w:overflowPunct w:val="0"/>
      <w:adjustRightInd w:val="0"/>
      <w:jc w:val="center"/>
      <w:textAlignment w:val="baseline"/>
    </w:pPr>
    <w:rPr>
      <w:b/>
      <w:sz w:val="28"/>
    </w:rPr>
  </w:style>
  <w:style w:type="character" w:customStyle="1" w:styleId="ab">
    <w:name w:val="Заголовок Знак"/>
    <w:basedOn w:val="a0"/>
    <w:link w:val="aa"/>
    <w:rsid w:val="00414E99"/>
    <w:rPr>
      <w:rFonts w:ascii="Times New Roman" w:eastAsia="Times New Roman" w:hAnsi="Times New Roman" w:cs="Times New Roman"/>
      <w:b/>
      <w:sz w:val="28"/>
      <w:szCs w:val="20"/>
      <w:lang w:eastAsia="ru-RU"/>
    </w:rPr>
  </w:style>
  <w:style w:type="paragraph" w:styleId="ac">
    <w:name w:val="header"/>
    <w:basedOn w:val="a"/>
    <w:link w:val="ad"/>
    <w:rsid w:val="004B17B9"/>
    <w:pPr>
      <w:tabs>
        <w:tab w:val="center" w:pos="4536"/>
        <w:tab w:val="right" w:pos="9072"/>
      </w:tabs>
      <w:autoSpaceDE/>
      <w:autoSpaceDN/>
    </w:pPr>
    <w:rPr>
      <w:sz w:val="24"/>
    </w:rPr>
  </w:style>
  <w:style w:type="character" w:customStyle="1" w:styleId="ad">
    <w:name w:val="Верхний колонтитул Знак"/>
    <w:basedOn w:val="a0"/>
    <w:link w:val="ac"/>
    <w:rsid w:val="004B17B9"/>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FB23C2"/>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902794">
      <w:bodyDiv w:val="1"/>
      <w:marLeft w:val="0"/>
      <w:marRight w:val="0"/>
      <w:marTop w:val="0"/>
      <w:marBottom w:val="0"/>
      <w:divBdr>
        <w:top w:val="none" w:sz="0" w:space="0" w:color="auto"/>
        <w:left w:val="none" w:sz="0" w:space="0" w:color="auto"/>
        <w:bottom w:val="none" w:sz="0" w:space="0" w:color="auto"/>
        <w:right w:val="none" w:sz="0" w:space="0" w:color="auto"/>
      </w:divBdr>
      <w:divsChild>
        <w:div w:id="1428697544">
          <w:marLeft w:val="0"/>
          <w:marRight w:val="0"/>
          <w:marTop w:val="0"/>
          <w:marBottom w:val="0"/>
          <w:divBdr>
            <w:top w:val="none" w:sz="0" w:space="0" w:color="auto"/>
            <w:left w:val="none" w:sz="0" w:space="0" w:color="auto"/>
            <w:bottom w:val="none" w:sz="0" w:space="0" w:color="auto"/>
            <w:right w:val="none" w:sz="0" w:space="0" w:color="auto"/>
          </w:divBdr>
        </w:div>
        <w:div w:id="1260531101">
          <w:marLeft w:val="0"/>
          <w:marRight w:val="0"/>
          <w:marTop w:val="0"/>
          <w:marBottom w:val="0"/>
          <w:divBdr>
            <w:top w:val="none" w:sz="0" w:space="0" w:color="auto"/>
            <w:left w:val="none" w:sz="0" w:space="0" w:color="auto"/>
            <w:bottom w:val="none" w:sz="0" w:space="0" w:color="auto"/>
            <w:right w:val="none" w:sz="0" w:space="0" w:color="auto"/>
          </w:divBdr>
        </w:div>
      </w:divsChild>
    </w:div>
    <w:div w:id="108816415">
      <w:bodyDiv w:val="1"/>
      <w:marLeft w:val="0"/>
      <w:marRight w:val="0"/>
      <w:marTop w:val="0"/>
      <w:marBottom w:val="0"/>
      <w:divBdr>
        <w:top w:val="none" w:sz="0" w:space="0" w:color="auto"/>
        <w:left w:val="none" w:sz="0" w:space="0" w:color="auto"/>
        <w:bottom w:val="none" w:sz="0" w:space="0" w:color="auto"/>
        <w:right w:val="none" w:sz="0" w:space="0" w:color="auto"/>
      </w:divBdr>
      <w:divsChild>
        <w:div w:id="415249375">
          <w:marLeft w:val="0"/>
          <w:marRight w:val="0"/>
          <w:marTop w:val="0"/>
          <w:marBottom w:val="0"/>
          <w:divBdr>
            <w:top w:val="none" w:sz="0" w:space="0" w:color="auto"/>
            <w:left w:val="none" w:sz="0" w:space="0" w:color="auto"/>
            <w:bottom w:val="none" w:sz="0" w:space="0" w:color="auto"/>
            <w:right w:val="none" w:sz="0" w:space="0" w:color="auto"/>
          </w:divBdr>
          <w:divsChild>
            <w:div w:id="1717850381">
              <w:marLeft w:val="0"/>
              <w:marRight w:val="0"/>
              <w:marTop w:val="0"/>
              <w:marBottom w:val="0"/>
              <w:divBdr>
                <w:top w:val="none" w:sz="0" w:space="0" w:color="auto"/>
                <w:left w:val="none" w:sz="0" w:space="0" w:color="auto"/>
                <w:bottom w:val="none" w:sz="0" w:space="0" w:color="auto"/>
                <w:right w:val="none" w:sz="0" w:space="0" w:color="auto"/>
              </w:divBdr>
            </w:div>
            <w:div w:id="88041233">
              <w:marLeft w:val="0"/>
              <w:marRight w:val="0"/>
              <w:marTop w:val="0"/>
              <w:marBottom w:val="0"/>
              <w:divBdr>
                <w:top w:val="none" w:sz="0" w:space="0" w:color="auto"/>
                <w:left w:val="none" w:sz="0" w:space="0" w:color="auto"/>
                <w:bottom w:val="none" w:sz="0" w:space="0" w:color="auto"/>
                <w:right w:val="none" w:sz="0" w:space="0" w:color="auto"/>
              </w:divBdr>
            </w:div>
            <w:div w:id="395083523">
              <w:marLeft w:val="0"/>
              <w:marRight w:val="0"/>
              <w:marTop w:val="0"/>
              <w:marBottom w:val="0"/>
              <w:divBdr>
                <w:top w:val="none" w:sz="0" w:space="0" w:color="auto"/>
                <w:left w:val="none" w:sz="0" w:space="0" w:color="auto"/>
                <w:bottom w:val="none" w:sz="0" w:space="0" w:color="auto"/>
                <w:right w:val="none" w:sz="0" w:space="0" w:color="auto"/>
              </w:divBdr>
            </w:div>
            <w:div w:id="1034844829">
              <w:marLeft w:val="0"/>
              <w:marRight w:val="0"/>
              <w:marTop w:val="0"/>
              <w:marBottom w:val="0"/>
              <w:divBdr>
                <w:top w:val="none" w:sz="0" w:space="0" w:color="auto"/>
                <w:left w:val="none" w:sz="0" w:space="0" w:color="auto"/>
                <w:bottom w:val="none" w:sz="0" w:space="0" w:color="auto"/>
                <w:right w:val="none" w:sz="0" w:space="0" w:color="auto"/>
              </w:divBdr>
              <w:divsChild>
                <w:div w:id="1028870444">
                  <w:marLeft w:val="0"/>
                  <w:marRight w:val="0"/>
                  <w:marTop w:val="0"/>
                  <w:marBottom w:val="0"/>
                  <w:divBdr>
                    <w:top w:val="none" w:sz="0" w:space="0" w:color="auto"/>
                    <w:left w:val="none" w:sz="0" w:space="0" w:color="auto"/>
                    <w:bottom w:val="none" w:sz="0" w:space="0" w:color="auto"/>
                    <w:right w:val="none" w:sz="0" w:space="0" w:color="auto"/>
                  </w:divBdr>
                  <w:divsChild>
                    <w:div w:id="1016073925">
                      <w:marLeft w:val="0"/>
                      <w:marRight w:val="0"/>
                      <w:marTop w:val="0"/>
                      <w:marBottom w:val="0"/>
                      <w:divBdr>
                        <w:top w:val="none" w:sz="0" w:space="0" w:color="auto"/>
                        <w:left w:val="none" w:sz="0" w:space="0" w:color="auto"/>
                        <w:bottom w:val="none" w:sz="0" w:space="0" w:color="auto"/>
                        <w:right w:val="none" w:sz="0" w:space="0" w:color="auto"/>
                      </w:divBdr>
                    </w:div>
                    <w:div w:id="790443222">
                      <w:marLeft w:val="0"/>
                      <w:marRight w:val="0"/>
                      <w:marTop w:val="0"/>
                      <w:marBottom w:val="0"/>
                      <w:divBdr>
                        <w:top w:val="none" w:sz="0" w:space="0" w:color="auto"/>
                        <w:left w:val="none" w:sz="0" w:space="0" w:color="auto"/>
                        <w:bottom w:val="none" w:sz="0" w:space="0" w:color="auto"/>
                        <w:right w:val="none" w:sz="0" w:space="0" w:color="auto"/>
                      </w:divBdr>
                    </w:div>
                    <w:div w:id="149180851">
                      <w:marLeft w:val="0"/>
                      <w:marRight w:val="0"/>
                      <w:marTop w:val="0"/>
                      <w:marBottom w:val="0"/>
                      <w:divBdr>
                        <w:top w:val="none" w:sz="0" w:space="0" w:color="auto"/>
                        <w:left w:val="none" w:sz="0" w:space="0" w:color="auto"/>
                        <w:bottom w:val="none" w:sz="0" w:space="0" w:color="auto"/>
                        <w:right w:val="none" w:sz="0" w:space="0" w:color="auto"/>
                      </w:divBdr>
                    </w:div>
                    <w:div w:id="1569656909">
                      <w:marLeft w:val="0"/>
                      <w:marRight w:val="0"/>
                      <w:marTop w:val="0"/>
                      <w:marBottom w:val="0"/>
                      <w:divBdr>
                        <w:top w:val="none" w:sz="0" w:space="0" w:color="auto"/>
                        <w:left w:val="none" w:sz="0" w:space="0" w:color="auto"/>
                        <w:bottom w:val="none" w:sz="0" w:space="0" w:color="auto"/>
                        <w:right w:val="none" w:sz="0" w:space="0" w:color="auto"/>
                      </w:divBdr>
                    </w:div>
                    <w:div w:id="1916890215">
                      <w:marLeft w:val="0"/>
                      <w:marRight w:val="0"/>
                      <w:marTop w:val="0"/>
                      <w:marBottom w:val="0"/>
                      <w:divBdr>
                        <w:top w:val="none" w:sz="0" w:space="0" w:color="auto"/>
                        <w:left w:val="none" w:sz="0" w:space="0" w:color="auto"/>
                        <w:bottom w:val="none" w:sz="0" w:space="0" w:color="auto"/>
                        <w:right w:val="none" w:sz="0" w:space="0" w:color="auto"/>
                      </w:divBdr>
                    </w:div>
                    <w:div w:id="1401513773">
                      <w:marLeft w:val="0"/>
                      <w:marRight w:val="0"/>
                      <w:marTop w:val="0"/>
                      <w:marBottom w:val="0"/>
                      <w:divBdr>
                        <w:top w:val="none" w:sz="0" w:space="0" w:color="auto"/>
                        <w:left w:val="none" w:sz="0" w:space="0" w:color="auto"/>
                        <w:bottom w:val="none" w:sz="0" w:space="0" w:color="auto"/>
                        <w:right w:val="none" w:sz="0" w:space="0" w:color="auto"/>
                      </w:divBdr>
                    </w:div>
                    <w:div w:id="1365058790">
                      <w:marLeft w:val="0"/>
                      <w:marRight w:val="0"/>
                      <w:marTop w:val="0"/>
                      <w:marBottom w:val="0"/>
                      <w:divBdr>
                        <w:top w:val="none" w:sz="0" w:space="0" w:color="auto"/>
                        <w:left w:val="none" w:sz="0" w:space="0" w:color="auto"/>
                        <w:bottom w:val="none" w:sz="0" w:space="0" w:color="auto"/>
                        <w:right w:val="none" w:sz="0" w:space="0" w:color="auto"/>
                      </w:divBdr>
                    </w:div>
                    <w:div w:id="410857881">
                      <w:marLeft w:val="0"/>
                      <w:marRight w:val="0"/>
                      <w:marTop w:val="0"/>
                      <w:marBottom w:val="0"/>
                      <w:divBdr>
                        <w:top w:val="none" w:sz="0" w:space="0" w:color="auto"/>
                        <w:left w:val="none" w:sz="0" w:space="0" w:color="auto"/>
                        <w:bottom w:val="none" w:sz="0" w:space="0" w:color="auto"/>
                        <w:right w:val="none" w:sz="0" w:space="0" w:color="auto"/>
                      </w:divBdr>
                    </w:div>
                    <w:div w:id="1535775350">
                      <w:marLeft w:val="0"/>
                      <w:marRight w:val="0"/>
                      <w:marTop w:val="0"/>
                      <w:marBottom w:val="0"/>
                      <w:divBdr>
                        <w:top w:val="none" w:sz="0" w:space="0" w:color="auto"/>
                        <w:left w:val="none" w:sz="0" w:space="0" w:color="auto"/>
                        <w:bottom w:val="none" w:sz="0" w:space="0" w:color="auto"/>
                        <w:right w:val="none" w:sz="0" w:space="0" w:color="auto"/>
                      </w:divBdr>
                    </w:div>
                  </w:divsChild>
                </w:div>
                <w:div w:id="186067772">
                  <w:marLeft w:val="0"/>
                  <w:marRight w:val="0"/>
                  <w:marTop w:val="0"/>
                  <w:marBottom w:val="0"/>
                  <w:divBdr>
                    <w:top w:val="none" w:sz="0" w:space="0" w:color="auto"/>
                    <w:left w:val="none" w:sz="0" w:space="0" w:color="auto"/>
                    <w:bottom w:val="none" w:sz="0" w:space="0" w:color="auto"/>
                    <w:right w:val="none" w:sz="0" w:space="0" w:color="auto"/>
                  </w:divBdr>
                  <w:divsChild>
                    <w:div w:id="757140999">
                      <w:marLeft w:val="0"/>
                      <w:marRight w:val="0"/>
                      <w:marTop w:val="0"/>
                      <w:marBottom w:val="0"/>
                      <w:divBdr>
                        <w:top w:val="none" w:sz="0" w:space="0" w:color="auto"/>
                        <w:left w:val="none" w:sz="0" w:space="0" w:color="auto"/>
                        <w:bottom w:val="none" w:sz="0" w:space="0" w:color="auto"/>
                        <w:right w:val="none" w:sz="0" w:space="0" w:color="auto"/>
                      </w:divBdr>
                    </w:div>
                    <w:div w:id="970592022">
                      <w:marLeft w:val="0"/>
                      <w:marRight w:val="0"/>
                      <w:marTop w:val="0"/>
                      <w:marBottom w:val="0"/>
                      <w:divBdr>
                        <w:top w:val="none" w:sz="0" w:space="0" w:color="auto"/>
                        <w:left w:val="none" w:sz="0" w:space="0" w:color="auto"/>
                        <w:bottom w:val="none" w:sz="0" w:space="0" w:color="auto"/>
                        <w:right w:val="none" w:sz="0" w:space="0" w:color="auto"/>
                      </w:divBdr>
                    </w:div>
                    <w:div w:id="1252398578">
                      <w:marLeft w:val="0"/>
                      <w:marRight w:val="0"/>
                      <w:marTop w:val="0"/>
                      <w:marBottom w:val="0"/>
                      <w:divBdr>
                        <w:top w:val="none" w:sz="0" w:space="0" w:color="auto"/>
                        <w:left w:val="none" w:sz="0" w:space="0" w:color="auto"/>
                        <w:bottom w:val="none" w:sz="0" w:space="0" w:color="auto"/>
                        <w:right w:val="none" w:sz="0" w:space="0" w:color="auto"/>
                      </w:divBdr>
                    </w:div>
                    <w:div w:id="1721710257">
                      <w:marLeft w:val="0"/>
                      <w:marRight w:val="0"/>
                      <w:marTop w:val="0"/>
                      <w:marBottom w:val="0"/>
                      <w:divBdr>
                        <w:top w:val="none" w:sz="0" w:space="0" w:color="auto"/>
                        <w:left w:val="none" w:sz="0" w:space="0" w:color="auto"/>
                        <w:bottom w:val="none" w:sz="0" w:space="0" w:color="auto"/>
                        <w:right w:val="none" w:sz="0" w:space="0" w:color="auto"/>
                      </w:divBdr>
                    </w:div>
                    <w:div w:id="1153838260">
                      <w:marLeft w:val="0"/>
                      <w:marRight w:val="0"/>
                      <w:marTop w:val="0"/>
                      <w:marBottom w:val="0"/>
                      <w:divBdr>
                        <w:top w:val="none" w:sz="0" w:space="0" w:color="auto"/>
                        <w:left w:val="none" w:sz="0" w:space="0" w:color="auto"/>
                        <w:bottom w:val="none" w:sz="0" w:space="0" w:color="auto"/>
                        <w:right w:val="none" w:sz="0" w:space="0" w:color="auto"/>
                      </w:divBdr>
                    </w:div>
                    <w:div w:id="481312429">
                      <w:marLeft w:val="0"/>
                      <w:marRight w:val="0"/>
                      <w:marTop w:val="0"/>
                      <w:marBottom w:val="0"/>
                      <w:divBdr>
                        <w:top w:val="none" w:sz="0" w:space="0" w:color="auto"/>
                        <w:left w:val="none" w:sz="0" w:space="0" w:color="auto"/>
                        <w:bottom w:val="none" w:sz="0" w:space="0" w:color="auto"/>
                        <w:right w:val="none" w:sz="0" w:space="0" w:color="auto"/>
                      </w:divBdr>
                    </w:div>
                  </w:divsChild>
                </w:div>
                <w:div w:id="401099120">
                  <w:marLeft w:val="0"/>
                  <w:marRight w:val="0"/>
                  <w:marTop w:val="0"/>
                  <w:marBottom w:val="0"/>
                  <w:divBdr>
                    <w:top w:val="none" w:sz="0" w:space="0" w:color="auto"/>
                    <w:left w:val="none" w:sz="0" w:space="0" w:color="auto"/>
                    <w:bottom w:val="none" w:sz="0" w:space="0" w:color="auto"/>
                    <w:right w:val="none" w:sz="0" w:space="0" w:color="auto"/>
                  </w:divBdr>
                  <w:divsChild>
                    <w:div w:id="513225458">
                      <w:marLeft w:val="0"/>
                      <w:marRight w:val="0"/>
                      <w:marTop w:val="0"/>
                      <w:marBottom w:val="0"/>
                      <w:divBdr>
                        <w:top w:val="none" w:sz="0" w:space="0" w:color="auto"/>
                        <w:left w:val="none" w:sz="0" w:space="0" w:color="auto"/>
                        <w:bottom w:val="none" w:sz="0" w:space="0" w:color="auto"/>
                        <w:right w:val="none" w:sz="0" w:space="0" w:color="auto"/>
                      </w:divBdr>
                    </w:div>
                    <w:div w:id="154883719">
                      <w:marLeft w:val="0"/>
                      <w:marRight w:val="0"/>
                      <w:marTop w:val="0"/>
                      <w:marBottom w:val="0"/>
                      <w:divBdr>
                        <w:top w:val="none" w:sz="0" w:space="0" w:color="auto"/>
                        <w:left w:val="none" w:sz="0" w:space="0" w:color="auto"/>
                        <w:bottom w:val="none" w:sz="0" w:space="0" w:color="auto"/>
                        <w:right w:val="none" w:sz="0" w:space="0" w:color="auto"/>
                      </w:divBdr>
                    </w:div>
                    <w:div w:id="641814365">
                      <w:marLeft w:val="0"/>
                      <w:marRight w:val="0"/>
                      <w:marTop w:val="0"/>
                      <w:marBottom w:val="0"/>
                      <w:divBdr>
                        <w:top w:val="none" w:sz="0" w:space="0" w:color="auto"/>
                        <w:left w:val="none" w:sz="0" w:space="0" w:color="auto"/>
                        <w:bottom w:val="none" w:sz="0" w:space="0" w:color="auto"/>
                        <w:right w:val="none" w:sz="0" w:space="0" w:color="auto"/>
                      </w:divBdr>
                    </w:div>
                    <w:div w:id="1040323225">
                      <w:marLeft w:val="0"/>
                      <w:marRight w:val="0"/>
                      <w:marTop w:val="0"/>
                      <w:marBottom w:val="0"/>
                      <w:divBdr>
                        <w:top w:val="none" w:sz="0" w:space="0" w:color="auto"/>
                        <w:left w:val="none" w:sz="0" w:space="0" w:color="auto"/>
                        <w:bottom w:val="none" w:sz="0" w:space="0" w:color="auto"/>
                        <w:right w:val="none" w:sz="0" w:space="0" w:color="auto"/>
                      </w:divBdr>
                    </w:div>
                  </w:divsChild>
                </w:div>
                <w:div w:id="345442537">
                  <w:marLeft w:val="0"/>
                  <w:marRight w:val="0"/>
                  <w:marTop w:val="0"/>
                  <w:marBottom w:val="0"/>
                  <w:divBdr>
                    <w:top w:val="none" w:sz="0" w:space="0" w:color="auto"/>
                    <w:left w:val="none" w:sz="0" w:space="0" w:color="auto"/>
                    <w:bottom w:val="none" w:sz="0" w:space="0" w:color="auto"/>
                    <w:right w:val="none" w:sz="0" w:space="0" w:color="auto"/>
                  </w:divBdr>
                  <w:divsChild>
                    <w:div w:id="1573471124">
                      <w:marLeft w:val="0"/>
                      <w:marRight w:val="0"/>
                      <w:marTop w:val="0"/>
                      <w:marBottom w:val="0"/>
                      <w:divBdr>
                        <w:top w:val="none" w:sz="0" w:space="0" w:color="auto"/>
                        <w:left w:val="none" w:sz="0" w:space="0" w:color="auto"/>
                        <w:bottom w:val="none" w:sz="0" w:space="0" w:color="auto"/>
                        <w:right w:val="none" w:sz="0" w:space="0" w:color="auto"/>
                      </w:divBdr>
                    </w:div>
                    <w:div w:id="550776646">
                      <w:marLeft w:val="0"/>
                      <w:marRight w:val="0"/>
                      <w:marTop w:val="0"/>
                      <w:marBottom w:val="0"/>
                      <w:divBdr>
                        <w:top w:val="none" w:sz="0" w:space="0" w:color="auto"/>
                        <w:left w:val="none" w:sz="0" w:space="0" w:color="auto"/>
                        <w:bottom w:val="none" w:sz="0" w:space="0" w:color="auto"/>
                        <w:right w:val="none" w:sz="0" w:space="0" w:color="auto"/>
                      </w:divBdr>
                    </w:div>
                    <w:div w:id="620842807">
                      <w:marLeft w:val="0"/>
                      <w:marRight w:val="0"/>
                      <w:marTop w:val="0"/>
                      <w:marBottom w:val="0"/>
                      <w:divBdr>
                        <w:top w:val="none" w:sz="0" w:space="0" w:color="auto"/>
                        <w:left w:val="none" w:sz="0" w:space="0" w:color="auto"/>
                        <w:bottom w:val="none" w:sz="0" w:space="0" w:color="auto"/>
                        <w:right w:val="none" w:sz="0" w:space="0" w:color="auto"/>
                      </w:divBdr>
                    </w:div>
                    <w:div w:id="293413943">
                      <w:marLeft w:val="0"/>
                      <w:marRight w:val="0"/>
                      <w:marTop w:val="0"/>
                      <w:marBottom w:val="0"/>
                      <w:divBdr>
                        <w:top w:val="none" w:sz="0" w:space="0" w:color="auto"/>
                        <w:left w:val="none" w:sz="0" w:space="0" w:color="auto"/>
                        <w:bottom w:val="none" w:sz="0" w:space="0" w:color="auto"/>
                        <w:right w:val="none" w:sz="0" w:space="0" w:color="auto"/>
                      </w:divBdr>
                    </w:div>
                    <w:div w:id="1699699683">
                      <w:marLeft w:val="0"/>
                      <w:marRight w:val="0"/>
                      <w:marTop w:val="0"/>
                      <w:marBottom w:val="0"/>
                      <w:divBdr>
                        <w:top w:val="none" w:sz="0" w:space="0" w:color="auto"/>
                        <w:left w:val="none" w:sz="0" w:space="0" w:color="auto"/>
                        <w:bottom w:val="none" w:sz="0" w:space="0" w:color="auto"/>
                        <w:right w:val="none" w:sz="0" w:space="0" w:color="auto"/>
                      </w:divBdr>
                    </w:div>
                    <w:div w:id="754597807">
                      <w:marLeft w:val="0"/>
                      <w:marRight w:val="0"/>
                      <w:marTop w:val="0"/>
                      <w:marBottom w:val="0"/>
                      <w:divBdr>
                        <w:top w:val="none" w:sz="0" w:space="0" w:color="auto"/>
                        <w:left w:val="none" w:sz="0" w:space="0" w:color="auto"/>
                        <w:bottom w:val="none" w:sz="0" w:space="0" w:color="auto"/>
                        <w:right w:val="none" w:sz="0" w:space="0" w:color="auto"/>
                      </w:divBdr>
                    </w:div>
                    <w:div w:id="797409159">
                      <w:marLeft w:val="0"/>
                      <w:marRight w:val="0"/>
                      <w:marTop w:val="0"/>
                      <w:marBottom w:val="0"/>
                      <w:divBdr>
                        <w:top w:val="none" w:sz="0" w:space="0" w:color="auto"/>
                        <w:left w:val="none" w:sz="0" w:space="0" w:color="auto"/>
                        <w:bottom w:val="none" w:sz="0" w:space="0" w:color="auto"/>
                        <w:right w:val="none" w:sz="0" w:space="0" w:color="auto"/>
                      </w:divBdr>
                    </w:div>
                  </w:divsChild>
                </w:div>
                <w:div w:id="486242938">
                  <w:marLeft w:val="0"/>
                  <w:marRight w:val="0"/>
                  <w:marTop w:val="0"/>
                  <w:marBottom w:val="0"/>
                  <w:divBdr>
                    <w:top w:val="none" w:sz="0" w:space="0" w:color="auto"/>
                    <w:left w:val="none" w:sz="0" w:space="0" w:color="auto"/>
                    <w:bottom w:val="none" w:sz="0" w:space="0" w:color="auto"/>
                    <w:right w:val="none" w:sz="0" w:space="0" w:color="auto"/>
                  </w:divBdr>
                  <w:divsChild>
                    <w:div w:id="1712730102">
                      <w:marLeft w:val="0"/>
                      <w:marRight w:val="0"/>
                      <w:marTop w:val="0"/>
                      <w:marBottom w:val="0"/>
                      <w:divBdr>
                        <w:top w:val="none" w:sz="0" w:space="0" w:color="auto"/>
                        <w:left w:val="none" w:sz="0" w:space="0" w:color="auto"/>
                        <w:bottom w:val="none" w:sz="0" w:space="0" w:color="auto"/>
                        <w:right w:val="none" w:sz="0" w:space="0" w:color="auto"/>
                      </w:divBdr>
                    </w:div>
                    <w:div w:id="79567444">
                      <w:marLeft w:val="0"/>
                      <w:marRight w:val="0"/>
                      <w:marTop w:val="0"/>
                      <w:marBottom w:val="0"/>
                      <w:divBdr>
                        <w:top w:val="none" w:sz="0" w:space="0" w:color="auto"/>
                        <w:left w:val="none" w:sz="0" w:space="0" w:color="auto"/>
                        <w:bottom w:val="none" w:sz="0" w:space="0" w:color="auto"/>
                        <w:right w:val="none" w:sz="0" w:space="0" w:color="auto"/>
                      </w:divBdr>
                    </w:div>
                    <w:div w:id="527568683">
                      <w:marLeft w:val="0"/>
                      <w:marRight w:val="0"/>
                      <w:marTop w:val="0"/>
                      <w:marBottom w:val="0"/>
                      <w:divBdr>
                        <w:top w:val="none" w:sz="0" w:space="0" w:color="auto"/>
                        <w:left w:val="none" w:sz="0" w:space="0" w:color="auto"/>
                        <w:bottom w:val="none" w:sz="0" w:space="0" w:color="auto"/>
                        <w:right w:val="none" w:sz="0" w:space="0" w:color="auto"/>
                      </w:divBdr>
                    </w:div>
                    <w:div w:id="1766457742">
                      <w:marLeft w:val="0"/>
                      <w:marRight w:val="0"/>
                      <w:marTop w:val="0"/>
                      <w:marBottom w:val="0"/>
                      <w:divBdr>
                        <w:top w:val="none" w:sz="0" w:space="0" w:color="auto"/>
                        <w:left w:val="none" w:sz="0" w:space="0" w:color="auto"/>
                        <w:bottom w:val="none" w:sz="0" w:space="0" w:color="auto"/>
                        <w:right w:val="none" w:sz="0" w:space="0" w:color="auto"/>
                      </w:divBdr>
                    </w:div>
                    <w:div w:id="760955218">
                      <w:marLeft w:val="0"/>
                      <w:marRight w:val="0"/>
                      <w:marTop w:val="0"/>
                      <w:marBottom w:val="0"/>
                      <w:divBdr>
                        <w:top w:val="none" w:sz="0" w:space="0" w:color="auto"/>
                        <w:left w:val="none" w:sz="0" w:space="0" w:color="auto"/>
                        <w:bottom w:val="none" w:sz="0" w:space="0" w:color="auto"/>
                        <w:right w:val="none" w:sz="0" w:space="0" w:color="auto"/>
                      </w:divBdr>
                    </w:div>
                    <w:div w:id="288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076792">
      <w:bodyDiv w:val="1"/>
      <w:marLeft w:val="0"/>
      <w:marRight w:val="0"/>
      <w:marTop w:val="0"/>
      <w:marBottom w:val="0"/>
      <w:divBdr>
        <w:top w:val="none" w:sz="0" w:space="0" w:color="auto"/>
        <w:left w:val="none" w:sz="0" w:space="0" w:color="auto"/>
        <w:bottom w:val="none" w:sz="0" w:space="0" w:color="auto"/>
        <w:right w:val="none" w:sz="0" w:space="0" w:color="auto"/>
      </w:divBdr>
    </w:div>
    <w:div w:id="350448646">
      <w:bodyDiv w:val="1"/>
      <w:marLeft w:val="0"/>
      <w:marRight w:val="0"/>
      <w:marTop w:val="0"/>
      <w:marBottom w:val="0"/>
      <w:divBdr>
        <w:top w:val="none" w:sz="0" w:space="0" w:color="auto"/>
        <w:left w:val="none" w:sz="0" w:space="0" w:color="auto"/>
        <w:bottom w:val="none" w:sz="0" w:space="0" w:color="auto"/>
        <w:right w:val="none" w:sz="0" w:space="0" w:color="auto"/>
      </w:divBdr>
      <w:divsChild>
        <w:div w:id="580261291">
          <w:marLeft w:val="0"/>
          <w:marRight w:val="0"/>
          <w:marTop w:val="0"/>
          <w:marBottom w:val="0"/>
          <w:divBdr>
            <w:top w:val="none" w:sz="0" w:space="0" w:color="auto"/>
            <w:left w:val="none" w:sz="0" w:space="0" w:color="auto"/>
            <w:bottom w:val="none" w:sz="0" w:space="0" w:color="auto"/>
            <w:right w:val="none" w:sz="0" w:space="0" w:color="auto"/>
          </w:divBdr>
          <w:divsChild>
            <w:div w:id="1134787214">
              <w:marLeft w:val="0"/>
              <w:marRight w:val="0"/>
              <w:marTop w:val="0"/>
              <w:marBottom w:val="0"/>
              <w:divBdr>
                <w:top w:val="none" w:sz="0" w:space="0" w:color="auto"/>
                <w:left w:val="none" w:sz="0" w:space="0" w:color="auto"/>
                <w:bottom w:val="none" w:sz="0" w:space="0" w:color="auto"/>
                <w:right w:val="none" w:sz="0" w:space="0" w:color="auto"/>
              </w:divBdr>
            </w:div>
            <w:div w:id="1168399899">
              <w:marLeft w:val="0"/>
              <w:marRight w:val="0"/>
              <w:marTop w:val="0"/>
              <w:marBottom w:val="0"/>
              <w:divBdr>
                <w:top w:val="none" w:sz="0" w:space="0" w:color="auto"/>
                <w:left w:val="none" w:sz="0" w:space="0" w:color="auto"/>
                <w:bottom w:val="none" w:sz="0" w:space="0" w:color="auto"/>
                <w:right w:val="none" w:sz="0" w:space="0" w:color="auto"/>
              </w:divBdr>
            </w:div>
            <w:div w:id="1520508559">
              <w:marLeft w:val="0"/>
              <w:marRight w:val="0"/>
              <w:marTop w:val="0"/>
              <w:marBottom w:val="0"/>
              <w:divBdr>
                <w:top w:val="none" w:sz="0" w:space="0" w:color="auto"/>
                <w:left w:val="none" w:sz="0" w:space="0" w:color="auto"/>
                <w:bottom w:val="none" w:sz="0" w:space="0" w:color="auto"/>
                <w:right w:val="none" w:sz="0" w:space="0" w:color="auto"/>
              </w:divBdr>
            </w:div>
            <w:div w:id="258681149">
              <w:marLeft w:val="0"/>
              <w:marRight w:val="0"/>
              <w:marTop w:val="0"/>
              <w:marBottom w:val="0"/>
              <w:divBdr>
                <w:top w:val="none" w:sz="0" w:space="0" w:color="auto"/>
                <w:left w:val="none" w:sz="0" w:space="0" w:color="auto"/>
                <w:bottom w:val="none" w:sz="0" w:space="0" w:color="auto"/>
                <w:right w:val="none" w:sz="0" w:space="0" w:color="auto"/>
              </w:divBdr>
              <w:divsChild>
                <w:div w:id="2125534924">
                  <w:marLeft w:val="0"/>
                  <w:marRight w:val="0"/>
                  <w:marTop w:val="0"/>
                  <w:marBottom w:val="0"/>
                  <w:divBdr>
                    <w:top w:val="none" w:sz="0" w:space="0" w:color="auto"/>
                    <w:left w:val="none" w:sz="0" w:space="0" w:color="auto"/>
                    <w:bottom w:val="none" w:sz="0" w:space="0" w:color="auto"/>
                    <w:right w:val="none" w:sz="0" w:space="0" w:color="auto"/>
                  </w:divBdr>
                  <w:divsChild>
                    <w:div w:id="1475414203">
                      <w:marLeft w:val="0"/>
                      <w:marRight w:val="0"/>
                      <w:marTop w:val="0"/>
                      <w:marBottom w:val="0"/>
                      <w:divBdr>
                        <w:top w:val="none" w:sz="0" w:space="0" w:color="auto"/>
                        <w:left w:val="none" w:sz="0" w:space="0" w:color="auto"/>
                        <w:bottom w:val="none" w:sz="0" w:space="0" w:color="auto"/>
                        <w:right w:val="none" w:sz="0" w:space="0" w:color="auto"/>
                      </w:divBdr>
                    </w:div>
                    <w:div w:id="2071541537">
                      <w:marLeft w:val="0"/>
                      <w:marRight w:val="0"/>
                      <w:marTop w:val="0"/>
                      <w:marBottom w:val="0"/>
                      <w:divBdr>
                        <w:top w:val="none" w:sz="0" w:space="0" w:color="auto"/>
                        <w:left w:val="none" w:sz="0" w:space="0" w:color="auto"/>
                        <w:bottom w:val="none" w:sz="0" w:space="0" w:color="auto"/>
                        <w:right w:val="none" w:sz="0" w:space="0" w:color="auto"/>
                      </w:divBdr>
                    </w:div>
                    <w:div w:id="183713528">
                      <w:marLeft w:val="0"/>
                      <w:marRight w:val="0"/>
                      <w:marTop w:val="0"/>
                      <w:marBottom w:val="0"/>
                      <w:divBdr>
                        <w:top w:val="none" w:sz="0" w:space="0" w:color="auto"/>
                        <w:left w:val="none" w:sz="0" w:space="0" w:color="auto"/>
                        <w:bottom w:val="none" w:sz="0" w:space="0" w:color="auto"/>
                        <w:right w:val="none" w:sz="0" w:space="0" w:color="auto"/>
                      </w:divBdr>
                    </w:div>
                    <w:div w:id="1217427746">
                      <w:marLeft w:val="0"/>
                      <w:marRight w:val="0"/>
                      <w:marTop w:val="0"/>
                      <w:marBottom w:val="0"/>
                      <w:divBdr>
                        <w:top w:val="none" w:sz="0" w:space="0" w:color="auto"/>
                        <w:left w:val="none" w:sz="0" w:space="0" w:color="auto"/>
                        <w:bottom w:val="none" w:sz="0" w:space="0" w:color="auto"/>
                        <w:right w:val="none" w:sz="0" w:space="0" w:color="auto"/>
                      </w:divBdr>
                    </w:div>
                    <w:div w:id="662664814">
                      <w:marLeft w:val="0"/>
                      <w:marRight w:val="0"/>
                      <w:marTop w:val="0"/>
                      <w:marBottom w:val="0"/>
                      <w:divBdr>
                        <w:top w:val="none" w:sz="0" w:space="0" w:color="auto"/>
                        <w:left w:val="none" w:sz="0" w:space="0" w:color="auto"/>
                        <w:bottom w:val="none" w:sz="0" w:space="0" w:color="auto"/>
                        <w:right w:val="none" w:sz="0" w:space="0" w:color="auto"/>
                      </w:divBdr>
                    </w:div>
                    <w:div w:id="1952473770">
                      <w:marLeft w:val="0"/>
                      <w:marRight w:val="0"/>
                      <w:marTop w:val="0"/>
                      <w:marBottom w:val="0"/>
                      <w:divBdr>
                        <w:top w:val="none" w:sz="0" w:space="0" w:color="auto"/>
                        <w:left w:val="none" w:sz="0" w:space="0" w:color="auto"/>
                        <w:bottom w:val="none" w:sz="0" w:space="0" w:color="auto"/>
                        <w:right w:val="none" w:sz="0" w:space="0" w:color="auto"/>
                      </w:divBdr>
                    </w:div>
                    <w:div w:id="728962611">
                      <w:marLeft w:val="0"/>
                      <w:marRight w:val="0"/>
                      <w:marTop w:val="0"/>
                      <w:marBottom w:val="0"/>
                      <w:divBdr>
                        <w:top w:val="none" w:sz="0" w:space="0" w:color="auto"/>
                        <w:left w:val="none" w:sz="0" w:space="0" w:color="auto"/>
                        <w:bottom w:val="none" w:sz="0" w:space="0" w:color="auto"/>
                        <w:right w:val="none" w:sz="0" w:space="0" w:color="auto"/>
                      </w:divBdr>
                    </w:div>
                    <w:div w:id="1041058105">
                      <w:marLeft w:val="0"/>
                      <w:marRight w:val="0"/>
                      <w:marTop w:val="0"/>
                      <w:marBottom w:val="0"/>
                      <w:divBdr>
                        <w:top w:val="none" w:sz="0" w:space="0" w:color="auto"/>
                        <w:left w:val="none" w:sz="0" w:space="0" w:color="auto"/>
                        <w:bottom w:val="none" w:sz="0" w:space="0" w:color="auto"/>
                        <w:right w:val="none" w:sz="0" w:space="0" w:color="auto"/>
                      </w:divBdr>
                    </w:div>
                    <w:div w:id="468129246">
                      <w:marLeft w:val="0"/>
                      <w:marRight w:val="0"/>
                      <w:marTop w:val="0"/>
                      <w:marBottom w:val="0"/>
                      <w:divBdr>
                        <w:top w:val="none" w:sz="0" w:space="0" w:color="auto"/>
                        <w:left w:val="none" w:sz="0" w:space="0" w:color="auto"/>
                        <w:bottom w:val="none" w:sz="0" w:space="0" w:color="auto"/>
                        <w:right w:val="none" w:sz="0" w:space="0" w:color="auto"/>
                      </w:divBdr>
                    </w:div>
                  </w:divsChild>
                </w:div>
                <w:div w:id="1246497761">
                  <w:marLeft w:val="0"/>
                  <w:marRight w:val="0"/>
                  <w:marTop w:val="0"/>
                  <w:marBottom w:val="0"/>
                  <w:divBdr>
                    <w:top w:val="none" w:sz="0" w:space="0" w:color="auto"/>
                    <w:left w:val="none" w:sz="0" w:space="0" w:color="auto"/>
                    <w:bottom w:val="none" w:sz="0" w:space="0" w:color="auto"/>
                    <w:right w:val="none" w:sz="0" w:space="0" w:color="auto"/>
                  </w:divBdr>
                  <w:divsChild>
                    <w:div w:id="331421806">
                      <w:marLeft w:val="0"/>
                      <w:marRight w:val="0"/>
                      <w:marTop w:val="0"/>
                      <w:marBottom w:val="0"/>
                      <w:divBdr>
                        <w:top w:val="none" w:sz="0" w:space="0" w:color="auto"/>
                        <w:left w:val="none" w:sz="0" w:space="0" w:color="auto"/>
                        <w:bottom w:val="none" w:sz="0" w:space="0" w:color="auto"/>
                        <w:right w:val="none" w:sz="0" w:space="0" w:color="auto"/>
                      </w:divBdr>
                    </w:div>
                    <w:div w:id="923563873">
                      <w:marLeft w:val="0"/>
                      <w:marRight w:val="0"/>
                      <w:marTop w:val="0"/>
                      <w:marBottom w:val="0"/>
                      <w:divBdr>
                        <w:top w:val="none" w:sz="0" w:space="0" w:color="auto"/>
                        <w:left w:val="none" w:sz="0" w:space="0" w:color="auto"/>
                        <w:bottom w:val="none" w:sz="0" w:space="0" w:color="auto"/>
                        <w:right w:val="none" w:sz="0" w:space="0" w:color="auto"/>
                      </w:divBdr>
                    </w:div>
                    <w:div w:id="30812192">
                      <w:marLeft w:val="0"/>
                      <w:marRight w:val="0"/>
                      <w:marTop w:val="0"/>
                      <w:marBottom w:val="0"/>
                      <w:divBdr>
                        <w:top w:val="none" w:sz="0" w:space="0" w:color="auto"/>
                        <w:left w:val="none" w:sz="0" w:space="0" w:color="auto"/>
                        <w:bottom w:val="none" w:sz="0" w:space="0" w:color="auto"/>
                        <w:right w:val="none" w:sz="0" w:space="0" w:color="auto"/>
                      </w:divBdr>
                    </w:div>
                    <w:div w:id="1564564698">
                      <w:marLeft w:val="0"/>
                      <w:marRight w:val="0"/>
                      <w:marTop w:val="0"/>
                      <w:marBottom w:val="0"/>
                      <w:divBdr>
                        <w:top w:val="none" w:sz="0" w:space="0" w:color="auto"/>
                        <w:left w:val="none" w:sz="0" w:space="0" w:color="auto"/>
                        <w:bottom w:val="none" w:sz="0" w:space="0" w:color="auto"/>
                        <w:right w:val="none" w:sz="0" w:space="0" w:color="auto"/>
                      </w:divBdr>
                    </w:div>
                    <w:div w:id="909850598">
                      <w:marLeft w:val="0"/>
                      <w:marRight w:val="0"/>
                      <w:marTop w:val="0"/>
                      <w:marBottom w:val="0"/>
                      <w:divBdr>
                        <w:top w:val="none" w:sz="0" w:space="0" w:color="auto"/>
                        <w:left w:val="none" w:sz="0" w:space="0" w:color="auto"/>
                        <w:bottom w:val="none" w:sz="0" w:space="0" w:color="auto"/>
                        <w:right w:val="none" w:sz="0" w:space="0" w:color="auto"/>
                      </w:divBdr>
                    </w:div>
                    <w:div w:id="437020721">
                      <w:marLeft w:val="0"/>
                      <w:marRight w:val="0"/>
                      <w:marTop w:val="0"/>
                      <w:marBottom w:val="0"/>
                      <w:divBdr>
                        <w:top w:val="none" w:sz="0" w:space="0" w:color="auto"/>
                        <w:left w:val="none" w:sz="0" w:space="0" w:color="auto"/>
                        <w:bottom w:val="none" w:sz="0" w:space="0" w:color="auto"/>
                        <w:right w:val="none" w:sz="0" w:space="0" w:color="auto"/>
                      </w:divBdr>
                    </w:div>
                  </w:divsChild>
                </w:div>
                <w:div w:id="692731556">
                  <w:marLeft w:val="0"/>
                  <w:marRight w:val="0"/>
                  <w:marTop w:val="0"/>
                  <w:marBottom w:val="0"/>
                  <w:divBdr>
                    <w:top w:val="none" w:sz="0" w:space="0" w:color="auto"/>
                    <w:left w:val="none" w:sz="0" w:space="0" w:color="auto"/>
                    <w:bottom w:val="none" w:sz="0" w:space="0" w:color="auto"/>
                    <w:right w:val="none" w:sz="0" w:space="0" w:color="auto"/>
                  </w:divBdr>
                  <w:divsChild>
                    <w:div w:id="1103766922">
                      <w:marLeft w:val="0"/>
                      <w:marRight w:val="0"/>
                      <w:marTop w:val="0"/>
                      <w:marBottom w:val="0"/>
                      <w:divBdr>
                        <w:top w:val="none" w:sz="0" w:space="0" w:color="auto"/>
                        <w:left w:val="none" w:sz="0" w:space="0" w:color="auto"/>
                        <w:bottom w:val="none" w:sz="0" w:space="0" w:color="auto"/>
                        <w:right w:val="none" w:sz="0" w:space="0" w:color="auto"/>
                      </w:divBdr>
                    </w:div>
                    <w:div w:id="805782461">
                      <w:marLeft w:val="0"/>
                      <w:marRight w:val="0"/>
                      <w:marTop w:val="0"/>
                      <w:marBottom w:val="0"/>
                      <w:divBdr>
                        <w:top w:val="none" w:sz="0" w:space="0" w:color="auto"/>
                        <w:left w:val="none" w:sz="0" w:space="0" w:color="auto"/>
                        <w:bottom w:val="none" w:sz="0" w:space="0" w:color="auto"/>
                        <w:right w:val="none" w:sz="0" w:space="0" w:color="auto"/>
                      </w:divBdr>
                    </w:div>
                    <w:div w:id="1290822588">
                      <w:marLeft w:val="0"/>
                      <w:marRight w:val="0"/>
                      <w:marTop w:val="0"/>
                      <w:marBottom w:val="0"/>
                      <w:divBdr>
                        <w:top w:val="none" w:sz="0" w:space="0" w:color="auto"/>
                        <w:left w:val="none" w:sz="0" w:space="0" w:color="auto"/>
                        <w:bottom w:val="none" w:sz="0" w:space="0" w:color="auto"/>
                        <w:right w:val="none" w:sz="0" w:space="0" w:color="auto"/>
                      </w:divBdr>
                    </w:div>
                    <w:div w:id="1052316277">
                      <w:marLeft w:val="0"/>
                      <w:marRight w:val="0"/>
                      <w:marTop w:val="0"/>
                      <w:marBottom w:val="0"/>
                      <w:divBdr>
                        <w:top w:val="none" w:sz="0" w:space="0" w:color="auto"/>
                        <w:left w:val="none" w:sz="0" w:space="0" w:color="auto"/>
                        <w:bottom w:val="none" w:sz="0" w:space="0" w:color="auto"/>
                        <w:right w:val="none" w:sz="0" w:space="0" w:color="auto"/>
                      </w:divBdr>
                    </w:div>
                  </w:divsChild>
                </w:div>
                <w:div w:id="1712997302">
                  <w:marLeft w:val="0"/>
                  <w:marRight w:val="0"/>
                  <w:marTop w:val="0"/>
                  <w:marBottom w:val="0"/>
                  <w:divBdr>
                    <w:top w:val="none" w:sz="0" w:space="0" w:color="auto"/>
                    <w:left w:val="none" w:sz="0" w:space="0" w:color="auto"/>
                    <w:bottom w:val="none" w:sz="0" w:space="0" w:color="auto"/>
                    <w:right w:val="none" w:sz="0" w:space="0" w:color="auto"/>
                  </w:divBdr>
                  <w:divsChild>
                    <w:div w:id="794952525">
                      <w:marLeft w:val="0"/>
                      <w:marRight w:val="0"/>
                      <w:marTop w:val="0"/>
                      <w:marBottom w:val="0"/>
                      <w:divBdr>
                        <w:top w:val="none" w:sz="0" w:space="0" w:color="auto"/>
                        <w:left w:val="none" w:sz="0" w:space="0" w:color="auto"/>
                        <w:bottom w:val="none" w:sz="0" w:space="0" w:color="auto"/>
                        <w:right w:val="none" w:sz="0" w:space="0" w:color="auto"/>
                      </w:divBdr>
                    </w:div>
                    <w:div w:id="962424429">
                      <w:marLeft w:val="0"/>
                      <w:marRight w:val="0"/>
                      <w:marTop w:val="0"/>
                      <w:marBottom w:val="0"/>
                      <w:divBdr>
                        <w:top w:val="none" w:sz="0" w:space="0" w:color="auto"/>
                        <w:left w:val="none" w:sz="0" w:space="0" w:color="auto"/>
                        <w:bottom w:val="none" w:sz="0" w:space="0" w:color="auto"/>
                        <w:right w:val="none" w:sz="0" w:space="0" w:color="auto"/>
                      </w:divBdr>
                    </w:div>
                    <w:div w:id="5527299">
                      <w:marLeft w:val="0"/>
                      <w:marRight w:val="0"/>
                      <w:marTop w:val="0"/>
                      <w:marBottom w:val="0"/>
                      <w:divBdr>
                        <w:top w:val="none" w:sz="0" w:space="0" w:color="auto"/>
                        <w:left w:val="none" w:sz="0" w:space="0" w:color="auto"/>
                        <w:bottom w:val="none" w:sz="0" w:space="0" w:color="auto"/>
                        <w:right w:val="none" w:sz="0" w:space="0" w:color="auto"/>
                      </w:divBdr>
                    </w:div>
                    <w:div w:id="922253861">
                      <w:marLeft w:val="0"/>
                      <w:marRight w:val="0"/>
                      <w:marTop w:val="0"/>
                      <w:marBottom w:val="0"/>
                      <w:divBdr>
                        <w:top w:val="none" w:sz="0" w:space="0" w:color="auto"/>
                        <w:left w:val="none" w:sz="0" w:space="0" w:color="auto"/>
                        <w:bottom w:val="none" w:sz="0" w:space="0" w:color="auto"/>
                        <w:right w:val="none" w:sz="0" w:space="0" w:color="auto"/>
                      </w:divBdr>
                    </w:div>
                    <w:div w:id="25833860">
                      <w:marLeft w:val="0"/>
                      <w:marRight w:val="0"/>
                      <w:marTop w:val="0"/>
                      <w:marBottom w:val="0"/>
                      <w:divBdr>
                        <w:top w:val="none" w:sz="0" w:space="0" w:color="auto"/>
                        <w:left w:val="none" w:sz="0" w:space="0" w:color="auto"/>
                        <w:bottom w:val="none" w:sz="0" w:space="0" w:color="auto"/>
                        <w:right w:val="none" w:sz="0" w:space="0" w:color="auto"/>
                      </w:divBdr>
                    </w:div>
                    <w:div w:id="852261047">
                      <w:marLeft w:val="0"/>
                      <w:marRight w:val="0"/>
                      <w:marTop w:val="0"/>
                      <w:marBottom w:val="0"/>
                      <w:divBdr>
                        <w:top w:val="none" w:sz="0" w:space="0" w:color="auto"/>
                        <w:left w:val="none" w:sz="0" w:space="0" w:color="auto"/>
                        <w:bottom w:val="none" w:sz="0" w:space="0" w:color="auto"/>
                        <w:right w:val="none" w:sz="0" w:space="0" w:color="auto"/>
                      </w:divBdr>
                    </w:div>
                    <w:div w:id="649017310">
                      <w:marLeft w:val="0"/>
                      <w:marRight w:val="0"/>
                      <w:marTop w:val="0"/>
                      <w:marBottom w:val="0"/>
                      <w:divBdr>
                        <w:top w:val="none" w:sz="0" w:space="0" w:color="auto"/>
                        <w:left w:val="none" w:sz="0" w:space="0" w:color="auto"/>
                        <w:bottom w:val="none" w:sz="0" w:space="0" w:color="auto"/>
                        <w:right w:val="none" w:sz="0" w:space="0" w:color="auto"/>
                      </w:divBdr>
                    </w:div>
                  </w:divsChild>
                </w:div>
                <w:div w:id="1665276153">
                  <w:marLeft w:val="0"/>
                  <w:marRight w:val="0"/>
                  <w:marTop w:val="0"/>
                  <w:marBottom w:val="0"/>
                  <w:divBdr>
                    <w:top w:val="none" w:sz="0" w:space="0" w:color="auto"/>
                    <w:left w:val="none" w:sz="0" w:space="0" w:color="auto"/>
                    <w:bottom w:val="none" w:sz="0" w:space="0" w:color="auto"/>
                    <w:right w:val="none" w:sz="0" w:space="0" w:color="auto"/>
                  </w:divBdr>
                  <w:divsChild>
                    <w:div w:id="886600136">
                      <w:marLeft w:val="0"/>
                      <w:marRight w:val="0"/>
                      <w:marTop w:val="0"/>
                      <w:marBottom w:val="0"/>
                      <w:divBdr>
                        <w:top w:val="none" w:sz="0" w:space="0" w:color="auto"/>
                        <w:left w:val="none" w:sz="0" w:space="0" w:color="auto"/>
                        <w:bottom w:val="none" w:sz="0" w:space="0" w:color="auto"/>
                        <w:right w:val="none" w:sz="0" w:space="0" w:color="auto"/>
                      </w:divBdr>
                    </w:div>
                    <w:div w:id="644159977">
                      <w:marLeft w:val="0"/>
                      <w:marRight w:val="0"/>
                      <w:marTop w:val="0"/>
                      <w:marBottom w:val="0"/>
                      <w:divBdr>
                        <w:top w:val="none" w:sz="0" w:space="0" w:color="auto"/>
                        <w:left w:val="none" w:sz="0" w:space="0" w:color="auto"/>
                        <w:bottom w:val="none" w:sz="0" w:space="0" w:color="auto"/>
                        <w:right w:val="none" w:sz="0" w:space="0" w:color="auto"/>
                      </w:divBdr>
                    </w:div>
                    <w:div w:id="2145653855">
                      <w:marLeft w:val="0"/>
                      <w:marRight w:val="0"/>
                      <w:marTop w:val="0"/>
                      <w:marBottom w:val="0"/>
                      <w:divBdr>
                        <w:top w:val="none" w:sz="0" w:space="0" w:color="auto"/>
                        <w:left w:val="none" w:sz="0" w:space="0" w:color="auto"/>
                        <w:bottom w:val="none" w:sz="0" w:space="0" w:color="auto"/>
                        <w:right w:val="none" w:sz="0" w:space="0" w:color="auto"/>
                      </w:divBdr>
                    </w:div>
                    <w:div w:id="179897646">
                      <w:marLeft w:val="0"/>
                      <w:marRight w:val="0"/>
                      <w:marTop w:val="0"/>
                      <w:marBottom w:val="0"/>
                      <w:divBdr>
                        <w:top w:val="none" w:sz="0" w:space="0" w:color="auto"/>
                        <w:left w:val="none" w:sz="0" w:space="0" w:color="auto"/>
                        <w:bottom w:val="none" w:sz="0" w:space="0" w:color="auto"/>
                        <w:right w:val="none" w:sz="0" w:space="0" w:color="auto"/>
                      </w:divBdr>
                    </w:div>
                    <w:div w:id="1005741526">
                      <w:marLeft w:val="0"/>
                      <w:marRight w:val="0"/>
                      <w:marTop w:val="0"/>
                      <w:marBottom w:val="0"/>
                      <w:divBdr>
                        <w:top w:val="none" w:sz="0" w:space="0" w:color="auto"/>
                        <w:left w:val="none" w:sz="0" w:space="0" w:color="auto"/>
                        <w:bottom w:val="none" w:sz="0" w:space="0" w:color="auto"/>
                        <w:right w:val="none" w:sz="0" w:space="0" w:color="auto"/>
                      </w:divBdr>
                    </w:div>
                    <w:div w:id="148851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36520">
          <w:marLeft w:val="0"/>
          <w:marRight w:val="0"/>
          <w:marTop w:val="0"/>
          <w:marBottom w:val="0"/>
          <w:divBdr>
            <w:top w:val="none" w:sz="0" w:space="0" w:color="auto"/>
            <w:left w:val="none" w:sz="0" w:space="0" w:color="auto"/>
            <w:bottom w:val="none" w:sz="0" w:space="0" w:color="auto"/>
            <w:right w:val="none" w:sz="0" w:space="0" w:color="auto"/>
          </w:divBdr>
          <w:divsChild>
            <w:div w:id="1466846280">
              <w:marLeft w:val="0"/>
              <w:marRight w:val="0"/>
              <w:marTop w:val="0"/>
              <w:marBottom w:val="0"/>
              <w:divBdr>
                <w:top w:val="none" w:sz="0" w:space="0" w:color="auto"/>
                <w:left w:val="none" w:sz="0" w:space="0" w:color="auto"/>
                <w:bottom w:val="none" w:sz="0" w:space="0" w:color="auto"/>
                <w:right w:val="none" w:sz="0" w:space="0" w:color="auto"/>
              </w:divBdr>
              <w:divsChild>
                <w:div w:id="2130124266">
                  <w:marLeft w:val="0"/>
                  <w:marRight w:val="0"/>
                  <w:marTop w:val="0"/>
                  <w:marBottom w:val="0"/>
                  <w:divBdr>
                    <w:top w:val="none" w:sz="0" w:space="0" w:color="auto"/>
                    <w:left w:val="none" w:sz="0" w:space="0" w:color="auto"/>
                    <w:bottom w:val="none" w:sz="0" w:space="0" w:color="auto"/>
                    <w:right w:val="none" w:sz="0" w:space="0" w:color="auto"/>
                  </w:divBdr>
                  <w:divsChild>
                    <w:div w:id="1367102622">
                      <w:marLeft w:val="0"/>
                      <w:marRight w:val="0"/>
                      <w:marTop w:val="0"/>
                      <w:marBottom w:val="0"/>
                      <w:divBdr>
                        <w:top w:val="none" w:sz="0" w:space="0" w:color="auto"/>
                        <w:left w:val="none" w:sz="0" w:space="0" w:color="auto"/>
                        <w:bottom w:val="none" w:sz="0" w:space="0" w:color="auto"/>
                        <w:right w:val="none" w:sz="0" w:space="0" w:color="auto"/>
                      </w:divBdr>
                      <w:divsChild>
                        <w:div w:id="1569920279">
                          <w:marLeft w:val="0"/>
                          <w:marRight w:val="0"/>
                          <w:marTop w:val="0"/>
                          <w:marBottom w:val="0"/>
                          <w:divBdr>
                            <w:top w:val="none" w:sz="0" w:space="0" w:color="auto"/>
                            <w:left w:val="none" w:sz="0" w:space="0" w:color="auto"/>
                            <w:bottom w:val="none" w:sz="0" w:space="0" w:color="auto"/>
                            <w:right w:val="none" w:sz="0" w:space="0" w:color="auto"/>
                          </w:divBdr>
                        </w:div>
                        <w:div w:id="767122834">
                          <w:marLeft w:val="0"/>
                          <w:marRight w:val="0"/>
                          <w:marTop w:val="0"/>
                          <w:marBottom w:val="0"/>
                          <w:divBdr>
                            <w:top w:val="none" w:sz="0" w:space="0" w:color="auto"/>
                            <w:left w:val="none" w:sz="0" w:space="0" w:color="auto"/>
                            <w:bottom w:val="none" w:sz="0" w:space="0" w:color="auto"/>
                            <w:right w:val="none" w:sz="0" w:space="0" w:color="auto"/>
                          </w:divBdr>
                        </w:div>
                        <w:div w:id="1232081226">
                          <w:marLeft w:val="0"/>
                          <w:marRight w:val="0"/>
                          <w:marTop w:val="0"/>
                          <w:marBottom w:val="0"/>
                          <w:divBdr>
                            <w:top w:val="none" w:sz="0" w:space="0" w:color="auto"/>
                            <w:left w:val="none" w:sz="0" w:space="0" w:color="auto"/>
                            <w:bottom w:val="none" w:sz="0" w:space="0" w:color="auto"/>
                            <w:right w:val="none" w:sz="0" w:space="0" w:color="auto"/>
                          </w:divBdr>
                        </w:div>
                        <w:div w:id="1676763807">
                          <w:marLeft w:val="0"/>
                          <w:marRight w:val="0"/>
                          <w:marTop w:val="0"/>
                          <w:marBottom w:val="0"/>
                          <w:divBdr>
                            <w:top w:val="none" w:sz="0" w:space="0" w:color="auto"/>
                            <w:left w:val="none" w:sz="0" w:space="0" w:color="auto"/>
                            <w:bottom w:val="none" w:sz="0" w:space="0" w:color="auto"/>
                            <w:right w:val="none" w:sz="0" w:space="0" w:color="auto"/>
                          </w:divBdr>
                        </w:div>
                        <w:div w:id="608926644">
                          <w:marLeft w:val="0"/>
                          <w:marRight w:val="0"/>
                          <w:marTop w:val="0"/>
                          <w:marBottom w:val="0"/>
                          <w:divBdr>
                            <w:top w:val="none" w:sz="0" w:space="0" w:color="auto"/>
                            <w:left w:val="none" w:sz="0" w:space="0" w:color="auto"/>
                            <w:bottom w:val="none" w:sz="0" w:space="0" w:color="auto"/>
                            <w:right w:val="none" w:sz="0" w:space="0" w:color="auto"/>
                          </w:divBdr>
                        </w:div>
                        <w:div w:id="1400178343">
                          <w:marLeft w:val="0"/>
                          <w:marRight w:val="0"/>
                          <w:marTop w:val="0"/>
                          <w:marBottom w:val="0"/>
                          <w:divBdr>
                            <w:top w:val="none" w:sz="0" w:space="0" w:color="auto"/>
                            <w:left w:val="none" w:sz="0" w:space="0" w:color="auto"/>
                            <w:bottom w:val="none" w:sz="0" w:space="0" w:color="auto"/>
                            <w:right w:val="none" w:sz="0" w:space="0" w:color="auto"/>
                          </w:divBdr>
                        </w:div>
                        <w:div w:id="1307735274">
                          <w:marLeft w:val="0"/>
                          <w:marRight w:val="0"/>
                          <w:marTop w:val="0"/>
                          <w:marBottom w:val="0"/>
                          <w:divBdr>
                            <w:top w:val="none" w:sz="0" w:space="0" w:color="auto"/>
                            <w:left w:val="none" w:sz="0" w:space="0" w:color="auto"/>
                            <w:bottom w:val="none" w:sz="0" w:space="0" w:color="auto"/>
                            <w:right w:val="none" w:sz="0" w:space="0" w:color="auto"/>
                          </w:divBdr>
                        </w:div>
                      </w:divsChild>
                    </w:div>
                    <w:div w:id="1283653755">
                      <w:marLeft w:val="0"/>
                      <w:marRight w:val="0"/>
                      <w:marTop w:val="0"/>
                      <w:marBottom w:val="0"/>
                      <w:divBdr>
                        <w:top w:val="none" w:sz="0" w:space="0" w:color="auto"/>
                        <w:left w:val="none" w:sz="0" w:space="0" w:color="auto"/>
                        <w:bottom w:val="none" w:sz="0" w:space="0" w:color="auto"/>
                        <w:right w:val="none" w:sz="0" w:space="0" w:color="auto"/>
                      </w:divBdr>
                    </w:div>
                    <w:div w:id="53623058">
                      <w:marLeft w:val="0"/>
                      <w:marRight w:val="0"/>
                      <w:marTop w:val="0"/>
                      <w:marBottom w:val="0"/>
                      <w:divBdr>
                        <w:top w:val="none" w:sz="0" w:space="0" w:color="auto"/>
                        <w:left w:val="none" w:sz="0" w:space="0" w:color="auto"/>
                        <w:bottom w:val="none" w:sz="0" w:space="0" w:color="auto"/>
                        <w:right w:val="none" w:sz="0" w:space="0" w:color="auto"/>
                      </w:divBdr>
                    </w:div>
                  </w:divsChild>
                </w:div>
                <w:div w:id="96339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464011">
      <w:bodyDiv w:val="1"/>
      <w:marLeft w:val="0"/>
      <w:marRight w:val="0"/>
      <w:marTop w:val="0"/>
      <w:marBottom w:val="0"/>
      <w:divBdr>
        <w:top w:val="none" w:sz="0" w:space="0" w:color="auto"/>
        <w:left w:val="none" w:sz="0" w:space="0" w:color="auto"/>
        <w:bottom w:val="none" w:sz="0" w:space="0" w:color="auto"/>
        <w:right w:val="none" w:sz="0" w:space="0" w:color="auto"/>
      </w:divBdr>
      <w:divsChild>
        <w:div w:id="1030837367">
          <w:marLeft w:val="0"/>
          <w:marRight w:val="0"/>
          <w:marTop w:val="0"/>
          <w:marBottom w:val="0"/>
          <w:divBdr>
            <w:top w:val="none" w:sz="0" w:space="0" w:color="auto"/>
            <w:left w:val="none" w:sz="0" w:space="0" w:color="auto"/>
            <w:bottom w:val="none" w:sz="0" w:space="0" w:color="auto"/>
            <w:right w:val="none" w:sz="0" w:space="0" w:color="auto"/>
          </w:divBdr>
          <w:divsChild>
            <w:div w:id="46076110">
              <w:marLeft w:val="0"/>
              <w:marRight w:val="0"/>
              <w:marTop w:val="0"/>
              <w:marBottom w:val="0"/>
              <w:divBdr>
                <w:top w:val="none" w:sz="0" w:space="0" w:color="auto"/>
                <w:left w:val="none" w:sz="0" w:space="0" w:color="auto"/>
                <w:bottom w:val="none" w:sz="0" w:space="0" w:color="auto"/>
                <w:right w:val="none" w:sz="0" w:space="0" w:color="auto"/>
              </w:divBdr>
              <w:divsChild>
                <w:div w:id="204027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853199">
          <w:marLeft w:val="0"/>
          <w:marRight w:val="0"/>
          <w:marTop w:val="0"/>
          <w:marBottom w:val="0"/>
          <w:divBdr>
            <w:top w:val="none" w:sz="0" w:space="0" w:color="auto"/>
            <w:left w:val="none" w:sz="0" w:space="0" w:color="auto"/>
            <w:bottom w:val="none" w:sz="0" w:space="0" w:color="auto"/>
            <w:right w:val="none" w:sz="0" w:space="0" w:color="auto"/>
          </w:divBdr>
          <w:divsChild>
            <w:div w:id="8530085">
              <w:marLeft w:val="0"/>
              <w:marRight w:val="0"/>
              <w:marTop w:val="0"/>
              <w:marBottom w:val="0"/>
              <w:divBdr>
                <w:top w:val="none" w:sz="0" w:space="0" w:color="auto"/>
                <w:left w:val="none" w:sz="0" w:space="0" w:color="auto"/>
                <w:bottom w:val="none" w:sz="0" w:space="0" w:color="auto"/>
                <w:right w:val="none" w:sz="0" w:space="0" w:color="auto"/>
              </w:divBdr>
              <w:divsChild>
                <w:div w:id="209416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142670">
      <w:bodyDiv w:val="1"/>
      <w:marLeft w:val="0"/>
      <w:marRight w:val="0"/>
      <w:marTop w:val="0"/>
      <w:marBottom w:val="0"/>
      <w:divBdr>
        <w:top w:val="none" w:sz="0" w:space="0" w:color="auto"/>
        <w:left w:val="none" w:sz="0" w:space="0" w:color="auto"/>
        <w:bottom w:val="none" w:sz="0" w:space="0" w:color="auto"/>
        <w:right w:val="none" w:sz="0" w:space="0" w:color="auto"/>
      </w:divBdr>
    </w:div>
    <w:div w:id="900675187">
      <w:bodyDiv w:val="1"/>
      <w:marLeft w:val="0"/>
      <w:marRight w:val="0"/>
      <w:marTop w:val="0"/>
      <w:marBottom w:val="0"/>
      <w:divBdr>
        <w:top w:val="none" w:sz="0" w:space="0" w:color="auto"/>
        <w:left w:val="none" w:sz="0" w:space="0" w:color="auto"/>
        <w:bottom w:val="none" w:sz="0" w:space="0" w:color="auto"/>
        <w:right w:val="none" w:sz="0" w:space="0" w:color="auto"/>
      </w:divBdr>
    </w:div>
    <w:div w:id="1342928793">
      <w:bodyDiv w:val="1"/>
      <w:marLeft w:val="0"/>
      <w:marRight w:val="0"/>
      <w:marTop w:val="0"/>
      <w:marBottom w:val="0"/>
      <w:divBdr>
        <w:top w:val="none" w:sz="0" w:space="0" w:color="auto"/>
        <w:left w:val="none" w:sz="0" w:space="0" w:color="auto"/>
        <w:bottom w:val="none" w:sz="0" w:space="0" w:color="auto"/>
        <w:right w:val="none" w:sz="0" w:space="0" w:color="auto"/>
      </w:divBdr>
      <w:divsChild>
        <w:div w:id="468207185">
          <w:marLeft w:val="0"/>
          <w:marRight w:val="0"/>
          <w:marTop w:val="0"/>
          <w:marBottom w:val="0"/>
          <w:divBdr>
            <w:top w:val="none" w:sz="0" w:space="0" w:color="auto"/>
            <w:left w:val="none" w:sz="0" w:space="0" w:color="auto"/>
            <w:bottom w:val="none" w:sz="0" w:space="0" w:color="auto"/>
            <w:right w:val="none" w:sz="0" w:space="0" w:color="auto"/>
          </w:divBdr>
        </w:div>
        <w:div w:id="742488951">
          <w:marLeft w:val="0"/>
          <w:marRight w:val="0"/>
          <w:marTop w:val="0"/>
          <w:marBottom w:val="0"/>
          <w:divBdr>
            <w:top w:val="none" w:sz="0" w:space="0" w:color="auto"/>
            <w:left w:val="none" w:sz="0" w:space="0" w:color="auto"/>
            <w:bottom w:val="none" w:sz="0" w:space="0" w:color="auto"/>
            <w:right w:val="none" w:sz="0" w:space="0" w:color="auto"/>
          </w:divBdr>
        </w:div>
        <w:div w:id="1087187037">
          <w:marLeft w:val="0"/>
          <w:marRight w:val="0"/>
          <w:marTop w:val="0"/>
          <w:marBottom w:val="0"/>
          <w:divBdr>
            <w:top w:val="none" w:sz="0" w:space="0" w:color="auto"/>
            <w:left w:val="none" w:sz="0" w:space="0" w:color="auto"/>
            <w:bottom w:val="none" w:sz="0" w:space="0" w:color="auto"/>
            <w:right w:val="none" w:sz="0" w:space="0" w:color="auto"/>
          </w:divBdr>
        </w:div>
        <w:div w:id="499078195">
          <w:marLeft w:val="0"/>
          <w:marRight w:val="0"/>
          <w:marTop w:val="0"/>
          <w:marBottom w:val="0"/>
          <w:divBdr>
            <w:top w:val="none" w:sz="0" w:space="0" w:color="auto"/>
            <w:left w:val="none" w:sz="0" w:space="0" w:color="auto"/>
            <w:bottom w:val="none" w:sz="0" w:space="0" w:color="auto"/>
            <w:right w:val="none" w:sz="0" w:space="0" w:color="auto"/>
          </w:divBdr>
        </w:div>
        <w:div w:id="1313174448">
          <w:marLeft w:val="0"/>
          <w:marRight w:val="0"/>
          <w:marTop w:val="0"/>
          <w:marBottom w:val="0"/>
          <w:divBdr>
            <w:top w:val="none" w:sz="0" w:space="0" w:color="auto"/>
            <w:left w:val="none" w:sz="0" w:space="0" w:color="auto"/>
            <w:bottom w:val="none" w:sz="0" w:space="0" w:color="auto"/>
            <w:right w:val="none" w:sz="0" w:space="0" w:color="auto"/>
          </w:divBdr>
        </w:div>
        <w:div w:id="1414932997">
          <w:marLeft w:val="0"/>
          <w:marRight w:val="0"/>
          <w:marTop w:val="0"/>
          <w:marBottom w:val="0"/>
          <w:divBdr>
            <w:top w:val="none" w:sz="0" w:space="0" w:color="auto"/>
            <w:left w:val="none" w:sz="0" w:space="0" w:color="auto"/>
            <w:bottom w:val="none" w:sz="0" w:space="0" w:color="auto"/>
            <w:right w:val="none" w:sz="0" w:space="0" w:color="auto"/>
          </w:divBdr>
        </w:div>
        <w:div w:id="131099646">
          <w:marLeft w:val="0"/>
          <w:marRight w:val="0"/>
          <w:marTop w:val="0"/>
          <w:marBottom w:val="0"/>
          <w:divBdr>
            <w:top w:val="none" w:sz="0" w:space="0" w:color="auto"/>
            <w:left w:val="none" w:sz="0" w:space="0" w:color="auto"/>
            <w:bottom w:val="none" w:sz="0" w:space="0" w:color="auto"/>
            <w:right w:val="none" w:sz="0" w:space="0" w:color="auto"/>
          </w:divBdr>
        </w:div>
        <w:div w:id="601649900">
          <w:marLeft w:val="0"/>
          <w:marRight w:val="0"/>
          <w:marTop w:val="0"/>
          <w:marBottom w:val="0"/>
          <w:divBdr>
            <w:top w:val="none" w:sz="0" w:space="0" w:color="auto"/>
            <w:left w:val="none" w:sz="0" w:space="0" w:color="auto"/>
            <w:bottom w:val="none" w:sz="0" w:space="0" w:color="auto"/>
            <w:right w:val="none" w:sz="0" w:space="0" w:color="auto"/>
          </w:divBdr>
        </w:div>
        <w:div w:id="33775390">
          <w:marLeft w:val="0"/>
          <w:marRight w:val="0"/>
          <w:marTop w:val="0"/>
          <w:marBottom w:val="0"/>
          <w:divBdr>
            <w:top w:val="none" w:sz="0" w:space="0" w:color="auto"/>
            <w:left w:val="none" w:sz="0" w:space="0" w:color="auto"/>
            <w:bottom w:val="none" w:sz="0" w:space="0" w:color="auto"/>
            <w:right w:val="none" w:sz="0" w:space="0" w:color="auto"/>
          </w:divBdr>
        </w:div>
        <w:div w:id="870607527">
          <w:marLeft w:val="0"/>
          <w:marRight w:val="0"/>
          <w:marTop w:val="0"/>
          <w:marBottom w:val="0"/>
          <w:divBdr>
            <w:top w:val="none" w:sz="0" w:space="0" w:color="auto"/>
            <w:left w:val="none" w:sz="0" w:space="0" w:color="auto"/>
            <w:bottom w:val="none" w:sz="0" w:space="0" w:color="auto"/>
            <w:right w:val="none" w:sz="0" w:space="0" w:color="auto"/>
          </w:divBdr>
        </w:div>
        <w:div w:id="1061096011">
          <w:marLeft w:val="0"/>
          <w:marRight w:val="0"/>
          <w:marTop w:val="0"/>
          <w:marBottom w:val="0"/>
          <w:divBdr>
            <w:top w:val="none" w:sz="0" w:space="0" w:color="auto"/>
            <w:left w:val="none" w:sz="0" w:space="0" w:color="auto"/>
            <w:bottom w:val="none" w:sz="0" w:space="0" w:color="auto"/>
            <w:right w:val="none" w:sz="0" w:space="0" w:color="auto"/>
          </w:divBdr>
        </w:div>
        <w:div w:id="1596863773">
          <w:marLeft w:val="0"/>
          <w:marRight w:val="0"/>
          <w:marTop w:val="0"/>
          <w:marBottom w:val="0"/>
          <w:divBdr>
            <w:top w:val="none" w:sz="0" w:space="0" w:color="auto"/>
            <w:left w:val="none" w:sz="0" w:space="0" w:color="auto"/>
            <w:bottom w:val="none" w:sz="0" w:space="0" w:color="auto"/>
            <w:right w:val="none" w:sz="0" w:space="0" w:color="auto"/>
          </w:divBdr>
        </w:div>
        <w:div w:id="854539153">
          <w:marLeft w:val="0"/>
          <w:marRight w:val="0"/>
          <w:marTop w:val="0"/>
          <w:marBottom w:val="0"/>
          <w:divBdr>
            <w:top w:val="none" w:sz="0" w:space="0" w:color="auto"/>
            <w:left w:val="none" w:sz="0" w:space="0" w:color="auto"/>
            <w:bottom w:val="none" w:sz="0" w:space="0" w:color="auto"/>
            <w:right w:val="none" w:sz="0" w:space="0" w:color="auto"/>
          </w:divBdr>
        </w:div>
        <w:div w:id="839731458">
          <w:marLeft w:val="0"/>
          <w:marRight w:val="0"/>
          <w:marTop w:val="0"/>
          <w:marBottom w:val="0"/>
          <w:divBdr>
            <w:top w:val="none" w:sz="0" w:space="0" w:color="auto"/>
            <w:left w:val="none" w:sz="0" w:space="0" w:color="auto"/>
            <w:bottom w:val="none" w:sz="0" w:space="0" w:color="auto"/>
            <w:right w:val="none" w:sz="0" w:space="0" w:color="auto"/>
          </w:divBdr>
        </w:div>
        <w:div w:id="1870679403">
          <w:marLeft w:val="0"/>
          <w:marRight w:val="0"/>
          <w:marTop w:val="0"/>
          <w:marBottom w:val="0"/>
          <w:divBdr>
            <w:top w:val="none" w:sz="0" w:space="0" w:color="auto"/>
            <w:left w:val="none" w:sz="0" w:space="0" w:color="auto"/>
            <w:bottom w:val="none" w:sz="0" w:space="0" w:color="auto"/>
            <w:right w:val="none" w:sz="0" w:space="0" w:color="auto"/>
          </w:divBdr>
        </w:div>
        <w:div w:id="739786078">
          <w:marLeft w:val="0"/>
          <w:marRight w:val="0"/>
          <w:marTop w:val="0"/>
          <w:marBottom w:val="0"/>
          <w:divBdr>
            <w:top w:val="none" w:sz="0" w:space="0" w:color="auto"/>
            <w:left w:val="none" w:sz="0" w:space="0" w:color="auto"/>
            <w:bottom w:val="none" w:sz="0" w:space="0" w:color="auto"/>
            <w:right w:val="none" w:sz="0" w:space="0" w:color="auto"/>
          </w:divBdr>
        </w:div>
      </w:divsChild>
    </w:div>
    <w:div w:id="145721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10105879/888134b28b1397ffae87a0ab1e117954/" TargetMode="External"/><Relationship Id="rId3" Type="http://schemas.openxmlformats.org/officeDocument/2006/relationships/styles" Target="styles.xml"/><Relationship Id="rId7" Type="http://schemas.openxmlformats.org/officeDocument/2006/relationships/hyperlink" Target="https://base.garant.ru/188922/741609f9002bd54a24e5c49cb5af953b/"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F13D83-6088-458F-A1DF-056D66D98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1023</Words>
  <Characters>5836</Characters>
  <Application>Microsoft Office Word</Application>
  <DocSecurity>0</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dc:creator>
  <cp:lastModifiedBy>user</cp:lastModifiedBy>
  <cp:revision>4</cp:revision>
  <cp:lastPrinted>2025-04-18T09:16:00Z</cp:lastPrinted>
  <dcterms:created xsi:type="dcterms:W3CDTF">2025-04-17T13:30:00Z</dcterms:created>
  <dcterms:modified xsi:type="dcterms:W3CDTF">2025-04-18T09:16:00Z</dcterms:modified>
</cp:coreProperties>
</file>