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FB1C7" w14:textId="77777777" w:rsidR="0037362D" w:rsidRDefault="0037362D" w:rsidP="0037362D">
      <w:pPr>
        <w:jc w:val="right"/>
        <w:rPr>
          <w:sz w:val="28"/>
          <w:szCs w:val="28"/>
        </w:rPr>
      </w:pPr>
    </w:p>
    <w:p w14:paraId="7B4412D4" w14:textId="77777777" w:rsidR="0037362D" w:rsidRDefault="0037362D" w:rsidP="0037362D">
      <w:pPr>
        <w:jc w:val="center"/>
      </w:pPr>
      <w:r>
        <w:rPr>
          <w:noProof/>
        </w:rPr>
        <w:drawing>
          <wp:inline distT="0" distB="0" distL="0" distR="0" wp14:anchorId="7B9ABAE0" wp14:editId="7A003063">
            <wp:extent cx="508635" cy="826770"/>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8635" cy="826770"/>
                    </a:xfrm>
                    <a:prstGeom prst="rect">
                      <a:avLst/>
                    </a:prstGeom>
                    <a:noFill/>
                    <a:ln w="9525">
                      <a:noFill/>
                      <a:miter lim="800000"/>
                      <a:headEnd/>
                      <a:tailEnd/>
                    </a:ln>
                  </pic:spPr>
                </pic:pic>
              </a:graphicData>
            </a:graphic>
          </wp:inline>
        </w:drawing>
      </w:r>
    </w:p>
    <w:p w14:paraId="7D9352D0" w14:textId="77777777" w:rsidR="0037362D" w:rsidRDefault="0037362D" w:rsidP="0037362D">
      <w:pPr>
        <w:jc w:val="center"/>
      </w:pPr>
    </w:p>
    <w:p w14:paraId="17DCE2E3" w14:textId="77777777" w:rsidR="0037362D" w:rsidRPr="00F745FE" w:rsidRDefault="0037362D" w:rsidP="0037362D">
      <w:pPr>
        <w:jc w:val="center"/>
        <w:rPr>
          <w:b/>
          <w:bCs/>
          <w:sz w:val="28"/>
          <w:szCs w:val="28"/>
        </w:rPr>
      </w:pPr>
      <w:r w:rsidRPr="00F745FE">
        <w:rPr>
          <w:b/>
          <w:bCs/>
          <w:sz w:val="28"/>
          <w:szCs w:val="28"/>
        </w:rPr>
        <w:t>АДМИНИСТРАЦИЯ МУНИЦИПАЛЬНОГО ОБРАЗОВАНИЯ</w:t>
      </w:r>
    </w:p>
    <w:p w14:paraId="0FF8D28B" w14:textId="77777777" w:rsidR="0037362D" w:rsidRPr="00F745FE" w:rsidRDefault="0037362D" w:rsidP="0037362D">
      <w:pPr>
        <w:jc w:val="center"/>
        <w:rPr>
          <w:b/>
          <w:bCs/>
          <w:sz w:val="28"/>
          <w:szCs w:val="28"/>
        </w:rPr>
      </w:pPr>
      <w:r w:rsidRPr="00F745FE">
        <w:rPr>
          <w:b/>
          <w:bCs/>
          <w:sz w:val="28"/>
          <w:szCs w:val="28"/>
        </w:rPr>
        <w:t>«</w:t>
      </w:r>
      <w:r>
        <w:rPr>
          <w:b/>
          <w:bCs/>
          <w:sz w:val="28"/>
          <w:szCs w:val="28"/>
        </w:rPr>
        <w:t>КАРДЫМОВСКИЙ РАЙОН</w:t>
      </w:r>
      <w:r w:rsidRPr="00F745FE">
        <w:rPr>
          <w:b/>
          <w:bCs/>
          <w:sz w:val="28"/>
          <w:szCs w:val="28"/>
        </w:rPr>
        <w:t>» СМОЛЕНСКОЙ ОБЛАСТИ</w:t>
      </w:r>
    </w:p>
    <w:p w14:paraId="57B1DB30" w14:textId="77777777" w:rsidR="0037362D" w:rsidRPr="00F745FE" w:rsidRDefault="0037362D" w:rsidP="0037362D">
      <w:pPr>
        <w:jc w:val="center"/>
        <w:rPr>
          <w:b/>
          <w:bCs/>
          <w:sz w:val="28"/>
          <w:szCs w:val="28"/>
        </w:rPr>
      </w:pPr>
    </w:p>
    <w:p w14:paraId="5D329F38" w14:textId="77777777" w:rsidR="0037362D" w:rsidRDefault="0037362D" w:rsidP="0037362D">
      <w:pPr>
        <w:jc w:val="center"/>
        <w:rPr>
          <w:b/>
          <w:bCs/>
          <w:sz w:val="28"/>
          <w:szCs w:val="28"/>
        </w:rPr>
      </w:pPr>
      <w:r w:rsidRPr="00F745FE">
        <w:rPr>
          <w:b/>
          <w:bCs/>
          <w:sz w:val="28"/>
          <w:szCs w:val="28"/>
        </w:rPr>
        <w:t>П</w:t>
      </w:r>
      <w:r>
        <w:rPr>
          <w:b/>
          <w:bCs/>
          <w:sz w:val="28"/>
          <w:szCs w:val="28"/>
        </w:rPr>
        <w:t xml:space="preserve"> </w:t>
      </w:r>
      <w:r w:rsidRPr="00F745FE">
        <w:rPr>
          <w:b/>
          <w:bCs/>
          <w:sz w:val="28"/>
          <w:szCs w:val="28"/>
        </w:rPr>
        <w:t>О</w:t>
      </w:r>
      <w:r>
        <w:rPr>
          <w:b/>
          <w:bCs/>
          <w:sz w:val="28"/>
          <w:szCs w:val="28"/>
        </w:rPr>
        <w:t xml:space="preserve"> </w:t>
      </w:r>
      <w:r w:rsidRPr="00F745FE">
        <w:rPr>
          <w:b/>
          <w:bCs/>
          <w:sz w:val="28"/>
          <w:szCs w:val="28"/>
        </w:rPr>
        <w:t>С</w:t>
      </w:r>
      <w:r>
        <w:rPr>
          <w:b/>
          <w:bCs/>
          <w:sz w:val="28"/>
          <w:szCs w:val="28"/>
        </w:rPr>
        <w:t xml:space="preserve"> </w:t>
      </w:r>
      <w:r w:rsidRPr="00F745FE">
        <w:rPr>
          <w:b/>
          <w:bCs/>
          <w:sz w:val="28"/>
          <w:szCs w:val="28"/>
        </w:rPr>
        <w:t>Т</w:t>
      </w:r>
      <w:r>
        <w:rPr>
          <w:b/>
          <w:bCs/>
          <w:sz w:val="28"/>
          <w:szCs w:val="28"/>
        </w:rPr>
        <w:t xml:space="preserve"> </w:t>
      </w:r>
      <w:r w:rsidRPr="00F745FE">
        <w:rPr>
          <w:b/>
          <w:bCs/>
          <w:sz w:val="28"/>
          <w:szCs w:val="28"/>
        </w:rPr>
        <w:t>А</w:t>
      </w:r>
      <w:r>
        <w:rPr>
          <w:b/>
          <w:bCs/>
          <w:sz w:val="28"/>
          <w:szCs w:val="28"/>
        </w:rPr>
        <w:t xml:space="preserve"> </w:t>
      </w:r>
      <w:r w:rsidRPr="00F745FE">
        <w:rPr>
          <w:b/>
          <w:bCs/>
          <w:sz w:val="28"/>
          <w:szCs w:val="28"/>
        </w:rPr>
        <w:t>Н</w:t>
      </w:r>
      <w:r>
        <w:rPr>
          <w:b/>
          <w:bCs/>
          <w:sz w:val="28"/>
          <w:szCs w:val="28"/>
        </w:rPr>
        <w:t xml:space="preserve"> </w:t>
      </w:r>
      <w:r w:rsidRPr="00F745FE">
        <w:rPr>
          <w:b/>
          <w:bCs/>
          <w:sz w:val="28"/>
          <w:szCs w:val="28"/>
        </w:rPr>
        <w:t>О</w:t>
      </w:r>
      <w:r>
        <w:rPr>
          <w:b/>
          <w:bCs/>
          <w:sz w:val="28"/>
          <w:szCs w:val="28"/>
        </w:rPr>
        <w:t xml:space="preserve"> </w:t>
      </w:r>
      <w:r w:rsidRPr="00F745FE">
        <w:rPr>
          <w:b/>
          <w:bCs/>
          <w:sz w:val="28"/>
          <w:szCs w:val="28"/>
        </w:rPr>
        <w:t>В</w:t>
      </w:r>
      <w:r>
        <w:rPr>
          <w:b/>
          <w:bCs/>
          <w:sz w:val="28"/>
          <w:szCs w:val="28"/>
        </w:rPr>
        <w:t xml:space="preserve"> </w:t>
      </w:r>
      <w:r w:rsidRPr="00F745FE">
        <w:rPr>
          <w:b/>
          <w:bCs/>
          <w:sz w:val="28"/>
          <w:szCs w:val="28"/>
        </w:rPr>
        <w:t>Л</w:t>
      </w:r>
      <w:r>
        <w:rPr>
          <w:b/>
          <w:bCs/>
          <w:sz w:val="28"/>
          <w:szCs w:val="28"/>
        </w:rPr>
        <w:t xml:space="preserve"> </w:t>
      </w:r>
      <w:r w:rsidRPr="00F745FE">
        <w:rPr>
          <w:b/>
          <w:bCs/>
          <w:sz w:val="28"/>
          <w:szCs w:val="28"/>
        </w:rPr>
        <w:t>Е</w:t>
      </w:r>
      <w:r>
        <w:rPr>
          <w:b/>
          <w:bCs/>
          <w:sz w:val="28"/>
          <w:szCs w:val="28"/>
        </w:rPr>
        <w:t xml:space="preserve"> </w:t>
      </w:r>
      <w:r w:rsidRPr="00F745FE">
        <w:rPr>
          <w:b/>
          <w:bCs/>
          <w:sz w:val="28"/>
          <w:szCs w:val="28"/>
        </w:rPr>
        <w:t>Н</w:t>
      </w:r>
      <w:r>
        <w:rPr>
          <w:b/>
          <w:bCs/>
          <w:sz w:val="28"/>
          <w:szCs w:val="28"/>
        </w:rPr>
        <w:t xml:space="preserve"> </w:t>
      </w:r>
      <w:r w:rsidRPr="00F745FE">
        <w:rPr>
          <w:b/>
          <w:bCs/>
          <w:sz w:val="28"/>
          <w:szCs w:val="28"/>
        </w:rPr>
        <w:t>И</w:t>
      </w:r>
      <w:r>
        <w:rPr>
          <w:b/>
          <w:bCs/>
          <w:sz w:val="28"/>
          <w:szCs w:val="28"/>
        </w:rPr>
        <w:t xml:space="preserve"> </w:t>
      </w:r>
      <w:r w:rsidRPr="00F745FE">
        <w:rPr>
          <w:b/>
          <w:bCs/>
          <w:sz w:val="28"/>
          <w:szCs w:val="28"/>
        </w:rPr>
        <w:t>Е</w:t>
      </w:r>
    </w:p>
    <w:p w14:paraId="7A131EED" w14:textId="77777777" w:rsidR="0037362D" w:rsidRPr="00F745FE" w:rsidRDefault="0037362D" w:rsidP="0037362D">
      <w:pPr>
        <w:jc w:val="center"/>
        <w:rPr>
          <w:b/>
          <w:bCs/>
          <w:sz w:val="28"/>
          <w:szCs w:val="28"/>
        </w:rPr>
      </w:pPr>
    </w:p>
    <w:p w14:paraId="4A966667" w14:textId="77777777" w:rsidR="00C0765F" w:rsidRPr="00C0765F" w:rsidRDefault="00C0765F" w:rsidP="00C0765F"/>
    <w:p w14:paraId="06E36473" w14:textId="77777777" w:rsidR="00C0765F" w:rsidRPr="00C0765F" w:rsidRDefault="00C0765F" w:rsidP="00C0765F">
      <w:pPr>
        <w:rPr>
          <w:sz w:val="28"/>
          <w:szCs w:val="28"/>
        </w:rPr>
      </w:pPr>
    </w:p>
    <w:p w14:paraId="5C9139E3" w14:textId="77777777" w:rsidR="00C0765F" w:rsidRPr="00C0765F" w:rsidRDefault="00C0765F" w:rsidP="00C0765F">
      <w:pPr>
        <w:rPr>
          <w:b/>
          <w:bCs/>
          <w:sz w:val="28"/>
          <w:szCs w:val="28"/>
        </w:rPr>
      </w:pPr>
      <w:r w:rsidRPr="00C0765F">
        <w:rPr>
          <w:b/>
          <w:bCs/>
          <w:sz w:val="28"/>
          <w:szCs w:val="28"/>
        </w:rPr>
        <w:t>от _</w:t>
      </w:r>
      <w:proofErr w:type="gramStart"/>
      <w:r w:rsidRPr="00C0765F">
        <w:rPr>
          <w:b/>
          <w:bCs/>
          <w:sz w:val="28"/>
          <w:szCs w:val="28"/>
        </w:rPr>
        <w:t>_._</w:t>
      </w:r>
      <w:proofErr w:type="gramEnd"/>
      <w:r w:rsidRPr="00C0765F">
        <w:rPr>
          <w:b/>
          <w:bCs/>
          <w:sz w:val="28"/>
          <w:szCs w:val="28"/>
        </w:rPr>
        <w:t xml:space="preserve">_.2022 </w:t>
      </w:r>
      <w:r w:rsidR="006462C6">
        <w:rPr>
          <w:b/>
          <w:bCs/>
          <w:sz w:val="28"/>
          <w:szCs w:val="28"/>
        </w:rPr>
        <w:t xml:space="preserve">   </w:t>
      </w:r>
      <w:r w:rsidRPr="00C0765F">
        <w:rPr>
          <w:b/>
          <w:bCs/>
          <w:sz w:val="28"/>
          <w:szCs w:val="28"/>
        </w:rPr>
        <w:t>№ ________</w:t>
      </w:r>
    </w:p>
    <w:p w14:paraId="4A669673" w14:textId="77777777" w:rsidR="004E6B6E" w:rsidRPr="00D42CC3" w:rsidRDefault="004E6B6E" w:rsidP="003347A8">
      <w:pPr>
        <w:tabs>
          <w:tab w:val="left" w:pos="4536"/>
        </w:tabs>
        <w:jc w:val="both"/>
        <w:rPr>
          <w:b/>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2"/>
        <w:gridCol w:w="5064"/>
      </w:tblGrid>
      <w:tr w:rsidR="00C0765F" w14:paraId="091234A5" w14:textId="77777777" w:rsidTr="00C0765F">
        <w:tc>
          <w:tcPr>
            <w:tcW w:w="5211" w:type="dxa"/>
          </w:tcPr>
          <w:p w14:paraId="5CA6A393" w14:textId="77777777" w:rsidR="00C0765F" w:rsidRPr="00C0765F" w:rsidRDefault="000908AC" w:rsidP="00C0765F">
            <w:pPr>
              <w:ind w:right="456"/>
              <w:jc w:val="both"/>
              <w:rPr>
                <w:bCs/>
                <w:sz w:val="28"/>
                <w:szCs w:val="28"/>
              </w:rPr>
            </w:pPr>
            <w:r>
              <w:rPr>
                <w:bCs/>
                <w:sz w:val="28"/>
                <w:szCs w:val="28"/>
              </w:rPr>
              <w:t>Об утверждении муниципальной программы «</w:t>
            </w:r>
            <w:r w:rsidR="00C0765F" w:rsidRPr="00C0765F">
              <w:rPr>
                <w:bCs/>
                <w:sz w:val="28"/>
                <w:szCs w:val="28"/>
              </w:rPr>
              <w:t>Приоритетные направления демографического развития муниципального образования «Кардымовский район» Смоленской области»</w:t>
            </w:r>
          </w:p>
        </w:tc>
        <w:tc>
          <w:tcPr>
            <w:tcW w:w="5211" w:type="dxa"/>
          </w:tcPr>
          <w:p w14:paraId="7FDE2A85" w14:textId="77777777" w:rsidR="00C0765F" w:rsidRDefault="00C0765F" w:rsidP="00302DCF">
            <w:pPr>
              <w:jc w:val="both"/>
              <w:rPr>
                <w:b/>
                <w:sz w:val="28"/>
                <w:szCs w:val="28"/>
              </w:rPr>
            </w:pPr>
          </w:p>
        </w:tc>
      </w:tr>
    </w:tbl>
    <w:p w14:paraId="1A7A4907" w14:textId="77777777" w:rsidR="00F7735B" w:rsidRDefault="00F7735B" w:rsidP="00302DCF">
      <w:pPr>
        <w:jc w:val="both"/>
        <w:rPr>
          <w:b/>
          <w:sz w:val="28"/>
          <w:szCs w:val="28"/>
        </w:rPr>
      </w:pPr>
    </w:p>
    <w:p w14:paraId="60505607" w14:textId="77777777" w:rsidR="00C0765F" w:rsidRPr="00302DCF" w:rsidRDefault="00C0765F" w:rsidP="00302DCF">
      <w:pPr>
        <w:jc w:val="both"/>
        <w:rPr>
          <w:b/>
          <w:sz w:val="28"/>
          <w:szCs w:val="28"/>
        </w:rPr>
      </w:pPr>
    </w:p>
    <w:p w14:paraId="05012523" w14:textId="77777777" w:rsidR="006462C6" w:rsidRDefault="006462C6" w:rsidP="00F7735B">
      <w:pPr>
        <w:tabs>
          <w:tab w:val="left" w:pos="4536"/>
        </w:tabs>
        <w:ind w:firstLine="709"/>
        <w:jc w:val="both"/>
        <w:rPr>
          <w:sz w:val="28"/>
          <w:szCs w:val="28"/>
        </w:rPr>
      </w:pPr>
    </w:p>
    <w:p w14:paraId="17FA53FC" w14:textId="77777777" w:rsidR="00F7735B" w:rsidRPr="00FA03C1" w:rsidRDefault="00F7735B" w:rsidP="00F7735B">
      <w:pPr>
        <w:tabs>
          <w:tab w:val="left" w:pos="4536"/>
        </w:tabs>
        <w:ind w:firstLine="709"/>
        <w:jc w:val="both"/>
        <w:rPr>
          <w:sz w:val="28"/>
          <w:szCs w:val="28"/>
        </w:rPr>
      </w:pPr>
      <w:r w:rsidRPr="00FA03C1">
        <w:rPr>
          <w:sz w:val="28"/>
          <w:szCs w:val="28"/>
        </w:rPr>
        <w:t xml:space="preserve">В целях </w:t>
      </w:r>
      <w:r w:rsidR="000908AC">
        <w:rPr>
          <w:sz w:val="28"/>
          <w:szCs w:val="28"/>
        </w:rPr>
        <w:t>с</w:t>
      </w:r>
      <w:r w:rsidR="00C0765F" w:rsidRPr="00C0765F">
        <w:rPr>
          <w:sz w:val="28"/>
          <w:szCs w:val="28"/>
        </w:rPr>
        <w:t>оздани</w:t>
      </w:r>
      <w:r w:rsidR="000908AC">
        <w:rPr>
          <w:sz w:val="28"/>
          <w:szCs w:val="28"/>
        </w:rPr>
        <w:t>я</w:t>
      </w:r>
      <w:r w:rsidR="00C0765F" w:rsidRPr="00C0765F">
        <w:rPr>
          <w:sz w:val="28"/>
          <w:szCs w:val="28"/>
        </w:rPr>
        <w:t xml:space="preserve"> условий для улучшения демографической ситуации в муниципальном образовании «Кардымовский район» Смоленской области</w:t>
      </w:r>
      <w:r w:rsidRPr="00FA03C1">
        <w:rPr>
          <w:color w:val="212121"/>
          <w:sz w:val="28"/>
          <w:szCs w:val="28"/>
        </w:rPr>
        <w:t xml:space="preserve">, </w:t>
      </w:r>
      <w:r w:rsidRPr="00FA03C1">
        <w:rPr>
          <w:sz w:val="28"/>
          <w:szCs w:val="28"/>
        </w:rPr>
        <w:t xml:space="preserve">в соответствии </w:t>
      </w:r>
      <w:r w:rsidRPr="00FA03C1">
        <w:rPr>
          <w:color w:val="000000"/>
          <w:sz w:val="28"/>
          <w:szCs w:val="28"/>
        </w:rPr>
        <w:t xml:space="preserve">с постановлением Администрации муниципального образования «Кардымовский район» Смоленской области </w:t>
      </w:r>
      <w:r w:rsidRPr="00FA03C1">
        <w:rPr>
          <w:sz w:val="28"/>
          <w:szCs w:val="28"/>
        </w:rPr>
        <w:t xml:space="preserve">от </w:t>
      </w:r>
      <w:r w:rsidR="009F1C6F">
        <w:rPr>
          <w:sz w:val="28"/>
          <w:szCs w:val="28"/>
        </w:rPr>
        <w:t xml:space="preserve">11.02.2022 № 00069 «Об утверждении Порядка </w:t>
      </w:r>
      <w:r w:rsidR="009F1C6F" w:rsidRPr="00092B2D">
        <w:rPr>
          <w:sz w:val="28"/>
          <w:szCs w:val="28"/>
        </w:rPr>
        <w:t>принятия решений о разработке муниципальных программ, их формирования и реализации в муниципальном образовании «Кардымовский район» Смоленской области»</w:t>
      </w:r>
      <w:r w:rsidR="009F1C6F">
        <w:rPr>
          <w:sz w:val="28"/>
          <w:szCs w:val="28"/>
        </w:rPr>
        <w:t xml:space="preserve">, </w:t>
      </w:r>
      <w:r w:rsidRPr="00FA03C1">
        <w:rPr>
          <w:sz w:val="28"/>
          <w:szCs w:val="28"/>
        </w:rPr>
        <w:t>Администрация муниципального образования «Кардымовский район» Смоленской области</w:t>
      </w:r>
    </w:p>
    <w:p w14:paraId="79749AB9" w14:textId="77777777" w:rsidR="00A567E6" w:rsidRPr="009A135B" w:rsidRDefault="00A567E6" w:rsidP="00A567E6">
      <w:pPr>
        <w:tabs>
          <w:tab w:val="left" w:pos="10080"/>
        </w:tabs>
        <w:ind w:right="12" w:firstLine="720"/>
        <w:jc w:val="both"/>
        <w:rPr>
          <w:b/>
          <w:color w:val="000000"/>
          <w:sz w:val="28"/>
          <w:szCs w:val="28"/>
        </w:rPr>
      </w:pPr>
    </w:p>
    <w:p w14:paraId="0960A38C" w14:textId="77777777" w:rsidR="00A567E6" w:rsidRPr="00A9138D" w:rsidRDefault="00A567E6" w:rsidP="00F7735B">
      <w:pPr>
        <w:tabs>
          <w:tab w:val="left" w:pos="10080"/>
        </w:tabs>
        <w:ind w:right="12" w:firstLine="709"/>
        <w:jc w:val="both"/>
        <w:rPr>
          <w:color w:val="000000"/>
          <w:spacing w:val="50"/>
          <w:sz w:val="28"/>
          <w:szCs w:val="28"/>
        </w:rPr>
      </w:pPr>
      <w:r w:rsidRPr="00A9138D">
        <w:rPr>
          <w:color w:val="000000"/>
          <w:spacing w:val="50"/>
          <w:sz w:val="28"/>
          <w:szCs w:val="28"/>
        </w:rPr>
        <w:t>постановляет:</w:t>
      </w:r>
    </w:p>
    <w:p w14:paraId="5B6EDA8B" w14:textId="77777777" w:rsidR="00A567E6" w:rsidRPr="009A135B" w:rsidRDefault="00A567E6" w:rsidP="00473140">
      <w:pPr>
        <w:tabs>
          <w:tab w:val="left" w:pos="10080"/>
        </w:tabs>
        <w:ind w:right="12" w:firstLine="720"/>
        <w:jc w:val="both"/>
        <w:rPr>
          <w:b/>
          <w:color w:val="000000"/>
          <w:spacing w:val="50"/>
          <w:sz w:val="26"/>
          <w:szCs w:val="26"/>
        </w:rPr>
      </w:pPr>
    </w:p>
    <w:p w14:paraId="46C2F889" w14:textId="77777777" w:rsidR="00F21980" w:rsidRPr="000908AC" w:rsidRDefault="00864033" w:rsidP="00F21980">
      <w:pPr>
        <w:pStyle w:val="ConsPlusNonformat"/>
        <w:widowControl/>
        <w:numPr>
          <w:ilvl w:val="0"/>
          <w:numId w:val="16"/>
        </w:numPr>
        <w:ind w:left="0" w:firstLine="709"/>
        <w:jc w:val="both"/>
        <w:rPr>
          <w:rFonts w:ascii="Times New Roman" w:hAnsi="Times New Roman" w:cs="Times New Roman"/>
          <w:color w:val="000000" w:themeColor="text1"/>
          <w:sz w:val="28"/>
          <w:szCs w:val="28"/>
        </w:rPr>
      </w:pPr>
      <w:r w:rsidRPr="00D542D4">
        <w:rPr>
          <w:rFonts w:ascii="Times New Roman" w:hAnsi="Times New Roman" w:cs="Times New Roman"/>
          <w:sz w:val="28"/>
          <w:szCs w:val="28"/>
        </w:rPr>
        <w:t xml:space="preserve">Утвердить </w:t>
      </w:r>
      <w:r w:rsidR="004E6B6E" w:rsidRPr="00D542D4">
        <w:rPr>
          <w:rFonts w:ascii="Times New Roman" w:hAnsi="Times New Roman" w:cs="Times New Roman"/>
          <w:sz w:val="28"/>
          <w:szCs w:val="28"/>
        </w:rPr>
        <w:t xml:space="preserve">муниципальную </w:t>
      </w:r>
      <w:r w:rsidR="004E6B6E" w:rsidRPr="000908AC">
        <w:rPr>
          <w:rFonts w:ascii="Times New Roman" w:hAnsi="Times New Roman" w:cs="Times New Roman"/>
          <w:sz w:val="28"/>
          <w:szCs w:val="28"/>
        </w:rPr>
        <w:t xml:space="preserve">программу </w:t>
      </w:r>
      <w:r w:rsidRPr="000908AC">
        <w:rPr>
          <w:rFonts w:ascii="Times New Roman" w:hAnsi="Times New Roman" w:cs="Times New Roman"/>
          <w:sz w:val="28"/>
        </w:rPr>
        <w:t>«</w:t>
      </w:r>
      <w:r w:rsidR="000908AC" w:rsidRPr="000908AC">
        <w:rPr>
          <w:rFonts w:ascii="Times New Roman" w:hAnsi="Times New Roman" w:cs="Times New Roman"/>
          <w:bCs/>
          <w:sz w:val="28"/>
          <w:szCs w:val="28"/>
        </w:rPr>
        <w:t>Приоритетные направления демографического развития муниципального образования «Кардымовский район» Смоленской области»</w:t>
      </w:r>
      <w:r w:rsidR="00641BD0" w:rsidRPr="000908AC">
        <w:rPr>
          <w:rFonts w:ascii="Times New Roman" w:hAnsi="Times New Roman" w:cs="Times New Roman"/>
          <w:bCs/>
          <w:sz w:val="28"/>
          <w:szCs w:val="28"/>
        </w:rPr>
        <w:t>,</w:t>
      </w:r>
      <w:r w:rsidR="00CC3A6B">
        <w:rPr>
          <w:rFonts w:ascii="Times New Roman" w:hAnsi="Times New Roman" w:cs="Times New Roman"/>
          <w:bCs/>
          <w:sz w:val="28"/>
          <w:szCs w:val="28"/>
        </w:rPr>
        <w:t xml:space="preserve"> </w:t>
      </w:r>
      <w:r w:rsidR="00D542D4" w:rsidRPr="000908AC">
        <w:rPr>
          <w:rFonts w:ascii="Times New Roman" w:hAnsi="Times New Roman" w:cs="Times New Roman"/>
          <w:color w:val="000000" w:themeColor="text1"/>
          <w:sz w:val="28"/>
          <w:szCs w:val="28"/>
        </w:rPr>
        <w:t>согласно приложению к настоящему постановлению.</w:t>
      </w:r>
    </w:p>
    <w:p w14:paraId="40C58B24" w14:textId="77777777" w:rsidR="00D542D4" w:rsidRPr="00F21980" w:rsidRDefault="00D542D4" w:rsidP="00F21980">
      <w:pPr>
        <w:pStyle w:val="ConsPlusNonformat"/>
        <w:widowControl/>
        <w:numPr>
          <w:ilvl w:val="0"/>
          <w:numId w:val="16"/>
        </w:numPr>
        <w:ind w:left="0" w:firstLine="709"/>
        <w:jc w:val="both"/>
        <w:rPr>
          <w:rFonts w:ascii="Times New Roman" w:hAnsi="Times New Roman" w:cs="Times New Roman"/>
          <w:color w:val="000000" w:themeColor="text1"/>
          <w:sz w:val="28"/>
          <w:szCs w:val="28"/>
        </w:rPr>
      </w:pPr>
      <w:r w:rsidRPr="00F21980">
        <w:rPr>
          <w:rFonts w:ascii="Times New Roman" w:hAnsi="Times New Roman" w:cs="Times New Roman"/>
          <w:color w:val="000000" w:themeColor="text1"/>
          <w:sz w:val="28"/>
          <w:szCs w:val="28"/>
        </w:rPr>
        <w:t>Признать утратившим</w:t>
      </w:r>
      <w:r w:rsidR="00044772" w:rsidRPr="00F21980">
        <w:rPr>
          <w:rFonts w:ascii="Times New Roman" w:hAnsi="Times New Roman" w:cs="Times New Roman"/>
          <w:color w:val="000000" w:themeColor="text1"/>
          <w:sz w:val="28"/>
          <w:szCs w:val="28"/>
        </w:rPr>
        <w:t>и</w:t>
      </w:r>
      <w:r w:rsidRPr="00F21980">
        <w:rPr>
          <w:rFonts w:ascii="Times New Roman" w:hAnsi="Times New Roman" w:cs="Times New Roman"/>
          <w:color w:val="000000" w:themeColor="text1"/>
          <w:sz w:val="28"/>
          <w:szCs w:val="28"/>
        </w:rPr>
        <w:t xml:space="preserve"> силу:</w:t>
      </w:r>
    </w:p>
    <w:p w14:paraId="7577C914" w14:textId="77777777" w:rsidR="000D5C66" w:rsidRDefault="00D542D4" w:rsidP="00822777">
      <w:pPr>
        <w:ind w:firstLine="709"/>
        <w:jc w:val="both"/>
        <w:textAlignment w:val="top"/>
        <w:rPr>
          <w:color w:val="000000" w:themeColor="text1"/>
          <w:sz w:val="28"/>
          <w:szCs w:val="28"/>
        </w:rPr>
      </w:pPr>
      <w:r>
        <w:rPr>
          <w:color w:val="000000" w:themeColor="text1"/>
          <w:sz w:val="28"/>
          <w:szCs w:val="28"/>
        </w:rPr>
        <w:t xml:space="preserve">- </w:t>
      </w:r>
      <w:r w:rsidR="000D5C66">
        <w:rPr>
          <w:color w:val="000000" w:themeColor="text1"/>
          <w:sz w:val="28"/>
          <w:szCs w:val="28"/>
        </w:rPr>
        <w:t xml:space="preserve">постановление Администрации муниципального образования </w:t>
      </w:r>
      <w:r w:rsidR="000D5C66" w:rsidRPr="001E3F65">
        <w:rPr>
          <w:color w:val="000000" w:themeColor="text1"/>
          <w:sz w:val="28"/>
          <w:szCs w:val="28"/>
        </w:rPr>
        <w:t>«</w:t>
      </w:r>
      <w:r w:rsidR="000D5C66">
        <w:rPr>
          <w:color w:val="000000" w:themeColor="text1"/>
          <w:sz w:val="28"/>
          <w:szCs w:val="28"/>
        </w:rPr>
        <w:t>Кардымовский район</w:t>
      </w:r>
      <w:r w:rsidR="000D5C66" w:rsidRPr="001E3F65">
        <w:rPr>
          <w:color w:val="000000" w:themeColor="text1"/>
          <w:sz w:val="28"/>
          <w:szCs w:val="28"/>
        </w:rPr>
        <w:t>»</w:t>
      </w:r>
      <w:r w:rsidR="000D5C66">
        <w:rPr>
          <w:color w:val="000000" w:themeColor="text1"/>
          <w:sz w:val="28"/>
          <w:szCs w:val="28"/>
        </w:rPr>
        <w:t xml:space="preserve"> Смоленской области от </w:t>
      </w:r>
      <w:r w:rsidR="000908AC">
        <w:rPr>
          <w:color w:val="000000" w:themeColor="text1"/>
          <w:sz w:val="28"/>
          <w:szCs w:val="28"/>
        </w:rPr>
        <w:t>23</w:t>
      </w:r>
      <w:r w:rsidR="000D5C66">
        <w:rPr>
          <w:color w:val="000000" w:themeColor="text1"/>
          <w:sz w:val="28"/>
          <w:szCs w:val="28"/>
        </w:rPr>
        <w:t>.0</w:t>
      </w:r>
      <w:r w:rsidR="00AD5840">
        <w:rPr>
          <w:color w:val="000000" w:themeColor="text1"/>
          <w:sz w:val="28"/>
          <w:szCs w:val="28"/>
        </w:rPr>
        <w:t>3</w:t>
      </w:r>
      <w:r w:rsidR="000D5C66">
        <w:rPr>
          <w:color w:val="000000" w:themeColor="text1"/>
          <w:sz w:val="28"/>
          <w:szCs w:val="28"/>
        </w:rPr>
        <w:t>.20</w:t>
      </w:r>
      <w:r w:rsidR="00AD5840">
        <w:rPr>
          <w:color w:val="000000" w:themeColor="text1"/>
          <w:sz w:val="28"/>
          <w:szCs w:val="28"/>
        </w:rPr>
        <w:t>20</w:t>
      </w:r>
      <w:r w:rsidR="000D5C66">
        <w:rPr>
          <w:color w:val="000000" w:themeColor="text1"/>
          <w:sz w:val="28"/>
          <w:szCs w:val="28"/>
        </w:rPr>
        <w:t xml:space="preserve"> № </w:t>
      </w:r>
      <w:r w:rsidR="00AD5840">
        <w:rPr>
          <w:color w:val="000000" w:themeColor="text1"/>
          <w:sz w:val="28"/>
          <w:szCs w:val="28"/>
        </w:rPr>
        <w:t>0</w:t>
      </w:r>
      <w:r w:rsidR="000D5C66">
        <w:rPr>
          <w:color w:val="000000" w:themeColor="text1"/>
          <w:sz w:val="28"/>
          <w:szCs w:val="28"/>
        </w:rPr>
        <w:t>01</w:t>
      </w:r>
      <w:r w:rsidR="000908AC">
        <w:rPr>
          <w:color w:val="000000" w:themeColor="text1"/>
          <w:sz w:val="28"/>
          <w:szCs w:val="28"/>
        </w:rPr>
        <w:t>94</w:t>
      </w:r>
      <w:r w:rsidR="006462C6">
        <w:rPr>
          <w:color w:val="000000" w:themeColor="text1"/>
          <w:sz w:val="28"/>
          <w:szCs w:val="28"/>
        </w:rPr>
        <w:t xml:space="preserve"> </w:t>
      </w:r>
      <w:r w:rsidR="000D5C66" w:rsidRPr="001E3F65">
        <w:rPr>
          <w:color w:val="000000" w:themeColor="text1"/>
          <w:sz w:val="28"/>
          <w:szCs w:val="28"/>
        </w:rPr>
        <w:t>«</w:t>
      </w:r>
      <w:r w:rsidR="000908AC">
        <w:rPr>
          <w:sz w:val="28"/>
          <w:szCs w:val="28"/>
        </w:rPr>
        <w:t>Об утверждении муниципальной</w:t>
      </w:r>
      <w:r w:rsidR="000908AC" w:rsidRPr="00307CD7">
        <w:rPr>
          <w:sz w:val="28"/>
          <w:szCs w:val="28"/>
        </w:rPr>
        <w:t xml:space="preserve"> прогр</w:t>
      </w:r>
      <w:r w:rsidR="000908AC">
        <w:rPr>
          <w:sz w:val="28"/>
          <w:szCs w:val="28"/>
        </w:rPr>
        <w:t>аммы</w:t>
      </w:r>
      <w:r w:rsidR="000908AC" w:rsidRPr="00307CD7">
        <w:rPr>
          <w:sz w:val="28"/>
          <w:szCs w:val="28"/>
        </w:rPr>
        <w:t xml:space="preserve"> «</w:t>
      </w:r>
      <w:r w:rsidR="000908AC">
        <w:rPr>
          <w:sz w:val="28"/>
          <w:szCs w:val="28"/>
        </w:rPr>
        <w:t>Приоритетные направления демографического развития муниципального образования «Кардымовский район» Смоленской области</w:t>
      </w:r>
      <w:r w:rsidR="000908AC" w:rsidRPr="00307CD7">
        <w:rPr>
          <w:sz w:val="28"/>
          <w:szCs w:val="28"/>
        </w:rPr>
        <w:t>»</w:t>
      </w:r>
      <w:r w:rsidR="004C6572">
        <w:rPr>
          <w:sz w:val="28"/>
          <w:szCs w:val="28"/>
        </w:rPr>
        <w:t>;</w:t>
      </w:r>
    </w:p>
    <w:p w14:paraId="0F69FEC7" w14:textId="77777777" w:rsidR="000D5C66" w:rsidRPr="000D5C66" w:rsidRDefault="000D5C66" w:rsidP="000D5C66">
      <w:pPr>
        <w:pStyle w:val="afa"/>
        <w:ind w:firstLine="709"/>
        <w:jc w:val="both"/>
        <w:rPr>
          <w:color w:val="000000"/>
          <w:sz w:val="28"/>
          <w:szCs w:val="28"/>
        </w:rPr>
      </w:pPr>
      <w:r>
        <w:rPr>
          <w:color w:val="000000" w:themeColor="text1"/>
          <w:sz w:val="28"/>
          <w:szCs w:val="28"/>
        </w:rPr>
        <w:t xml:space="preserve">- </w:t>
      </w:r>
      <w:r w:rsidRPr="00F73E7D">
        <w:rPr>
          <w:sz w:val="28"/>
          <w:szCs w:val="28"/>
        </w:rPr>
        <w:t>постановление Администрации муниципального образования «Кардымовский район» Смоленской области</w:t>
      </w:r>
      <w:r w:rsidR="006462C6">
        <w:rPr>
          <w:sz w:val="28"/>
          <w:szCs w:val="28"/>
        </w:rPr>
        <w:t xml:space="preserve"> </w:t>
      </w:r>
      <w:r w:rsidRPr="00F73E7D">
        <w:rPr>
          <w:sz w:val="28"/>
          <w:szCs w:val="28"/>
        </w:rPr>
        <w:t xml:space="preserve">от </w:t>
      </w:r>
      <w:r w:rsidR="000908AC">
        <w:rPr>
          <w:sz w:val="28"/>
          <w:szCs w:val="28"/>
        </w:rPr>
        <w:t>13</w:t>
      </w:r>
      <w:r w:rsidRPr="00F73E7D">
        <w:rPr>
          <w:sz w:val="28"/>
          <w:szCs w:val="28"/>
        </w:rPr>
        <w:t>.0</w:t>
      </w:r>
      <w:r w:rsidR="000908AC">
        <w:rPr>
          <w:sz w:val="28"/>
          <w:szCs w:val="28"/>
        </w:rPr>
        <w:t>8</w:t>
      </w:r>
      <w:r w:rsidRPr="00F73E7D">
        <w:rPr>
          <w:sz w:val="28"/>
          <w:szCs w:val="28"/>
        </w:rPr>
        <w:t>.20</w:t>
      </w:r>
      <w:r w:rsidR="00AD5840">
        <w:rPr>
          <w:sz w:val="28"/>
          <w:szCs w:val="28"/>
        </w:rPr>
        <w:t>20</w:t>
      </w:r>
      <w:r w:rsidRPr="00F73E7D">
        <w:rPr>
          <w:sz w:val="28"/>
          <w:szCs w:val="28"/>
        </w:rPr>
        <w:t xml:space="preserve"> № </w:t>
      </w:r>
      <w:r>
        <w:rPr>
          <w:sz w:val="28"/>
          <w:szCs w:val="28"/>
        </w:rPr>
        <w:t>00</w:t>
      </w:r>
      <w:r w:rsidR="000908AC">
        <w:rPr>
          <w:sz w:val="28"/>
          <w:szCs w:val="28"/>
        </w:rPr>
        <w:t>496</w:t>
      </w:r>
      <w:r>
        <w:rPr>
          <w:sz w:val="28"/>
          <w:szCs w:val="28"/>
        </w:rPr>
        <w:t xml:space="preserve"> «</w:t>
      </w:r>
      <w:r w:rsidR="000908AC" w:rsidRPr="00082DF6">
        <w:rPr>
          <w:sz w:val="28"/>
          <w:szCs w:val="28"/>
        </w:rPr>
        <w:t xml:space="preserve">О внесении изменений в </w:t>
      </w:r>
      <w:r w:rsidR="000908AC" w:rsidRPr="00082DF6">
        <w:rPr>
          <w:sz w:val="28"/>
          <w:szCs w:val="28"/>
        </w:rPr>
        <w:lastRenderedPageBreak/>
        <w:t>муниципальную программу</w:t>
      </w:r>
      <w:r w:rsidR="006F114B">
        <w:rPr>
          <w:sz w:val="28"/>
          <w:szCs w:val="28"/>
        </w:rPr>
        <w:t xml:space="preserve"> </w:t>
      </w:r>
      <w:r w:rsidR="000908AC" w:rsidRPr="0035134A">
        <w:rPr>
          <w:bCs/>
          <w:color w:val="000000" w:themeColor="text1"/>
          <w:sz w:val="28"/>
          <w:szCs w:val="28"/>
        </w:rPr>
        <w:t>«</w:t>
      </w:r>
      <w:r w:rsidR="000908AC" w:rsidRPr="0035134A">
        <w:rPr>
          <w:bCs/>
          <w:sz w:val="28"/>
          <w:szCs w:val="28"/>
        </w:rPr>
        <w:t>Приоритетные направления демографического развития</w:t>
      </w:r>
      <w:r w:rsidR="000908AC" w:rsidRPr="0035134A">
        <w:rPr>
          <w:sz w:val="28"/>
          <w:szCs w:val="28"/>
        </w:rPr>
        <w:t xml:space="preserve"> муниципального образования «Кардымовский район» Смоленской области</w:t>
      </w:r>
      <w:r w:rsidR="000908AC">
        <w:rPr>
          <w:sz w:val="28"/>
          <w:szCs w:val="28"/>
        </w:rPr>
        <w:t>»</w:t>
      </w:r>
      <w:r>
        <w:rPr>
          <w:sz w:val="28"/>
          <w:szCs w:val="28"/>
        </w:rPr>
        <w:t>;</w:t>
      </w:r>
    </w:p>
    <w:p w14:paraId="705FCB2B" w14:textId="77777777" w:rsidR="00044772" w:rsidRDefault="004C6572" w:rsidP="004C6572">
      <w:pPr>
        <w:pStyle w:val="afa"/>
        <w:ind w:firstLine="709"/>
        <w:jc w:val="both"/>
        <w:rPr>
          <w:sz w:val="28"/>
          <w:szCs w:val="28"/>
        </w:rPr>
      </w:pPr>
      <w:r>
        <w:rPr>
          <w:sz w:val="28"/>
          <w:szCs w:val="28"/>
        </w:rPr>
        <w:t>-</w:t>
      </w:r>
      <w:r w:rsidR="00044772" w:rsidRPr="00044772">
        <w:rPr>
          <w:sz w:val="28"/>
          <w:szCs w:val="28"/>
        </w:rPr>
        <w:t xml:space="preserve">постановление Администрации муниципального образования «Кардымовский район» Смоленской области от </w:t>
      </w:r>
      <w:r w:rsidR="00D671CC">
        <w:rPr>
          <w:sz w:val="28"/>
          <w:szCs w:val="28"/>
        </w:rPr>
        <w:t>30</w:t>
      </w:r>
      <w:r w:rsidR="00044772" w:rsidRPr="00044772">
        <w:rPr>
          <w:sz w:val="28"/>
          <w:szCs w:val="28"/>
        </w:rPr>
        <w:t>.</w:t>
      </w:r>
      <w:r w:rsidR="00044772">
        <w:rPr>
          <w:sz w:val="28"/>
          <w:szCs w:val="28"/>
        </w:rPr>
        <w:t>1</w:t>
      </w:r>
      <w:r w:rsidR="00D671CC">
        <w:rPr>
          <w:sz w:val="28"/>
          <w:szCs w:val="28"/>
        </w:rPr>
        <w:t>1</w:t>
      </w:r>
      <w:r w:rsidR="00044772" w:rsidRPr="00044772">
        <w:rPr>
          <w:sz w:val="28"/>
          <w:szCs w:val="28"/>
        </w:rPr>
        <w:t>.202</w:t>
      </w:r>
      <w:r w:rsidR="00D671CC">
        <w:rPr>
          <w:sz w:val="28"/>
          <w:szCs w:val="28"/>
        </w:rPr>
        <w:t>1</w:t>
      </w:r>
      <w:r w:rsidR="00044772" w:rsidRPr="00044772">
        <w:rPr>
          <w:sz w:val="28"/>
          <w:szCs w:val="28"/>
        </w:rPr>
        <w:t xml:space="preserve"> № 00</w:t>
      </w:r>
      <w:r w:rsidR="00D671CC">
        <w:rPr>
          <w:sz w:val="28"/>
          <w:szCs w:val="28"/>
        </w:rPr>
        <w:t>558</w:t>
      </w:r>
      <w:r w:rsidR="00044772" w:rsidRPr="00044772">
        <w:rPr>
          <w:sz w:val="28"/>
          <w:szCs w:val="28"/>
        </w:rPr>
        <w:t xml:space="preserve"> «</w:t>
      </w:r>
      <w:r w:rsidR="00D671CC" w:rsidRPr="00082DF6">
        <w:rPr>
          <w:sz w:val="28"/>
          <w:szCs w:val="28"/>
        </w:rPr>
        <w:t>О внесении изменений в муниципальную программу</w:t>
      </w:r>
      <w:r w:rsidR="003737DC">
        <w:rPr>
          <w:sz w:val="28"/>
          <w:szCs w:val="28"/>
        </w:rPr>
        <w:t xml:space="preserve"> </w:t>
      </w:r>
      <w:r w:rsidR="00D671CC" w:rsidRPr="0035134A">
        <w:rPr>
          <w:bCs/>
          <w:color w:val="000000" w:themeColor="text1"/>
          <w:sz w:val="28"/>
          <w:szCs w:val="28"/>
        </w:rPr>
        <w:t>«</w:t>
      </w:r>
      <w:r w:rsidR="00D671CC" w:rsidRPr="0035134A">
        <w:rPr>
          <w:bCs/>
          <w:sz w:val="28"/>
          <w:szCs w:val="28"/>
        </w:rPr>
        <w:t>Приоритетные направления демографического развития</w:t>
      </w:r>
      <w:r w:rsidR="00D671CC" w:rsidRPr="0035134A">
        <w:rPr>
          <w:sz w:val="28"/>
          <w:szCs w:val="28"/>
        </w:rPr>
        <w:t xml:space="preserve"> муниципального образования «Кардымовский район» Смоленской области</w:t>
      </w:r>
      <w:r w:rsidR="00D671CC">
        <w:rPr>
          <w:sz w:val="28"/>
          <w:szCs w:val="28"/>
        </w:rPr>
        <w:t>»</w:t>
      </w:r>
      <w:r w:rsidR="00822777">
        <w:rPr>
          <w:sz w:val="28"/>
          <w:szCs w:val="28"/>
        </w:rPr>
        <w:t>.</w:t>
      </w:r>
    </w:p>
    <w:p w14:paraId="26021746" w14:textId="77777777" w:rsidR="00044772" w:rsidRPr="00F21980" w:rsidRDefault="00F21980" w:rsidP="00F21980">
      <w:pPr>
        <w:pStyle w:val="afa"/>
        <w:ind w:firstLine="709"/>
        <w:jc w:val="both"/>
        <w:rPr>
          <w:sz w:val="28"/>
          <w:szCs w:val="28"/>
        </w:rPr>
      </w:pPr>
      <w:r>
        <w:rPr>
          <w:sz w:val="28"/>
          <w:szCs w:val="28"/>
        </w:rPr>
        <w:t xml:space="preserve">3. </w:t>
      </w:r>
      <w:r w:rsidR="00044772" w:rsidRPr="00044772">
        <w:rPr>
          <w:color w:val="000000" w:themeColor="text1"/>
          <w:sz w:val="28"/>
          <w:szCs w:val="28"/>
        </w:rPr>
        <w:t>Настоящее постановление разместить на официальном сайте Администрации муниципального образования «Кардымовский район» Смоленской области в сети «Интернет».</w:t>
      </w:r>
    </w:p>
    <w:p w14:paraId="3943AC93" w14:textId="77777777" w:rsidR="00B06A73" w:rsidRDefault="00D671CC" w:rsidP="00044772">
      <w:pPr>
        <w:ind w:firstLine="709"/>
        <w:jc w:val="both"/>
        <w:rPr>
          <w:sz w:val="28"/>
          <w:szCs w:val="28"/>
        </w:rPr>
      </w:pPr>
      <w:r>
        <w:rPr>
          <w:sz w:val="28"/>
          <w:szCs w:val="28"/>
        </w:rPr>
        <w:t>4</w:t>
      </w:r>
      <w:r w:rsidR="00044772" w:rsidRPr="00044772">
        <w:rPr>
          <w:sz w:val="28"/>
          <w:szCs w:val="28"/>
        </w:rPr>
        <w:t xml:space="preserve">. Контроль исполнения настоящего постановления возложить на заместителя Главы муниципального образования «Кардымовский район» Смоленской области (Н.В. </w:t>
      </w:r>
      <w:proofErr w:type="spellStart"/>
      <w:r w:rsidR="00044772" w:rsidRPr="00044772">
        <w:rPr>
          <w:sz w:val="28"/>
          <w:szCs w:val="28"/>
        </w:rPr>
        <w:t>Игнатенкова</w:t>
      </w:r>
      <w:proofErr w:type="spellEnd"/>
      <w:r w:rsidR="00044772" w:rsidRPr="00044772">
        <w:rPr>
          <w:sz w:val="28"/>
          <w:szCs w:val="28"/>
        </w:rPr>
        <w:t>).</w:t>
      </w:r>
    </w:p>
    <w:tbl>
      <w:tblPr>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01"/>
        <w:gridCol w:w="5355"/>
      </w:tblGrid>
      <w:tr w:rsidR="00A567E6" w:rsidRPr="00E031E6" w14:paraId="65906463" w14:textId="77777777" w:rsidTr="00D671CC">
        <w:tc>
          <w:tcPr>
            <w:tcW w:w="5101" w:type="dxa"/>
          </w:tcPr>
          <w:p w14:paraId="74405C90" w14:textId="77777777" w:rsidR="00D542D4" w:rsidRDefault="00D542D4" w:rsidP="00330ADD">
            <w:pPr>
              <w:pStyle w:val="ConsPlusNonformat"/>
              <w:widowControl/>
              <w:jc w:val="both"/>
              <w:rPr>
                <w:rFonts w:ascii="Times New Roman" w:hAnsi="Times New Roman" w:cs="Times New Roman"/>
                <w:sz w:val="28"/>
                <w:szCs w:val="28"/>
              </w:rPr>
            </w:pPr>
          </w:p>
          <w:p w14:paraId="642C065B" w14:textId="77777777" w:rsidR="003347A8" w:rsidRDefault="003347A8" w:rsidP="00330ADD">
            <w:pPr>
              <w:pStyle w:val="ConsPlusNonformat"/>
              <w:widowControl/>
              <w:jc w:val="both"/>
              <w:rPr>
                <w:rFonts w:ascii="Times New Roman" w:hAnsi="Times New Roman" w:cs="Times New Roman"/>
                <w:sz w:val="28"/>
                <w:szCs w:val="28"/>
              </w:rPr>
            </w:pPr>
          </w:p>
          <w:p w14:paraId="07FCCF9E" w14:textId="77777777" w:rsidR="00A567E6" w:rsidRPr="00E031E6" w:rsidRDefault="00330ADD" w:rsidP="00330ADD">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Г</w:t>
            </w:r>
            <w:r w:rsidR="00A567E6" w:rsidRPr="00E031E6">
              <w:rPr>
                <w:rFonts w:ascii="Times New Roman" w:hAnsi="Times New Roman" w:cs="Times New Roman"/>
                <w:sz w:val="28"/>
                <w:szCs w:val="28"/>
              </w:rPr>
              <w:t>лав</w:t>
            </w:r>
            <w:r>
              <w:rPr>
                <w:rFonts w:ascii="Times New Roman" w:hAnsi="Times New Roman" w:cs="Times New Roman"/>
                <w:sz w:val="28"/>
                <w:szCs w:val="28"/>
              </w:rPr>
              <w:t>а</w:t>
            </w:r>
            <w:r w:rsidR="00A567E6" w:rsidRPr="00E031E6">
              <w:rPr>
                <w:rFonts w:ascii="Times New Roman" w:hAnsi="Times New Roman" w:cs="Times New Roman"/>
                <w:sz w:val="28"/>
                <w:szCs w:val="28"/>
              </w:rPr>
              <w:t xml:space="preserve"> муниципального </w:t>
            </w:r>
            <w:proofErr w:type="gramStart"/>
            <w:r w:rsidR="00A567E6" w:rsidRPr="00E031E6">
              <w:rPr>
                <w:rFonts w:ascii="Times New Roman" w:hAnsi="Times New Roman" w:cs="Times New Roman"/>
                <w:sz w:val="28"/>
                <w:szCs w:val="28"/>
              </w:rPr>
              <w:t>образования  «</w:t>
            </w:r>
            <w:proofErr w:type="gramEnd"/>
            <w:r w:rsidR="00A567E6" w:rsidRPr="00E031E6">
              <w:rPr>
                <w:rFonts w:ascii="Times New Roman" w:hAnsi="Times New Roman" w:cs="Times New Roman"/>
                <w:sz w:val="28"/>
                <w:szCs w:val="28"/>
              </w:rPr>
              <w:t>Кардымовский район» Смоленской области</w:t>
            </w:r>
          </w:p>
        </w:tc>
        <w:tc>
          <w:tcPr>
            <w:tcW w:w="5355" w:type="dxa"/>
          </w:tcPr>
          <w:p w14:paraId="08B58BDC" w14:textId="77777777" w:rsidR="0019310C" w:rsidRDefault="0019310C" w:rsidP="0002210E">
            <w:pPr>
              <w:pStyle w:val="ConsPlusNonformat"/>
              <w:widowControl/>
              <w:jc w:val="right"/>
              <w:rPr>
                <w:rFonts w:ascii="Times New Roman" w:hAnsi="Times New Roman" w:cs="Times New Roman"/>
                <w:b/>
                <w:sz w:val="28"/>
                <w:szCs w:val="28"/>
              </w:rPr>
            </w:pPr>
          </w:p>
          <w:p w14:paraId="37C337E3" w14:textId="77777777" w:rsidR="00D542D4" w:rsidRDefault="00D542D4" w:rsidP="0002210E">
            <w:pPr>
              <w:pStyle w:val="ConsPlusNonformat"/>
              <w:widowControl/>
              <w:jc w:val="right"/>
              <w:rPr>
                <w:rFonts w:ascii="Times New Roman" w:hAnsi="Times New Roman" w:cs="Times New Roman"/>
                <w:b/>
                <w:sz w:val="28"/>
                <w:szCs w:val="28"/>
              </w:rPr>
            </w:pPr>
          </w:p>
          <w:p w14:paraId="5743C572" w14:textId="77777777" w:rsidR="00D671CC" w:rsidRDefault="00D671CC" w:rsidP="0002210E">
            <w:pPr>
              <w:pStyle w:val="ConsPlusNonformat"/>
              <w:widowControl/>
              <w:jc w:val="right"/>
              <w:rPr>
                <w:rFonts w:ascii="Times New Roman" w:hAnsi="Times New Roman" w:cs="Times New Roman"/>
                <w:b/>
                <w:sz w:val="28"/>
                <w:szCs w:val="28"/>
              </w:rPr>
            </w:pPr>
          </w:p>
          <w:p w14:paraId="5DFA9947" w14:textId="77777777" w:rsidR="00D671CC" w:rsidRDefault="00D671CC" w:rsidP="0002210E">
            <w:pPr>
              <w:pStyle w:val="ConsPlusNonformat"/>
              <w:widowControl/>
              <w:jc w:val="right"/>
              <w:rPr>
                <w:rFonts w:ascii="Times New Roman" w:hAnsi="Times New Roman" w:cs="Times New Roman"/>
                <w:b/>
                <w:sz w:val="28"/>
                <w:szCs w:val="28"/>
              </w:rPr>
            </w:pPr>
          </w:p>
          <w:p w14:paraId="71D72416" w14:textId="77777777" w:rsidR="00A567E6" w:rsidRPr="00E031E6" w:rsidRDefault="00330ADD" w:rsidP="0002210E">
            <w:pPr>
              <w:pStyle w:val="ConsPlusNonformat"/>
              <w:widowControl/>
              <w:jc w:val="right"/>
              <w:rPr>
                <w:rFonts w:ascii="Times New Roman" w:hAnsi="Times New Roman" w:cs="Times New Roman"/>
                <w:b/>
                <w:sz w:val="28"/>
                <w:szCs w:val="28"/>
              </w:rPr>
            </w:pPr>
            <w:r>
              <w:rPr>
                <w:rFonts w:ascii="Times New Roman" w:hAnsi="Times New Roman" w:cs="Times New Roman"/>
                <w:b/>
                <w:sz w:val="28"/>
                <w:szCs w:val="28"/>
              </w:rPr>
              <w:t>П.П. Никитенков</w:t>
            </w:r>
          </w:p>
        </w:tc>
      </w:tr>
    </w:tbl>
    <w:p w14:paraId="6F6828AA" w14:textId="77777777" w:rsidR="001C6547" w:rsidRPr="001C6547" w:rsidRDefault="001C6547" w:rsidP="001C6547">
      <w:pPr>
        <w:rPr>
          <w:sz w:val="24"/>
          <w:szCs w:val="24"/>
        </w:rPr>
      </w:pPr>
    </w:p>
    <w:p w14:paraId="09ED07E2" w14:textId="77777777" w:rsidR="001C6547" w:rsidRPr="001C6547" w:rsidRDefault="001C6547" w:rsidP="001C6547">
      <w:pPr>
        <w:rPr>
          <w:sz w:val="24"/>
          <w:szCs w:val="24"/>
        </w:rPr>
      </w:pPr>
    </w:p>
    <w:p w14:paraId="655421F8" w14:textId="77777777" w:rsidR="001C6547" w:rsidRDefault="001C6547" w:rsidP="001C6547">
      <w:pPr>
        <w:rPr>
          <w:sz w:val="24"/>
          <w:szCs w:val="24"/>
        </w:rPr>
      </w:pPr>
    </w:p>
    <w:p w14:paraId="71BBA65C" w14:textId="56ABD6A9" w:rsidR="00483F4D" w:rsidRDefault="00483F4D" w:rsidP="00BE7003">
      <w:pPr>
        <w:jc w:val="center"/>
        <w:rPr>
          <w:b/>
          <w:bCs/>
          <w:sz w:val="28"/>
          <w:szCs w:val="28"/>
        </w:rPr>
      </w:pPr>
    </w:p>
    <w:p w14:paraId="1957071C" w14:textId="3AB87E5C" w:rsidR="00557FAC" w:rsidRDefault="00557FAC" w:rsidP="00BE7003">
      <w:pPr>
        <w:jc w:val="center"/>
        <w:rPr>
          <w:b/>
          <w:bCs/>
          <w:sz w:val="28"/>
          <w:szCs w:val="28"/>
        </w:rPr>
      </w:pPr>
    </w:p>
    <w:p w14:paraId="52D46A4F" w14:textId="39FF3F34" w:rsidR="00557FAC" w:rsidRDefault="00557FAC" w:rsidP="00BE7003">
      <w:pPr>
        <w:jc w:val="center"/>
        <w:rPr>
          <w:b/>
          <w:bCs/>
          <w:sz w:val="28"/>
          <w:szCs w:val="28"/>
        </w:rPr>
      </w:pPr>
    </w:p>
    <w:p w14:paraId="102873F4" w14:textId="7AF504BF" w:rsidR="00557FAC" w:rsidRDefault="00557FAC" w:rsidP="00BE7003">
      <w:pPr>
        <w:jc w:val="center"/>
        <w:rPr>
          <w:b/>
          <w:bCs/>
          <w:sz w:val="28"/>
          <w:szCs w:val="28"/>
        </w:rPr>
      </w:pPr>
    </w:p>
    <w:p w14:paraId="24C3FA91" w14:textId="0D7044CD" w:rsidR="00557FAC" w:rsidRDefault="00557FAC" w:rsidP="00BE7003">
      <w:pPr>
        <w:jc w:val="center"/>
        <w:rPr>
          <w:b/>
          <w:bCs/>
          <w:sz w:val="28"/>
          <w:szCs w:val="28"/>
        </w:rPr>
      </w:pPr>
    </w:p>
    <w:p w14:paraId="270C21D3" w14:textId="177A5BB8" w:rsidR="00557FAC" w:rsidRDefault="00557FAC" w:rsidP="00BE7003">
      <w:pPr>
        <w:jc w:val="center"/>
        <w:rPr>
          <w:b/>
          <w:bCs/>
          <w:sz w:val="28"/>
          <w:szCs w:val="28"/>
        </w:rPr>
      </w:pPr>
    </w:p>
    <w:p w14:paraId="4C1D60EF" w14:textId="1E1C886B" w:rsidR="00557FAC" w:rsidRDefault="00557FAC" w:rsidP="00BE7003">
      <w:pPr>
        <w:jc w:val="center"/>
        <w:rPr>
          <w:b/>
          <w:bCs/>
          <w:sz w:val="28"/>
          <w:szCs w:val="28"/>
        </w:rPr>
      </w:pPr>
    </w:p>
    <w:p w14:paraId="47AA314F" w14:textId="673285A1" w:rsidR="00557FAC" w:rsidRDefault="00557FAC" w:rsidP="00BE7003">
      <w:pPr>
        <w:jc w:val="center"/>
        <w:rPr>
          <w:b/>
          <w:bCs/>
          <w:sz w:val="28"/>
          <w:szCs w:val="28"/>
        </w:rPr>
      </w:pPr>
    </w:p>
    <w:p w14:paraId="183D5AD7" w14:textId="04D2AC6C" w:rsidR="00557FAC" w:rsidRDefault="00557FAC" w:rsidP="00BE7003">
      <w:pPr>
        <w:jc w:val="center"/>
        <w:rPr>
          <w:b/>
          <w:bCs/>
          <w:sz w:val="28"/>
          <w:szCs w:val="28"/>
        </w:rPr>
      </w:pPr>
    </w:p>
    <w:p w14:paraId="212D5532" w14:textId="632A2E36" w:rsidR="00557FAC" w:rsidRDefault="00557FAC" w:rsidP="00BE7003">
      <w:pPr>
        <w:jc w:val="center"/>
        <w:rPr>
          <w:b/>
          <w:bCs/>
          <w:sz w:val="28"/>
          <w:szCs w:val="28"/>
        </w:rPr>
      </w:pPr>
    </w:p>
    <w:p w14:paraId="643BBFA8" w14:textId="63347B67" w:rsidR="00557FAC" w:rsidRDefault="00557FAC" w:rsidP="00BE7003">
      <w:pPr>
        <w:jc w:val="center"/>
        <w:rPr>
          <w:b/>
          <w:bCs/>
          <w:sz w:val="28"/>
          <w:szCs w:val="28"/>
        </w:rPr>
      </w:pPr>
    </w:p>
    <w:p w14:paraId="6F6F036B" w14:textId="10E31A62" w:rsidR="00557FAC" w:rsidRDefault="00557FAC" w:rsidP="00BE7003">
      <w:pPr>
        <w:jc w:val="center"/>
        <w:rPr>
          <w:b/>
          <w:bCs/>
          <w:sz w:val="28"/>
          <w:szCs w:val="28"/>
        </w:rPr>
      </w:pPr>
    </w:p>
    <w:p w14:paraId="7377D47A" w14:textId="571F32F9" w:rsidR="00557FAC" w:rsidRDefault="00557FAC" w:rsidP="00BE7003">
      <w:pPr>
        <w:jc w:val="center"/>
        <w:rPr>
          <w:b/>
          <w:bCs/>
          <w:sz w:val="28"/>
          <w:szCs w:val="28"/>
        </w:rPr>
      </w:pPr>
    </w:p>
    <w:p w14:paraId="62F34E9A" w14:textId="2B1B431D" w:rsidR="00557FAC" w:rsidRDefault="00557FAC" w:rsidP="00BE7003">
      <w:pPr>
        <w:jc w:val="center"/>
        <w:rPr>
          <w:b/>
          <w:bCs/>
          <w:sz w:val="28"/>
          <w:szCs w:val="28"/>
        </w:rPr>
      </w:pPr>
    </w:p>
    <w:p w14:paraId="4FEA68DB" w14:textId="6EC571AC" w:rsidR="00557FAC" w:rsidRDefault="00557FAC" w:rsidP="00BE7003">
      <w:pPr>
        <w:jc w:val="center"/>
        <w:rPr>
          <w:b/>
          <w:bCs/>
          <w:sz w:val="28"/>
          <w:szCs w:val="28"/>
        </w:rPr>
      </w:pPr>
    </w:p>
    <w:p w14:paraId="27A6C4B4" w14:textId="43D4F28D" w:rsidR="00557FAC" w:rsidRDefault="00557FAC" w:rsidP="00BE7003">
      <w:pPr>
        <w:jc w:val="center"/>
        <w:rPr>
          <w:b/>
          <w:bCs/>
          <w:sz w:val="28"/>
          <w:szCs w:val="28"/>
        </w:rPr>
      </w:pPr>
    </w:p>
    <w:p w14:paraId="5B69D7CC" w14:textId="06889F61" w:rsidR="00557FAC" w:rsidRDefault="00557FAC" w:rsidP="00BE7003">
      <w:pPr>
        <w:jc w:val="center"/>
        <w:rPr>
          <w:b/>
          <w:bCs/>
          <w:sz w:val="28"/>
          <w:szCs w:val="28"/>
        </w:rPr>
      </w:pPr>
    </w:p>
    <w:p w14:paraId="4256FFCA" w14:textId="1E9FC106" w:rsidR="00557FAC" w:rsidRDefault="00557FAC" w:rsidP="00BE7003">
      <w:pPr>
        <w:jc w:val="center"/>
        <w:rPr>
          <w:b/>
          <w:bCs/>
          <w:sz w:val="28"/>
          <w:szCs w:val="28"/>
        </w:rPr>
      </w:pPr>
    </w:p>
    <w:p w14:paraId="71BCD872" w14:textId="74C88260" w:rsidR="00557FAC" w:rsidRDefault="00557FAC" w:rsidP="00BE7003">
      <w:pPr>
        <w:jc w:val="center"/>
        <w:rPr>
          <w:b/>
          <w:bCs/>
          <w:sz w:val="28"/>
          <w:szCs w:val="28"/>
        </w:rPr>
      </w:pPr>
    </w:p>
    <w:p w14:paraId="4B3E8B8B" w14:textId="397C3846" w:rsidR="00557FAC" w:rsidRDefault="00557FAC" w:rsidP="00BE7003">
      <w:pPr>
        <w:jc w:val="center"/>
        <w:rPr>
          <w:b/>
          <w:bCs/>
          <w:sz w:val="28"/>
          <w:szCs w:val="28"/>
        </w:rPr>
      </w:pPr>
    </w:p>
    <w:p w14:paraId="6D87BB08" w14:textId="0B1F0770" w:rsidR="00557FAC" w:rsidRDefault="00557FAC" w:rsidP="00BE7003">
      <w:pPr>
        <w:jc w:val="center"/>
        <w:rPr>
          <w:b/>
          <w:bCs/>
          <w:sz w:val="28"/>
          <w:szCs w:val="28"/>
        </w:rPr>
      </w:pPr>
    </w:p>
    <w:p w14:paraId="406D0BF5" w14:textId="32709FA7" w:rsidR="00557FAC" w:rsidRDefault="00557FAC" w:rsidP="00BE7003">
      <w:pPr>
        <w:jc w:val="center"/>
        <w:rPr>
          <w:b/>
          <w:bCs/>
          <w:sz w:val="28"/>
          <w:szCs w:val="28"/>
        </w:rPr>
      </w:pPr>
    </w:p>
    <w:p w14:paraId="25A9A7DB" w14:textId="78993C65" w:rsidR="00557FAC" w:rsidRDefault="00557FAC" w:rsidP="00BE7003">
      <w:pPr>
        <w:jc w:val="center"/>
        <w:rPr>
          <w:b/>
          <w:bCs/>
          <w:sz w:val="28"/>
          <w:szCs w:val="28"/>
        </w:rPr>
      </w:pPr>
    </w:p>
    <w:p w14:paraId="29AEE59B" w14:textId="35AB28FA" w:rsidR="00557FAC" w:rsidRDefault="00557FAC" w:rsidP="00BE7003">
      <w:pPr>
        <w:jc w:val="center"/>
        <w:rPr>
          <w:b/>
          <w:bCs/>
          <w:sz w:val="28"/>
          <w:szCs w:val="28"/>
        </w:rPr>
      </w:pPr>
    </w:p>
    <w:p w14:paraId="024FC51B" w14:textId="77777777" w:rsidR="00557FAC" w:rsidRDefault="00557FAC" w:rsidP="00BE7003">
      <w:pPr>
        <w:jc w:val="center"/>
        <w:rPr>
          <w:b/>
          <w:bCs/>
          <w:sz w:val="28"/>
          <w:szCs w:val="28"/>
        </w:rPr>
      </w:pPr>
    </w:p>
    <w:p w14:paraId="46EA0976" w14:textId="77777777" w:rsidR="00483F4D" w:rsidRDefault="00483F4D" w:rsidP="00BE7003">
      <w:pPr>
        <w:jc w:val="center"/>
        <w:rPr>
          <w:b/>
          <w:bCs/>
          <w:sz w:val="28"/>
          <w:szCs w:val="28"/>
        </w:rPr>
      </w:pPr>
    </w:p>
    <w:p w14:paraId="1B79DF64" w14:textId="77777777" w:rsidR="00483F4D" w:rsidRDefault="00483F4D" w:rsidP="00BE7003">
      <w:pPr>
        <w:jc w:val="center"/>
        <w:rPr>
          <w:b/>
          <w:bCs/>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130"/>
      </w:tblGrid>
      <w:tr w:rsidR="00483F4D" w14:paraId="1CADB94B" w14:textId="77777777" w:rsidTr="00483F4D">
        <w:tc>
          <w:tcPr>
            <w:tcW w:w="5211" w:type="dxa"/>
          </w:tcPr>
          <w:p w14:paraId="2D7BCBE8" w14:textId="77777777" w:rsidR="00483F4D" w:rsidRDefault="00483F4D" w:rsidP="00BE7003">
            <w:pPr>
              <w:jc w:val="center"/>
              <w:rPr>
                <w:b/>
                <w:bCs/>
                <w:sz w:val="28"/>
                <w:szCs w:val="28"/>
              </w:rPr>
            </w:pPr>
          </w:p>
        </w:tc>
        <w:tc>
          <w:tcPr>
            <w:tcW w:w="5211" w:type="dxa"/>
          </w:tcPr>
          <w:p w14:paraId="014A4F30" w14:textId="77777777" w:rsidR="00483F4D" w:rsidRPr="001C6547" w:rsidRDefault="00483F4D" w:rsidP="00483F4D">
            <w:pPr>
              <w:ind w:left="-682" w:firstLine="709"/>
              <w:jc w:val="center"/>
              <w:rPr>
                <w:sz w:val="28"/>
                <w:szCs w:val="28"/>
              </w:rPr>
            </w:pPr>
            <w:r w:rsidRPr="001C6547">
              <w:rPr>
                <w:sz w:val="28"/>
                <w:szCs w:val="28"/>
              </w:rPr>
              <w:t>УТВЕРЖДЕНА</w:t>
            </w:r>
          </w:p>
          <w:p w14:paraId="1ACC97FE" w14:textId="77777777" w:rsidR="00483F4D" w:rsidRPr="001C6547" w:rsidRDefault="006462C6" w:rsidP="00483F4D">
            <w:pPr>
              <w:ind w:left="-682" w:firstLine="709"/>
              <w:jc w:val="center"/>
              <w:rPr>
                <w:sz w:val="28"/>
                <w:szCs w:val="28"/>
              </w:rPr>
            </w:pPr>
            <w:r>
              <w:rPr>
                <w:sz w:val="28"/>
                <w:szCs w:val="28"/>
              </w:rPr>
              <w:t>п</w:t>
            </w:r>
            <w:r w:rsidR="00483F4D" w:rsidRPr="001C6547">
              <w:rPr>
                <w:sz w:val="28"/>
                <w:szCs w:val="28"/>
              </w:rPr>
              <w:t>остановлением</w:t>
            </w:r>
            <w:r w:rsidR="003737DC">
              <w:rPr>
                <w:sz w:val="28"/>
                <w:szCs w:val="28"/>
              </w:rPr>
              <w:t xml:space="preserve"> </w:t>
            </w:r>
            <w:r w:rsidR="00483F4D" w:rsidRPr="001C6547">
              <w:rPr>
                <w:sz w:val="28"/>
                <w:szCs w:val="28"/>
              </w:rPr>
              <w:t>Администрации</w:t>
            </w:r>
          </w:p>
          <w:p w14:paraId="35EF9D8D" w14:textId="77777777" w:rsidR="00483F4D" w:rsidRPr="001C6547" w:rsidRDefault="00483F4D" w:rsidP="00483F4D">
            <w:pPr>
              <w:ind w:left="-682" w:firstLine="709"/>
              <w:jc w:val="center"/>
              <w:rPr>
                <w:sz w:val="28"/>
                <w:szCs w:val="28"/>
              </w:rPr>
            </w:pPr>
            <w:r w:rsidRPr="001C6547">
              <w:rPr>
                <w:sz w:val="28"/>
                <w:szCs w:val="28"/>
              </w:rPr>
              <w:t>муниципального образования</w:t>
            </w:r>
          </w:p>
          <w:p w14:paraId="447C0AFE" w14:textId="77777777" w:rsidR="00483F4D" w:rsidRPr="001C6547" w:rsidRDefault="00483F4D" w:rsidP="00483F4D">
            <w:pPr>
              <w:ind w:left="-682" w:firstLine="709"/>
              <w:jc w:val="center"/>
              <w:rPr>
                <w:sz w:val="28"/>
                <w:szCs w:val="28"/>
              </w:rPr>
            </w:pPr>
            <w:r w:rsidRPr="001C6547">
              <w:rPr>
                <w:sz w:val="28"/>
                <w:szCs w:val="28"/>
              </w:rPr>
              <w:t>«Кардымовский район»</w:t>
            </w:r>
          </w:p>
          <w:p w14:paraId="65BE8F7B" w14:textId="77777777" w:rsidR="00483F4D" w:rsidRPr="001C6547" w:rsidRDefault="00483F4D" w:rsidP="00483F4D">
            <w:pPr>
              <w:ind w:left="-682" w:firstLine="709"/>
              <w:jc w:val="center"/>
              <w:rPr>
                <w:sz w:val="28"/>
                <w:szCs w:val="28"/>
              </w:rPr>
            </w:pPr>
            <w:r w:rsidRPr="001C6547">
              <w:rPr>
                <w:sz w:val="28"/>
                <w:szCs w:val="28"/>
              </w:rPr>
              <w:t>Смоленской области</w:t>
            </w:r>
          </w:p>
          <w:p w14:paraId="5A936063" w14:textId="77777777" w:rsidR="00483F4D" w:rsidRPr="001C6547" w:rsidRDefault="00483F4D" w:rsidP="00483F4D">
            <w:pPr>
              <w:ind w:left="-682" w:firstLine="709"/>
              <w:jc w:val="center"/>
              <w:rPr>
                <w:sz w:val="28"/>
                <w:szCs w:val="28"/>
              </w:rPr>
            </w:pPr>
            <w:r w:rsidRPr="001C6547">
              <w:rPr>
                <w:sz w:val="28"/>
                <w:szCs w:val="28"/>
              </w:rPr>
              <w:t>от    _</w:t>
            </w:r>
            <w:proofErr w:type="gramStart"/>
            <w:r w:rsidRPr="001C6547">
              <w:rPr>
                <w:sz w:val="28"/>
                <w:szCs w:val="28"/>
              </w:rPr>
              <w:t>_._</w:t>
            </w:r>
            <w:proofErr w:type="gramEnd"/>
            <w:r w:rsidRPr="001C6547">
              <w:rPr>
                <w:sz w:val="28"/>
                <w:szCs w:val="28"/>
              </w:rPr>
              <w:t>_. 2022    №    ______</w:t>
            </w:r>
          </w:p>
          <w:p w14:paraId="62E595B9" w14:textId="77777777" w:rsidR="00483F4D" w:rsidRDefault="00483F4D" w:rsidP="00BE7003">
            <w:pPr>
              <w:jc w:val="center"/>
              <w:rPr>
                <w:b/>
                <w:bCs/>
                <w:sz w:val="28"/>
                <w:szCs w:val="28"/>
              </w:rPr>
            </w:pPr>
          </w:p>
        </w:tc>
      </w:tr>
    </w:tbl>
    <w:p w14:paraId="4FAA38FA" w14:textId="77777777" w:rsidR="00483F4D" w:rsidRDefault="00483F4D" w:rsidP="00BE7003">
      <w:pPr>
        <w:jc w:val="center"/>
        <w:rPr>
          <w:b/>
          <w:bCs/>
          <w:sz w:val="28"/>
          <w:szCs w:val="28"/>
        </w:rPr>
      </w:pPr>
    </w:p>
    <w:p w14:paraId="5058BAA4" w14:textId="77777777" w:rsidR="00483F4D" w:rsidRDefault="00483F4D" w:rsidP="00BE7003">
      <w:pPr>
        <w:jc w:val="center"/>
        <w:rPr>
          <w:b/>
          <w:bCs/>
          <w:sz w:val="28"/>
          <w:szCs w:val="28"/>
        </w:rPr>
      </w:pPr>
    </w:p>
    <w:p w14:paraId="76FD0E06" w14:textId="77777777" w:rsidR="00483F4D" w:rsidRDefault="00483F4D" w:rsidP="00BE7003">
      <w:pPr>
        <w:jc w:val="center"/>
        <w:rPr>
          <w:b/>
          <w:bCs/>
          <w:sz w:val="28"/>
          <w:szCs w:val="28"/>
        </w:rPr>
      </w:pPr>
    </w:p>
    <w:p w14:paraId="65100453" w14:textId="77777777" w:rsidR="00BE7003" w:rsidRPr="00BE7003" w:rsidRDefault="00BE7003" w:rsidP="00BE7003">
      <w:pPr>
        <w:jc w:val="center"/>
        <w:rPr>
          <w:b/>
          <w:bCs/>
          <w:sz w:val="28"/>
          <w:szCs w:val="28"/>
        </w:rPr>
      </w:pPr>
      <w:r w:rsidRPr="00BE7003">
        <w:rPr>
          <w:b/>
          <w:bCs/>
          <w:sz w:val="28"/>
          <w:szCs w:val="28"/>
        </w:rPr>
        <w:t>МУНИЦИПАЛЬНАЯ ПРОГРАММА</w:t>
      </w:r>
    </w:p>
    <w:p w14:paraId="3282BFA4" w14:textId="77777777" w:rsidR="00BE7003" w:rsidRPr="00483F4D" w:rsidRDefault="00483F4D" w:rsidP="00BE7003">
      <w:pPr>
        <w:jc w:val="center"/>
        <w:rPr>
          <w:b/>
          <w:bCs/>
          <w:sz w:val="28"/>
          <w:szCs w:val="28"/>
        </w:rPr>
      </w:pPr>
      <w:r w:rsidRPr="00483F4D">
        <w:rPr>
          <w:b/>
          <w:bCs/>
          <w:sz w:val="28"/>
          <w:szCs w:val="28"/>
        </w:rPr>
        <w:t xml:space="preserve">«ПРИОРИТЕТНЫЕ НАПРАВЛЕНИЯ ДЕМОГРАФИЧЕСКОГО РАЗВИТИЯ МУНИЦИПАЛЬНОГО ОБРАЗОВАНИЯ «КАРДЫМОВСКИЙ РАЙОН» СМОЛЕНСКОЙ ОБЛАСТИ» </w:t>
      </w:r>
    </w:p>
    <w:p w14:paraId="5CFEC819" w14:textId="77777777" w:rsidR="001C6547" w:rsidRPr="001C6547" w:rsidRDefault="001C6547" w:rsidP="001C6547">
      <w:pPr>
        <w:jc w:val="center"/>
        <w:rPr>
          <w:b/>
          <w:bCs/>
          <w:sz w:val="28"/>
          <w:szCs w:val="28"/>
        </w:rPr>
      </w:pPr>
    </w:p>
    <w:p w14:paraId="354F58E6" w14:textId="77777777" w:rsidR="001C6547" w:rsidRPr="001C6547" w:rsidRDefault="001C6547" w:rsidP="001C6547">
      <w:pPr>
        <w:jc w:val="center"/>
        <w:rPr>
          <w:b/>
          <w:bCs/>
          <w:sz w:val="28"/>
          <w:szCs w:val="28"/>
        </w:rPr>
      </w:pPr>
      <w:r w:rsidRPr="001C6547">
        <w:rPr>
          <w:b/>
          <w:bCs/>
          <w:sz w:val="28"/>
          <w:szCs w:val="28"/>
        </w:rPr>
        <w:t>ПАСПОРТ</w:t>
      </w:r>
    </w:p>
    <w:p w14:paraId="40124606" w14:textId="77777777" w:rsidR="001C6547" w:rsidRPr="001C6547" w:rsidRDefault="001C6547" w:rsidP="001C6547">
      <w:pPr>
        <w:jc w:val="center"/>
        <w:rPr>
          <w:b/>
          <w:bCs/>
          <w:sz w:val="28"/>
          <w:szCs w:val="28"/>
        </w:rPr>
      </w:pPr>
      <w:r w:rsidRPr="001C6547">
        <w:rPr>
          <w:b/>
          <w:bCs/>
          <w:sz w:val="28"/>
          <w:szCs w:val="28"/>
        </w:rPr>
        <w:t>муниципальной программы</w:t>
      </w:r>
    </w:p>
    <w:p w14:paraId="18151F30" w14:textId="77777777" w:rsidR="001C6547" w:rsidRPr="001C6547" w:rsidRDefault="001C6547" w:rsidP="001C6547">
      <w:pPr>
        <w:jc w:val="center"/>
        <w:rPr>
          <w:b/>
          <w:bCs/>
          <w:sz w:val="28"/>
          <w:szCs w:val="28"/>
        </w:rPr>
      </w:pPr>
    </w:p>
    <w:p w14:paraId="7D5A2117" w14:textId="77777777" w:rsidR="001C6547" w:rsidRDefault="001C6547" w:rsidP="001C6547">
      <w:pPr>
        <w:jc w:val="center"/>
        <w:rPr>
          <w:b/>
          <w:bCs/>
          <w:sz w:val="28"/>
          <w:szCs w:val="28"/>
        </w:rPr>
      </w:pPr>
      <w:r w:rsidRPr="001C6547">
        <w:rPr>
          <w:b/>
          <w:bCs/>
          <w:sz w:val="28"/>
          <w:szCs w:val="28"/>
        </w:rPr>
        <w:t>Основные положения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7459"/>
      </w:tblGrid>
      <w:tr w:rsidR="00BE7003" w:rsidRPr="00BE7003" w14:paraId="69DF3096" w14:textId="77777777" w:rsidTr="00725DDE">
        <w:tc>
          <w:tcPr>
            <w:tcW w:w="2742" w:type="dxa"/>
          </w:tcPr>
          <w:p w14:paraId="05B47974" w14:textId="77777777" w:rsidR="00BE7003" w:rsidRPr="00BE7003" w:rsidRDefault="00BE7003" w:rsidP="00BE7003">
            <w:pPr>
              <w:autoSpaceDE w:val="0"/>
              <w:autoSpaceDN w:val="0"/>
              <w:adjustRightInd w:val="0"/>
              <w:rPr>
                <w:sz w:val="28"/>
                <w:szCs w:val="28"/>
              </w:rPr>
            </w:pPr>
            <w:r w:rsidRPr="00BE7003">
              <w:rPr>
                <w:sz w:val="28"/>
                <w:szCs w:val="28"/>
              </w:rPr>
              <w:t xml:space="preserve">Наименование муниципальной программы              </w:t>
            </w:r>
          </w:p>
        </w:tc>
        <w:tc>
          <w:tcPr>
            <w:tcW w:w="7459" w:type="dxa"/>
          </w:tcPr>
          <w:p w14:paraId="77A4019F" w14:textId="77777777" w:rsidR="00BE7003" w:rsidRPr="00BE7003" w:rsidRDefault="008232B1" w:rsidP="00467760">
            <w:pPr>
              <w:autoSpaceDE w:val="0"/>
              <w:autoSpaceDN w:val="0"/>
              <w:adjustRightInd w:val="0"/>
              <w:jc w:val="both"/>
              <w:rPr>
                <w:sz w:val="28"/>
                <w:szCs w:val="28"/>
              </w:rPr>
            </w:pPr>
            <w:r>
              <w:rPr>
                <w:sz w:val="28"/>
                <w:szCs w:val="28"/>
              </w:rPr>
              <w:t>М</w:t>
            </w:r>
            <w:r w:rsidR="00BE7003" w:rsidRPr="00BE7003">
              <w:rPr>
                <w:sz w:val="28"/>
                <w:szCs w:val="28"/>
              </w:rPr>
              <w:t>униципальная программа «</w:t>
            </w:r>
            <w:r w:rsidR="00483F4D" w:rsidRPr="00C0765F">
              <w:rPr>
                <w:bCs/>
                <w:sz w:val="28"/>
                <w:szCs w:val="28"/>
              </w:rPr>
              <w:t>Приоритетные направления демографического развития муниципального образования «Кардымовский район» Смоленской области</w:t>
            </w:r>
            <w:r w:rsidR="00BE7003" w:rsidRPr="00BE7003">
              <w:rPr>
                <w:sz w:val="28"/>
                <w:szCs w:val="28"/>
              </w:rPr>
              <w:t>»</w:t>
            </w:r>
          </w:p>
        </w:tc>
      </w:tr>
      <w:tr w:rsidR="00BE7003" w:rsidRPr="00BE7003" w14:paraId="041314FD" w14:textId="77777777" w:rsidTr="00725DDE">
        <w:tc>
          <w:tcPr>
            <w:tcW w:w="2742" w:type="dxa"/>
          </w:tcPr>
          <w:p w14:paraId="3257E633" w14:textId="77777777" w:rsidR="00BE7003" w:rsidRPr="00BE7003" w:rsidRDefault="00BE7003" w:rsidP="00BE7003">
            <w:pPr>
              <w:autoSpaceDE w:val="0"/>
              <w:autoSpaceDN w:val="0"/>
              <w:adjustRightInd w:val="0"/>
              <w:rPr>
                <w:sz w:val="28"/>
                <w:szCs w:val="28"/>
              </w:rPr>
            </w:pPr>
            <w:r w:rsidRPr="00BE7003">
              <w:rPr>
                <w:sz w:val="28"/>
                <w:szCs w:val="28"/>
              </w:rPr>
              <w:t>Ответственный исполнитель муниципальной программы</w:t>
            </w:r>
          </w:p>
        </w:tc>
        <w:tc>
          <w:tcPr>
            <w:tcW w:w="7459" w:type="dxa"/>
          </w:tcPr>
          <w:p w14:paraId="71270818" w14:textId="77777777" w:rsidR="00BE7003" w:rsidRPr="00BE7003" w:rsidRDefault="00483F4D" w:rsidP="00BE7003">
            <w:pPr>
              <w:autoSpaceDE w:val="0"/>
              <w:autoSpaceDN w:val="0"/>
              <w:adjustRightInd w:val="0"/>
              <w:jc w:val="both"/>
              <w:rPr>
                <w:sz w:val="28"/>
                <w:szCs w:val="28"/>
              </w:rPr>
            </w:pPr>
            <w:r>
              <w:rPr>
                <w:sz w:val="28"/>
                <w:szCs w:val="28"/>
              </w:rPr>
              <w:t>Менеджер сектора социальной политики</w:t>
            </w:r>
            <w:r w:rsidR="00BE7003" w:rsidRPr="00BE7003">
              <w:rPr>
                <w:sz w:val="28"/>
                <w:szCs w:val="28"/>
              </w:rPr>
              <w:t xml:space="preserve"> Администрации муниципального образования «Кардымовский район» Смоленской области</w:t>
            </w:r>
          </w:p>
          <w:p w14:paraId="016E6B32" w14:textId="77777777" w:rsidR="00BE7003" w:rsidRPr="00BE7003" w:rsidRDefault="009B4F0C" w:rsidP="00BE7003">
            <w:pPr>
              <w:autoSpaceDE w:val="0"/>
              <w:autoSpaceDN w:val="0"/>
              <w:adjustRightInd w:val="0"/>
              <w:jc w:val="both"/>
              <w:rPr>
                <w:sz w:val="28"/>
                <w:szCs w:val="28"/>
              </w:rPr>
            </w:pPr>
            <w:proofErr w:type="spellStart"/>
            <w:r>
              <w:rPr>
                <w:sz w:val="28"/>
                <w:szCs w:val="28"/>
              </w:rPr>
              <w:t>Подтягина</w:t>
            </w:r>
            <w:proofErr w:type="spellEnd"/>
            <w:r>
              <w:rPr>
                <w:sz w:val="28"/>
                <w:szCs w:val="28"/>
              </w:rPr>
              <w:t xml:space="preserve"> Екатерина Михайловна</w:t>
            </w:r>
          </w:p>
        </w:tc>
      </w:tr>
      <w:tr w:rsidR="00BE7003" w:rsidRPr="00BE7003" w14:paraId="77BBE8D1" w14:textId="77777777" w:rsidTr="00725DDE">
        <w:tc>
          <w:tcPr>
            <w:tcW w:w="2742" w:type="dxa"/>
          </w:tcPr>
          <w:p w14:paraId="6B18EDBF" w14:textId="77777777" w:rsidR="00BE7003" w:rsidRPr="00BE7003" w:rsidRDefault="00BE7003" w:rsidP="00BE7003">
            <w:pPr>
              <w:autoSpaceDE w:val="0"/>
              <w:autoSpaceDN w:val="0"/>
              <w:adjustRightInd w:val="0"/>
              <w:rPr>
                <w:sz w:val="28"/>
                <w:szCs w:val="28"/>
              </w:rPr>
            </w:pPr>
            <w:r w:rsidRPr="00BE7003">
              <w:rPr>
                <w:sz w:val="28"/>
                <w:szCs w:val="28"/>
              </w:rPr>
              <w:t>Период реализации муниципальной программы</w:t>
            </w:r>
          </w:p>
        </w:tc>
        <w:tc>
          <w:tcPr>
            <w:tcW w:w="7459" w:type="dxa"/>
          </w:tcPr>
          <w:p w14:paraId="3665BACC" w14:textId="77777777" w:rsidR="00BE7003" w:rsidRPr="00BE7003" w:rsidRDefault="00BE7003" w:rsidP="00BE7003">
            <w:pPr>
              <w:autoSpaceDE w:val="0"/>
              <w:autoSpaceDN w:val="0"/>
              <w:adjustRightInd w:val="0"/>
              <w:rPr>
                <w:sz w:val="28"/>
                <w:szCs w:val="28"/>
              </w:rPr>
            </w:pPr>
            <w:r w:rsidRPr="00BE7003">
              <w:rPr>
                <w:sz w:val="28"/>
                <w:szCs w:val="28"/>
              </w:rPr>
              <w:t>2022-2027 годы</w:t>
            </w:r>
          </w:p>
        </w:tc>
      </w:tr>
      <w:tr w:rsidR="00BE7003" w:rsidRPr="00BE7003" w14:paraId="36B108E6" w14:textId="77777777" w:rsidTr="00725DDE">
        <w:tc>
          <w:tcPr>
            <w:tcW w:w="2742" w:type="dxa"/>
          </w:tcPr>
          <w:p w14:paraId="7EDF896A" w14:textId="77777777" w:rsidR="00BE7003" w:rsidRPr="00BE7003" w:rsidRDefault="00BE7003" w:rsidP="00BE7003">
            <w:pPr>
              <w:autoSpaceDE w:val="0"/>
              <w:autoSpaceDN w:val="0"/>
              <w:adjustRightInd w:val="0"/>
              <w:rPr>
                <w:sz w:val="28"/>
                <w:szCs w:val="28"/>
              </w:rPr>
            </w:pPr>
            <w:r w:rsidRPr="00BE7003">
              <w:rPr>
                <w:sz w:val="28"/>
                <w:szCs w:val="28"/>
              </w:rPr>
              <w:t xml:space="preserve">Цель муниципальной программы             </w:t>
            </w:r>
          </w:p>
        </w:tc>
        <w:tc>
          <w:tcPr>
            <w:tcW w:w="7459" w:type="dxa"/>
          </w:tcPr>
          <w:p w14:paraId="60A7B280" w14:textId="77777777" w:rsidR="009B4F0C" w:rsidRDefault="00C35573" w:rsidP="009B4F0C">
            <w:pPr>
              <w:jc w:val="both"/>
              <w:rPr>
                <w:sz w:val="28"/>
                <w:szCs w:val="28"/>
                <w:lang w:eastAsia="en-US"/>
              </w:rPr>
            </w:pPr>
            <w:r>
              <w:rPr>
                <w:sz w:val="28"/>
                <w:szCs w:val="28"/>
              </w:rPr>
              <w:t>С</w:t>
            </w:r>
            <w:r w:rsidRPr="00C35573">
              <w:rPr>
                <w:sz w:val="28"/>
                <w:szCs w:val="28"/>
              </w:rPr>
              <w:t xml:space="preserve">оздание благоприятных условий для </w:t>
            </w:r>
            <w:r w:rsidR="009B4F0C">
              <w:rPr>
                <w:sz w:val="28"/>
                <w:szCs w:val="28"/>
                <w:lang w:eastAsia="en-US"/>
              </w:rPr>
              <w:t>улучшения демографической ситуации в муниципальном образовании «Кардымовский район» Смоленской области</w:t>
            </w:r>
          </w:p>
          <w:p w14:paraId="1C77B03E" w14:textId="77777777" w:rsidR="00BE7003" w:rsidRPr="00BE7003" w:rsidRDefault="00BE7003" w:rsidP="00BE7003">
            <w:pPr>
              <w:autoSpaceDE w:val="0"/>
              <w:autoSpaceDN w:val="0"/>
              <w:adjustRightInd w:val="0"/>
              <w:jc w:val="both"/>
              <w:rPr>
                <w:sz w:val="28"/>
                <w:szCs w:val="28"/>
              </w:rPr>
            </w:pPr>
          </w:p>
        </w:tc>
      </w:tr>
      <w:tr w:rsidR="00BE7003" w:rsidRPr="00BE7003" w14:paraId="465D419A" w14:textId="77777777" w:rsidTr="00725DDE">
        <w:trPr>
          <w:trHeight w:val="983"/>
        </w:trPr>
        <w:tc>
          <w:tcPr>
            <w:tcW w:w="2742" w:type="dxa"/>
          </w:tcPr>
          <w:p w14:paraId="40AF393E" w14:textId="77777777" w:rsidR="00BE7003" w:rsidRPr="00BE7003" w:rsidRDefault="00BE7003" w:rsidP="00BE7003">
            <w:pPr>
              <w:widowControl w:val="0"/>
              <w:autoSpaceDE w:val="0"/>
              <w:autoSpaceDN w:val="0"/>
              <w:adjustRightInd w:val="0"/>
              <w:rPr>
                <w:sz w:val="28"/>
                <w:szCs w:val="28"/>
              </w:rPr>
            </w:pPr>
            <w:r w:rsidRPr="00BE7003">
              <w:rPr>
                <w:sz w:val="28"/>
                <w:szCs w:val="28"/>
              </w:rPr>
              <w:t>Объемы финансового обеспечения муниципальной программы</w:t>
            </w:r>
          </w:p>
        </w:tc>
        <w:tc>
          <w:tcPr>
            <w:tcW w:w="7459" w:type="dxa"/>
          </w:tcPr>
          <w:p w14:paraId="1D33E9A0" w14:textId="77777777" w:rsidR="00BE7003" w:rsidRPr="00BE7003" w:rsidRDefault="00BE7003" w:rsidP="00BE7003">
            <w:pPr>
              <w:autoSpaceDE w:val="0"/>
              <w:autoSpaceDN w:val="0"/>
              <w:adjustRightInd w:val="0"/>
              <w:jc w:val="both"/>
              <w:rPr>
                <w:sz w:val="28"/>
                <w:szCs w:val="28"/>
              </w:rPr>
            </w:pPr>
            <w:r w:rsidRPr="00BE7003">
              <w:rPr>
                <w:sz w:val="28"/>
                <w:szCs w:val="28"/>
              </w:rPr>
              <w:t xml:space="preserve">Общий объем финансирования Программы за счет средств бюджета муниципального образования «Кардымовский район» Смоленской области (далее - районный бюджет) составит </w:t>
            </w:r>
            <w:r w:rsidR="00FF0164">
              <w:rPr>
                <w:sz w:val="28"/>
                <w:szCs w:val="28"/>
              </w:rPr>
              <w:t>120</w:t>
            </w:r>
            <w:r w:rsidR="00C07805">
              <w:rPr>
                <w:sz w:val="28"/>
                <w:szCs w:val="28"/>
              </w:rPr>
              <w:t>,0</w:t>
            </w:r>
            <w:r w:rsidRPr="00BE7003">
              <w:rPr>
                <w:sz w:val="28"/>
                <w:szCs w:val="28"/>
              </w:rPr>
              <w:t xml:space="preserve"> тыс. рублей, из них: </w:t>
            </w:r>
          </w:p>
          <w:p w14:paraId="6B965A64" w14:textId="77777777" w:rsidR="00BE7003" w:rsidRPr="00BE7003" w:rsidRDefault="00BE7003" w:rsidP="00BE7003">
            <w:pPr>
              <w:autoSpaceDE w:val="0"/>
              <w:autoSpaceDN w:val="0"/>
              <w:adjustRightInd w:val="0"/>
              <w:jc w:val="both"/>
              <w:rPr>
                <w:sz w:val="28"/>
                <w:szCs w:val="28"/>
              </w:rPr>
            </w:pPr>
            <w:r w:rsidRPr="00BE7003">
              <w:rPr>
                <w:sz w:val="28"/>
                <w:szCs w:val="28"/>
              </w:rPr>
              <w:t xml:space="preserve">2022 год – </w:t>
            </w:r>
            <w:r w:rsidR="00D304EA">
              <w:rPr>
                <w:sz w:val="28"/>
                <w:szCs w:val="28"/>
              </w:rPr>
              <w:t>2</w:t>
            </w:r>
            <w:r w:rsidRPr="00BE7003">
              <w:rPr>
                <w:sz w:val="28"/>
                <w:szCs w:val="28"/>
              </w:rPr>
              <w:t>0,</w:t>
            </w:r>
            <w:r w:rsidR="00C07805">
              <w:rPr>
                <w:sz w:val="28"/>
                <w:szCs w:val="28"/>
              </w:rPr>
              <w:t xml:space="preserve">0 </w:t>
            </w:r>
            <w:r w:rsidRPr="00BE7003">
              <w:rPr>
                <w:sz w:val="28"/>
                <w:szCs w:val="28"/>
              </w:rPr>
              <w:t>тыс. рублей, из них:</w:t>
            </w:r>
          </w:p>
          <w:p w14:paraId="0216A22C" w14:textId="77777777" w:rsidR="00BE7003" w:rsidRPr="00BE7003" w:rsidRDefault="00BE7003" w:rsidP="00BE7003">
            <w:pPr>
              <w:autoSpaceDE w:val="0"/>
              <w:autoSpaceDN w:val="0"/>
              <w:adjustRightInd w:val="0"/>
              <w:jc w:val="both"/>
              <w:rPr>
                <w:sz w:val="28"/>
                <w:szCs w:val="28"/>
              </w:rPr>
            </w:pPr>
            <w:r w:rsidRPr="00BE7003">
              <w:rPr>
                <w:sz w:val="28"/>
                <w:szCs w:val="28"/>
              </w:rPr>
              <w:t xml:space="preserve">- средства районного бюджета – </w:t>
            </w:r>
            <w:r w:rsidR="00D304EA">
              <w:rPr>
                <w:sz w:val="28"/>
                <w:szCs w:val="28"/>
              </w:rPr>
              <w:t>2</w:t>
            </w:r>
            <w:r w:rsidRPr="00BE7003">
              <w:rPr>
                <w:sz w:val="28"/>
                <w:szCs w:val="28"/>
              </w:rPr>
              <w:t>0,</w:t>
            </w:r>
            <w:r w:rsidR="00C07805">
              <w:rPr>
                <w:sz w:val="28"/>
                <w:szCs w:val="28"/>
              </w:rPr>
              <w:t>0</w:t>
            </w:r>
            <w:r w:rsidRPr="00BE7003">
              <w:rPr>
                <w:sz w:val="28"/>
                <w:szCs w:val="28"/>
              </w:rPr>
              <w:t xml:space="preserve"> тыс. рублей; </w:t>
            </w:r>
          </w:p>
          <w:p w14:paraId="39581E91" w14:textId="77777777" w:rsidR="00BE7003" w:rsidRPr="00BE7003" w:rsidRDefault="00BE7003" w:rsidP="00BE7003">
            <w:pPr>
              <w:autoSpaceDE w:val="0"/>
              <w:autoSpaceDN w:val="0"/>
              <w:adjustRightInd w:val="0"/>
              <w:jc w:val="both"/>
              <w:rPr>
                <w:sz w:val="28"/>
                <w:szCs w:val="28"/>
              </w:rPr>
            </w:pPr>
            <w:r w:rsidRPr="00BE7003">
              <w:rPr>
                <w:sz w:val="28"/>
                <w:szCs w:val="28"/>
              </w:rPr>
              <w:t xml:space="preserve">2023 год – </w:t>
            </w:r>
            <w:r w:rsidR="00D304EA">
              <w:rPr>
                <w:sz w:val="28"/>
                <w:szCs w:val="28"/>
              </w:rPr>
              <w:t>2</w:t>
            </w:r>
            <w:r w:rsidRPr="00BE7003">
              <w:rPr>
                <w:sz w:val="28"/>
                <w:szCs w:val="28"/>
              </w:rPr>
              <w:t>0,</w:t>
            </w:r>
            <w:r w:rsidR="00C07805">
              <w:rPr>
                <w:sz w:val="28"/>
                <w:szCs w:val="28"/>
              </w:rPr>
              <w:t>0</w:t>
            </w:r>
            <w:r w:rsidRPr="00BE7003">
              <w:rPr>
                <w:sz w:val="28"/>
                <w:szCs w:val="28"/>
              </w:rPr>
              <w:t xml:space="preserve"> тыс. рублей, из них:</w:t>
            </w:r>
          </w:p>
          <w:p w14:paraId="04997D71" w14:textId="77777777" w:rsidR="00BE7003" w:rsidRPr="00BE7003" w:rsidRDefault="00BE7003" w:rsidP="00BE7003">
            <w:pPr>
              <w:autoSpaceDE w:val="0"/>
              <w:autoSpaceDN w:val="0"/>
              <w:adjustRightInd w:val="0"/>
              <w:jc w:val="both"/>
              <w:rPr>
                <w:sz w:val="28"/>
                <w:szCs w:val="28"/>
              </w:rPr>
            </w:pPr>
            <w:r w:rsidRPr="00BE7003">
              <w:rPr>
                <w:sz w:val="28"/>
                <w:szCs w:val="28"/>
              </w:rPr>
              <w:t xml:space="preserve">- средства районного бюджета – </w:t>
            </w:r>
            <w:r w:rsidR="00D304EA">
              <w:rPr>
                <w:sz w:val="28"/>
                <w:szCs w:val="28"/>
              </w:rPr>
              <w:t>2</w:t>
            </w:r>
            <w:r w:rsidRPr="00BE7003">
              <w:rPr>
                <w:sz w:val="28"/>
                <w:szCs w:val="28"/>
              </w:rPr>
              <w:t>0,</w:t>
            </w:r>
            <w:r w:rsidR="00C07805">
              <w:rPr>
                <w:sz w:val="28"/>
                <w:szCs w:val="28"/>
              </w:rPr>
              <w:t>0</w:t>
            </w:r>
            <w:r w:rsidRPr="00BE7003">
              <w:rPr>
                <w:sz w:val="28"/>
                <w:szCs w:val="28"/>
              </w:rPr>
              <w:t xml:space="preserve"> тыс. рублей; </w:t>
            </w:r>
          </w:p>
          <w:p w14:paraId="0F6E1D96" w14:textId="77777777" w:rsidR="00BE7003" w:rsidRPr="00BE7003" w:rsidRDefault="00BE7003" w:rsidP="00BE7003">
            <w:pPr>
              <w:autoSpaceDE w:val="0"/>
              <w:autoSpaceDN w:val="0"/>
              <w:adjustRightInd w:val="0"/>
              <w:jc w:val="both"/>
              <w:rPr>
                <w:sz w:val="28"/>
                <w:szCs w:val="28"/>
              </w:rPr>
            </w:pPr>
            <w:r w:rsidRPr="00BE7003">
              <w:rPr>
                <w:sz w:val="28"/>
                <w:szCs w:val="28"/>
              </w:rPr>
              <w:t xml:space="preserve">2024 год – </w:t>
            </w:r>
            <w:r w:rsidR="00D304EA">
              <w:rPr>
                <w:sz w:val="28"/>
                <w:szCs w:val="28"/>
              </w:rPr>
              <w:t>2</w:t>
            </w:r>
            <w:r w:rsidRPr="00BE7003">
              <w:rPr>
                <w:sz w:val="28"/>
                <w:szCs w:val="28"/>
              </w:rPr>
              <w:t>0,</w:t>
            </w:r>
            <w:r w:rsidR="00C07805">
              <w:rPr>
                <w:sz w:val="28"/>
                <w:szCs w:val="28"/>
              </w:rPr>
              <w:t>0</w:t>
            </w:r>
            <w:r w:rsidRPr="00BE7003">
              <w:rPr>
                <w:sz w:val="28"/>
                <w:szCs w:val="28"/>
              </w:rPr>
              <w:t xml:space="preserve"> тыс. рублей, из них:</w:t>
            </w:r>
          </w:p>
          <w:p w14:paraId="0E71CC8D" w14:textId="77777777" w:rsidR="00BE7003" w:rsidRPr="00BE7003" w:rsidRDefault="00BE7003" w:rsidP="00BE7003">
            <w:pPr>
              <w:autoSpaceDE w:val="0"/>
              <w:autoSpaceDN w:val="0"/>
              <w:adjustRightInd w:val="0"/>
              <w:jc w:val="both"/>
              <w:rPr>
                <w:sz w:val="28"/>
                <w:szCs w:val="28"/>
              </w:rPr>
            </w:pPr>
            <w:r w:rsidRPr="00BE7003">
              <w:rPr>
                <w:sz w:val="28"/>
                <w:szCs w:val="28"/>
              </w:rPr>
              <w:t xml:space="preserve">- средства районного бюджета – </w:t>
            </w:r>
            <w:r w:rsidR="00D304EA">
              <w:rPr>
                <w:sz w:val="28"/>
                <w:szCs w:val="28"/>
              </w:rPr>
              <w:t>2</w:t>
            </w:r>
            <w:r w:rsidRPr="00BE7003">
              <w:rPr>
                <w:sz w:val="28"/>
                <w:szCs w:val="28"/>
              </w:rPr>
              <w:t>0,</w:t>
            </w:r>
            <w:r w:rsidR="00C07805">
              <w:rPr>
                <w:sz w:val="28"/>
                <w:szCs w:val="28"/>
              </w:rPr>
              <w:t>0</w:t>
            </w:r>
            <w:r w:rsidRPr="00BE7003">
              <w:rPr>
                <w:sz w:val="28"/>
                <w:szCs w:val="28"/>
              </w:rPr>
              <w:t xml:space="preserve"> тыс. рублей; </w:t>
            </w:r>
          </w:p>
          <w:p w14:paraId="3EC0F485" w14:textId="77777777" w:rsidR="00BE7003" w:rsidRPr="00BE7003" w:rsidRDefault="00BE7003" w:rsidP="00BE7003">
            <w:pPr>
              <w:autoSpaceDE w:val="0"/>
              <w:autoSpaceDN w:val="0"/>
              <w:adjustRightInd w:val="0"/>
              <w:jc w:val="both"/>
              <w:rPr>
                <w:sz w:val="28"/>
                <w:szCs w:val="28"/>
              </w:rPr>
            </w:pPr>
            <w:r w:rsidRPr="00BE7003">
              <w:rPr>
                <w:sz w:val="28"/>
                <w:szCs w:val="28"/>
              </w:rPr>
              <w:t xml:space="preserve">2025 год – </w:t>
            </w:r>
            <w:r w:rsidR="00FF0164">
              <w:rPr>
                <w:sz w:val="28"/>
                <w:szCs w:val="28"/>
              </w:rPr>
              <w:t>20</w:t>
            </w:r>
            <w:r w:rsidRPr="00BE7003">
              <w:rPr>
                <w:sz w:val="28"/>
                <w:szCs w:val="28"/>
              </w:rPr>
              <w:t>,</w:t>
            </w:r>
            <w:r w:rsidR="00C07805">
              <w:rPr>
                <w:sz w:val="28"/>
                <w:szCs w:val="28"/>
              </w:rPr>
              <w:t>0</w:t>
            </w:r>
            <w:r w:rsidRPr="00BE7003">
              <w:rPr>
                <w:sz w:val="28"/>
                <w:szCs w:val="28"/>
              </w:rPr>
              <w:t xml:space="preserve"> тыс. рублей, из них:</w:t>
            </w:r>
          </w:p>
          <w:p w14:paraId="0B716E1B" w14:textId="77777777" w:rsidR="00BE7003" w:rsidRPr="00BE7003" w:rsidRDefault="00BE7003" w:rsidP="00BE7003">
            <w:pPr>
              <w:autoSpaceDE w:val="0"/>
              <w:autoSpaceDN w:val="0"/>
              <w:adjustRightInd w:val="0"/>
              <w:jc w:val="both"/>
              <w:rPr>
                <w:sz w:val="28"/>
                <w:szCs w:val="28"/>
              </w:rPr>
            </w:pPr>
            <w:r w:rsidRPr="00BE7003">
              <w:rPr>
                <w:sz w:val="28"/>
                <w:szCs w:val="28"/>
              </w:rPr>
              <w:lastRenderedPageBreak/>
              <w:t>- средства районного бюджета –</w:t>
            </w:r>
            <w:r w:rsidR="00FF0164">
              <w:rPr>
                <w:sz w:val="28"/>
                <w:szCs w:val="28"/>
              </w:rPr>
              <w:t xml:space="preserve"> 2</w:t>
            </w:r>
            <w:r w:rsidRPr="00BE7003">
              <w:rPr>
                <w:sz w:val="28"/>
                <w:szCs w:val="28"/>
              </w:rPr>
              <w:t>0,</w:t>
            </w:r>
            <w:r w:rsidR="00C07805">
              <w:rPr>
                <w:sz w:val="28"/>
                <w:szCs w:val="28"/>
              </w:rPr>
              <w:t>0</w:t>
            </w:r>
            <w:r w:rsidRPr="00BE7003">
              <w:rPr>
                <w:sz w:val="28"/>
                <w:szCs w:val="28"/>
              </w:rPr>
              <w:t xml:space="preserve"> тыс. рублей; </w:t>
            </w:r>
          </w:p>
          <w:p w14:paraId="1999C8D8" w14:textId="77777777" w:rsidR="00BE7003" w:rsidRPr="00BE7003" w:rsidRDefault="00BE7003" w:rsidP="00BE7003">
            <w:pPr>
              <w:autoSpaceDE w:val="0"/>
              <w:autoSpaceDN w:val="0"/>
              <w:adjustRightInd w:val="0"/>
              <w:jc w:val="both"/>
              <w:rPr>
                <w:sz w:val="28"/>
                <w:szCs w:val="28"/>
              </w:rPr>
            </w:pPr>
            <w:r w:rsidRPr="00BE7003">
              <w:rPr>
                <w:sz w:val="28"/>
                <w:szCs w:val="28"/>
              </w:rPr>
              <w:t xml:space="preserve">2026 год – </w:t>
            </w:r>
            <w:r w:rsidR="00FF0164">
              <w:rPr>
                <w:sz w:val="28"/>
                <w:szCs w:val="28"/>
              </w:rPr>
              <w:t>2</w:t>
            </w:r>
            <w:r w:rsidRPr="00BE7003">
              <w:rPr>
                <w:sz w:val="28"/>
                <w:szCs w:val="28"/>
              </w:rPr>
              <w:t>0,</w:t>
            </w:r>
            <w:r w:rsidR="00FF0164">
              <w:rPr>
                <w:sz w:val="28"/>
                <w:szCs w:val="28"/>
              </w:rPr>
              <w:t>0</w:t>
            </w:r>
            <w:r w:rsidRPr="00BE7003">
              <w:rPr>
                <w:sz w:val="28"/>
                <w:szCs w:val="28"/>
              </w:rPr>
              <w:t xml:space="preserve"> тыс. рублей, из них:</w:t>
            </w:r>
          </w:p>
          <w:p w14:paraId="3BBAC170" w14:textId="77777777" w:rsidR="00BE7003" w:rsidRPr="00BE7003" w:rsidRDefault="00BE7003" w:rsidP="00BE7003">
            <w:pPr>
              <w:autoSpaceDE w:val="0"/>
              <w:autoSpaceDN w:val="0"/>
              <w:adjustRightInd w:val="0"/>
              <w:jc w:val="both"/>
              <w:rPr>
                <w:sz w:val="28"/>
                <w:szCs w:val="28"/>
              </w:rPr>
            </w:pPr>
            <w:r w:rsidRPr="00BE7003">
              <w:rPr>
                <w:sz w:val="28"/>
                <w:szCs w:val="28"/>
              </w:rPr>
              <w:t xml:space="preserve">- средства районного бюджета – </w:t>
            </w:r>
            <w:r w:rsidR="00FF0164">
              <w:rPr>
                <w:sz w:val="28"/>
                <w:szCs w:val="28"/>
              </w:rPr>
              <w:t>2</w:t>
            </w:r>
            <w:r w:rsidRPr="00BE7003">
              <w:rPr>
                <w:sz w:val="28"/>
                <w:szCs w:val="28"/>
              </w:rPr>
              <w:t>0,</w:t>
            </w:r>
            <w:r w:rsidR="00C07805">
              <w:rPr>
                <w:sz w:val="28"/>
                <w:szCs w:val="28"/>
              </w:rPr>
              <w:t>0</w:t>
            </w:r>
            <w:r w:rsidRPr="00BE7003">
              <w:rPr>
                <w:sz w:val="28"/>
                <w:szCs w:val="28"/>
              </w:rPr>
              <w:t xml:space="preserve"> тыс. рублей; </w:t>
            </w:r>
          </w:p>
          <w:p w14:paraId="069BBDA8" w14:textId="77777777" w:rsidR="00BE7003" w:rsidRPr="00BE7003" w:rsidRDefault="00BE7003" w:rsidP="00BE7003">
            <w:pPr>
              <w:autoSpaceDE w:val="0"/>
              <w:autoSpaceDN w:val="0"/>
              <w:adjustRightInd w:val="0"/>
              <w:jc w:val="both"/>
              <w:rPr>
                <w:sz w:val="28"/>
                <w:szCs w:val="28"/>
              </w:rPr>
            </w:pPr>
            <w:r w:rsidRPr="00BE7003">
              <w:rPr>
                <w:sz w:val="28"/>
                <w:szCs w:val="28"/>
              </w:rPr>
              <w:t xml:space="preserve">2027 год – </w:t>
            </w:r>
            <w:r w:rsidR="00FF0164">
              <w:rPr>
                <w:sz w:val="28"/>
                <w:szCs w:val="28"/>
              </w:rPr>
              <w:t>2</w:t>
            </w:r>
            <w:r w:rsidRPr="00BE7003">
              <w:rPr>
                <w:sz w:val="28"/>
                <w:szCs w:val="28"/>
              </w:rPr>
              <w:t>0,</w:t>
            </w:r>
            <w:r w:rsidR="00C07805">
              <w:rPr>
                <w:sz w:val="28"/>
                <w:szCs w:val="28"/>
              </w:rPr>
              <w:t>0</w:t>
            </w:r>
            <w:r w:rsidRPr="00BE7003">
              <w:rPr>
                <w:sz w:val="28"/>
                <w:szCs w:val="28"/>
              </w:rPr>
              <w:t xml:space="preserve"> тыс. рублей, из них:</w:t>
            </w:r>
          </w:p>
          <w:p w14:paraId="1FC792F3" w14:textId="77777777" w:rsidR="00BE7003" w:rsidRPr="00BE7003" w:rsidRDefault="00BE7003" w:rsidP="00FF0164">
            <w:pPr>
              <w:autoSpaceDE w:val="0"/>
              <w:autoSpaceDN w:val="0"/>
              <w:adjustRightInd w:val="0"/>
              <w:jc w:val="both"/>
              <w:rPr>
                <w:sz w:val="28"/>
                <w:szCs w:val="28"/>
              </w:rPr>
            </w:pPr>
            <w:r w:rsidRPr="00BE7003">
              <w:rPr>
                <w:sz w:val="28"/>
                <w:szCs w:val="28"/>
              </w:rPr>
              <w:t xml:space="preserve">- средства районного бюджета – </w:t>
            </w:r>
            <w:r w:rsidR="00FF0164">
              <w:rPr>
                <w:sz w:val="28"/>
                <w:szCs w:val="28"/>
              </w:rPr>
              <w:t>2</w:t>
            </w:r>
            <w:r w:rsidR="00121123">
              <w:rPr>
                <w:sz w:val="28"/>
                <w:szCs w:val="28"/>
              </w:rPr>
              <w:t xml:space="preserve">0,0 </w:t>
            </w:r>
            <w:r w:rsidRPr="00BE7003">
              <w:rPr>
                <w:sz w:val="28"/>
                <w:szCs w:val="28"/>
              </w:rPr>
              <w:t>тыс. рублей.</w:t>
            </w:r>
          </w:p>
        </w:tc>
      </w:tr>
    </w:tbl>
    <w:p w14:paraId="02AA9C2C" w14:textId="77777777" w:rsidR="00BE7003" w:rsidRPr="00BE7003" w:rsidRDefault="00BE7003" w:rsidP="00BE7003">
      <w:pPr>
        <w:widowControl w:val="0"/>
        <w:autoSpaceDE w:val="0"/>
        <w:autoSpaceDN w:val="0"/>
        <w:adjustRightInd w:val="0"/>
        <w:ind w:firstLine="900"/>
        <w:jc w:val="both"/>
        <w:rPr>
          <w:b/>
          <w:sz w:val="28"/>
          <w:szCs w:val="28"/>
        </w:rPr>
      </w:pPr>
    </w:p>
    <w:p w14:paraId="6635F4B0" w14:textId="77777777" w:rsidR="00BE7003" w:rsidRDefault="00BE7003" w:rsidP="00BE7003">
      <w:pPr>
        <w:widowControl w:val="0"/>
        <w:tabs>
          <w:tab w:val="left" w:pos="4560"/>
        </w:tabs>
        <w:autoSpaceDE w:val="0"/>
        <w:autoSpaceDN w:val="0"/>
        <w:adjustRightInd w:val="0"/>
        <w:jc w:val="center"/>
        <w:rPr>
          <w:b/>
          <w:sz w:val="28"/>
          <w:szCs w:val="28"/>
        </w:rPr>
      </w:pPr>
      <w:r w:rsidRPr="00BE7003">
        <w:rPr>
          <w:b/>
          <w:sz w:val="28"/>
          <w:szCs w:val="28"/>
        </w:rPr>
        <w:t>Показатели муниципальной программы</w:t>
      </w:r>
    </w:p>
    <w:p w14:paraId="3EF8E054" w14:textId="77777777" w:rsidR="00725DDE" w:rsidRPr="00BE7003" w:rsidRDefault="00725DDE" w:rsidP="00BE7003">
      <w:pPr>
        <w:widowControl w:val="0"/>
        <w:tabs>
          <w:tab w:val="left" w:pos="4560"/>
        </w:tabs>
        <w:autoSpaceDE w:val="0"/>
        <w:autoSpaceDN w:val="0"/>
        <w:adjustRightInd w:val="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545"/>
        <w:gridCol w:w="1134"/>
        <w:gridCol w:w="1276"/>
        <w:gridCol w:w="850"/>
        <w:gridCol w:w="709"/>
        <w:gridCol w:w="850"/>
        <w:gridCol w:w="709"/>
        <w:gridCol w:w="851"/>
        <w:gridCol w:w="708"/>
      </w:tblGrid>
      <w:tr w:rsidR="00725DDE" w:rsidRPr="00725DDE" w14:paraId="3283DD46" w14:textId="77777777" w:rsidTr="00725DDE">
        <w:tc>
          <w:tcPr>
            <w:tcW w:w="569" w:type="dxa"/>
            <w:vMerge w:val="restart"/>
          </w:tcPr>
          <w:p w14:paraId="6CC2BF91" w14:textId="77777777" w:rsidR="00725DDE" w:rsidRPr="00725DDE" w:rsidRDefault="00725DDE" w:rsidP="00725DDE">
            <w:pPr>
              <w:widowControl w:val="0"/>
              <w:tabs>
                <w:tab w:val="left" w:pos="4560"/>
              </w:tabs>
              <w:autoSpaceDE w:val="0"/>
              <w:autoSpaceDN w:val="0"/>
              <w:adjustRightInd w:val="0"/>
              <w:jc w:val="center"/>
              <w:rPr>
                <w:sz w:val="24"/>
                <w:szCs w:val="24"/>
              </w:rPr>
            </w:pPr>
            <w:r w:rsidRPr="00725DDE">
              <w:rPr>
                <w:sz w:val="24"/>
                <w:szCs w:val="24"/>
              </w:rPr>
              <w:t>№ п/п</w:t>
            </w:r>
          </w:p>
        </w:tc>
        <w:tc>
          <w:tcPr>
            <w:tcW w:w="2545" w:type="dxa"/>
            <w:vMerge w:val="restart"/>
          </w:tcPr>
          <w:p w14:paraId="063C21B4" w14:textId="77777777" w:rsidR="00725DDE" w:rsidRPr="00725DDE" w:rsidRDefault="00725DDE" w:rsidP="00725DDE">
            <w:pPr>
              <w:widowControl w:val="0"/>
              <w:tabs>
                <w:tab w:val="left" w:pos="4560"/>
              </w:tabs>
              <w:autoSpaceDE w:val="0"/>
              <w:autoSpaceDN w:val="0"/>
              <w:adjustRightInd w:val="0"/>
              <w:jc w:val="center"/>
              <w:rPr>
                <w:sz w:val="24"/>
                <w:szCs w:val="24"/>
              </w:rPr>
            </w:pPr>
            <w:r w:rsidRPr="00725DDE">
              <w:rPr>
                <w:sz w:val="24"/>
                <w:szCs w:val="24"/>
              </w:rPr>
              <w:t>Наименование показателя</w:t>
            </w:r>
          </w:p>
        </w:tc>
        <w:tc>
          <w:tcPr>
            <w:tcW w:w="1134" w:type="dxa"/>
            <w:vMerge w:val="restart"/>
          </w:tcPr>
          <w:p w14:paraId="4BE5ABF7" w14:textId="77777777" w:rsidR="00725DDE" w:rsidRPr="00725DDE" w:rsidRDefault="00725DDE" w:rsidP="00725DDE">
            <w:pPr>
              <w:widowControl w:val="0"/>
              <w:tabs>
                <w:tab w:val="left" w:pos="4560"/>
              </w:tabs>
              <w:autoSpaceDE w:val="0"/>
              <w:autoSpaceDN w:val="0"/>
              <w:adjustRightInd w:val="0"/>
              <w:jc w:val="center"/>
              <w:rPr>
                <w:sz w:val="24"/>
                <w:szCs w:val="24"/>
              </w:rPr>
            </w:pPr>
            <w:r w:rsidRPr="00725DDE">
              <w:rPr>
                <w:sz w:val="24"/>
                <w:szCs w:val="24"/>
              </w:rPr>
              <w:t>Единица измерения</w:t>
            </w:r>
          </w:p>
        </w:tc>
        <w:tc>
          <w:tcPr>
            <w:tcW w:w="1276" w:type="dxa"/>
            <w:vMerge w:val="restart"/>
          </w:tcPr>
          <w:p w14:paraId="4502F7B3" w14:textId="77777777" w:rsidR="00725DDE" w:rsidRPr="00725DDE" w:rsidRDefault="00725DDE" w:rsidP="00725DDE">
            <w:pPr>
              <w:widowControl w:val="0"/>
              <w:tabs>
                <w:tab w:val="left" w:pos="4560"/>
              </w:tabs>
              <w:autoSpaceDE w:val="0"/>
              <w:autoSpaceDN w:val="0"/>
              <w:adjustRightInd w:val="0"/>
              <w:jc w:val="center"/>
              <w:rPr>
                <w:sz w:val="24"/>
                <w:szCs w:val="24"/>
              </w:rPr>
            </w:pPr>
            <w:r w:rsidRPr="00725DDE">
              <w:rPr>
                <w:sz w:val="24"/>
                <w:szCs w:val="24"/>
              </w:rPr>
              <w:t>Базовое значение показателя (2021</w:t>
            </w:r>
          </w:p>
          <w:p w14:paraId="1DE5671F" w14:textId="77777777" w:rsidR="00725DDE" w:rsidRPr="00725DDE" w:rsidRDefault="00725DDE" w:rsidP="00725DDE">
            <w:pPr>
              <w:widowControl w:val="0"/>
              <w:tabs>
                <w:tab w:val="left" w:pos="4560"/>
              </w:tabs>
              <w:autoSpaceDE w:val="0"/>
              <w:autoSpaceDN w:val="0"/>
              <w:adjustRightInd w:val="0"/>
              <w:jc w:val="center"/>
              <w:rPr>
                <w:sz w:val="24"/>
                <w:szCs w:val="24"/>
              </w:rPr>
            </w:pPr>
            <w:r w:rsidRPr="00725DDE">
              <w:rPr>
                <w:sz w:val="24"/>
                <w:szCs w:val="24"/>
              </w:rPr>
              <w:t>год)</w:t>
            </w:r>
          </w:p>
        </w:tc>
        <w:tc>
          <w:tcPr>
            <w:tcW w:w="4677" w:type="dxa"/>
            <w:gridSpan w:val="6"/>
          </w:tcPr>
          <w:p w14:paraId="04B1C29E" w14:textId="77777777" w:rsidR="00725DDE" w:rsidRPr="00725DDE" w:rsidRDefault="00725DDE" w:rsidP="00725DDE">
            <w:pPr>
              <w:widowControl w:val="0"/>
              <w:tabs>
                <w:tab w:val="left" w:pos="4560"/>
              </w:tabs>
              <w:autoSpaceDE w:val="0"/>
              <w:autoSpaceDN w:val="0"/>
              <w:adjustRightInd w:val="0"/>
              <w:jc w:val="center"/>
              <w:rPr>
                <w:sz w:val="24"/>
                <w:szCs w:val="24"/>
              </w:rPr>
            </w:pPr>
            <w:r w:rsidRPr="00725DDE">
              <w:rPr>
                <w:sz w:val="24"/>
                <w:szCs w:val="24"/>
              </w:rPr>
              <w:t>Планируемое значение показателя</w:t>
            </w:r>
          </w:p>
        </w:tc>
      </w:tr>
      <w:tr w:rsidR="00B416B1" w:rsidRPr="00725DDE" w14:paraId="638C3FE0" w14:textId="77777777" w:rsidTr="00B416B1">
        <w:tc>
          <w:tcPr>
            <w:tcW w:w="569" w:type="dxa"/>
            <w:vMerge/>
          </w:tcPr>
          <w:p w14:paraId="07CC90EA" w14:textId="77777777" w:rsidR="00725DDE" w:rsidRPr="00725DDE" w:rsidRDefault="00725DDE" w:rsidP="00725DDE">
            <w:pPr>
              <w:widowControl w:val="0"/>
              <w:tabs>
                <w:tab w:val="left" w:pos="4560"/>
              </w:tabs>
              <w:autoSpaceDE w:val="0"/>
              <w:autoSpaceDN w:val="0"/>
              <w:adjustRightInd w:val="0"/>
              <w:jc w:val="center"/>
              <w:rPr>
                <w:sz w:val="24"/>
                <w:szCs w:val="24"/>
              </w:rPr>
            </w:pPr>
          </w:p>
        </w:tc>
        <w:tc>
          <w:tcPr>
            <w:tcW w:w="2545" w:type="dxa"/>
            <w:vMerge/>
          </w:tcPr>
          <w:p w14:paraId="4DE00340" w14:textId="77777777" w:rsidR="00725DDE" w:rsidRPr="00725DDE" w:rsidRDefault="00725DDE" w:rsidP="00725DDE">
            <w:pPr>
              <w:widowControl w:val="0"/>
              <w:tabs>
                <w:tab w:val="left" w:pos="4560"/>
              </w:tabs>
              <w:autoSpaceDE w:val="0"/>
              <w:autoSpaceDN w:val="0"/>
              <w:adjustRightInd w:val="0"/>
              <w:jc w:val="center"/>
              <w:rPr>
                <w:sz w:val="24"/>
                <w:szCs w:val="24"/>
              </w:rPr>
            </w:pPr>
          </w:p>
        </w:tc>
        <w:tc>
          <w:tcPr>
            <w:tcW w:w="1134" w:type="dxa"/>
            <w:vMerge/>
          </w:tcPr>
          <w:p w14:paraId="25E98877" w14:textId="77777777" w:rsidR="00725DDE" w:rsidRPr="00725DDE" w:rsidRDefault="00725DDE" w:rsidP="00725DDE">
            <w:pPr>
              <w:widowControl w:val="0"/>
              <w:tabs>
                <w:tab w:val="left" w:pos="4560"/>
              </w:tabs>
              <w:autoSpaceDE w:val="0"/>
              <w:autoSpaceDN w:val="0"/>
              <w:adjustRightInd w:val="0"/>
              <w:jc w:val="center"/>
              <w:rPr>
                <w:sz w:val="24"/>
                <w:szCs w:val="24"/>
              </w:rPr>
            </w:pPr>
          </w:p>
        </w:tc>
        <w:tc>
          <w:tcPr>
            <w:tcW w:w="1276" w:type="dxa"/>
            <w:vMerge/>
          </w:tcPr>
          <w:p w14:paraId="0B250B62" w14:textId="77777777" w:rsidR="00725DDE" w:rsidRPr="00725DDE" w:rsidRDefault="00725DDE" w:rsidP="00725DDE">
            <w:pPr>
              <w:widowControl w:val="0"/>
              <w:tabs>
                <w:tab w:val="left" w:pos="4560"/>
              </w:tabs>
              <w:autoSpaceDE w:val="0"/>
              <w:autoSpaceDN w:val="0"/>
              <w:adjustRightInd w:val="0"/>
              <w:jc w:val="center"/>
              <w:rPr>
                <w:sz w:val="24"/>
                <w:szCs w:val="24"/>
              </w:rPr>
            </w:pPr>
          </w:p>
        </w:tc>
        <w:tc>
          <w:tcPr>
            <w:tcW w:w="850" w:type="dxa"/>
          </w:tcPr>
          <w:p w14:paraId="27327363" w14:textId="77777777" w:rsidR="00725DDE" w:rsidRPr="00725DDE" w:rsidRDefault="00725DDE" w:rsidP="00725DDE">
            <w:pPr>
              <w:widowControl w:val="0"/>
              <w:tabs>
                <w:tab w:val="left" w:pos="4560"/>
              </w:tabs>
              <w:autoSpaceDE w:val="0"/>
              <w:autoSpaceDN w:val="0"/>
              <w:adjustRightInd w:val="0"/>
              <w:jc w:val="center"/>
              <w:rPr>
                <w:sz w:val="24"/>
                <w:szCs w:val="24"/>
              </w:rPr>
            </w:pPr>
            <w:r w:rsidRPr="00725DDE">
              <w:rPr>
                <w:sz w:val="24"/>
                <w:szCs w:val="24"/>
              </w:rPr>
              <w:t>2022 год</w:t>
            </w:r>
          </w:p>
        </w:tc>
        <w:tc>
          <w:tcPr>
            <w:tcW w:w="709" w:type="dxa"/>
          </w:tcPr>
          <w:p w14:paraId="55816D10" w14:textId="77777777" w:rsidR="00725DDE" w:rsidRPr="00725DDE" w:rsidRDefault="00725DDE" w:rsidP="00725DDE">
            <w:pPr>
              <w:widowControl w:val="0"/>
              <w:autoSpaceDE w:val="0"/>
              <w:autoSpaceDN w:val="0"/>
              <w:adjustRightInd w:val="0"/>
              <w:rPr>
                <w:sz w:val="24"/>
                <w:szCs w:val="24"/>
              </w:rPr>
            </w:pPr>
            <w:r w:rsidRPr="00725DDE">
              <w:rPr>
                <w:sz w:val="24"/>
                <w:szCs w:val="24"/>
              </w:rPr>
              <w:t>2023 год</w:t>
            </w:r>
          </w:p>
        </w:tc>
        <w:tc>
          <w:tcPr>
            <w:tcW w:w="850" w:type="dxa"/>
          </w:tcPr>
          <w:p w14:paraId="6141DF52" w14:textId="77777777" w:rsidR="00725DDE" w:rsidRPr="00725DDE" w:rsidRDefault="00725DDE" w:rsidP="00725DDE">
            <w:pPr>
              <w:widowControl w:val="0"/>
              <w:tabs>
                <w:tab w:val="left" w:pos="4560"/>
              </w:tabs>
              <w:autoSpaceDE w:val="0"/>
              <w:autoSpaceDN w:val="0"/>
              <w:adjustRightInd w:val="0"/>
              <w:jc w:val="center"/>
              <w:rPr>
                <w:sz w:val="24"/>
                <w:szCs w:val="24"/>
              </w:rPr>
            </w:pPr>
            <w:r w:rsidRPr="00725DDE">
              <w:rPr>
                <w:sz w:val="24"/>
                <w:szCs w:val="24"/>
              </w:rPr>
              <w:t>2024 год</w:t>
            </w:r>
          </w:p>
        </w:tc>
        <w:tc>
          <w:tcPr>
            <w:tcW w:w="709" w:type="dxa"/>
          </w:tcPr>
          <w:p w14:paraId="372124D5" w14:textId="77777777" w:rsidR="00725DDE" w:rsidRPr="00725DDE" w:rsidRDefault="00725DDE" w:rsidP="00725DDE">
            <w:pPr>
              <w:widowControl w:val="0"/>
              <w:tabs>
                <w:tab w:val="left" w:pos="4560"/>
              </w:tabs>
              <w:autoSpaceDE w:val="0"/>
              <w:autoSpaceDN w:val="0"/>
              <w:adjustRightInd w:val="0"/>
              <w:jc w:val="center"/>
              <w:rPr>
                <w:sz w:val="24"/>
                <w:szCs w:val="24"/>
              </w:rPr>
            </w:pPr>
            <w:r w:rsidRPr="00725DDE">
              <w:rPr>
                <w:sz w:val="24"/>
                <w:szCs w:val="24"/>
              </w:rPr>
              <w:t>2025 год</w:t>
            </w:r>
          </w:p>
        </w:tc>
        <w:tc>
          <w:tcPr>
            <w:tcW w:w="851" w:type="dxa"/>
          </w:tcPr>
          <w:p w14:paraId="0D8EC344" w14:textId="77777777" w:rsidR="00725DDE" w:rsidRPr="00725DDE" w:rsidRDefault="00725DDE" w:rsidP="00725DDE">
            <w:pPr>
              <w:widowControl w:val="0"/>
              <w:tabs>
                <w:tab w:val="left" w:pos="4560"/>
              </w:tabs>
              <w:autoSpaceDE w:val="0"/>
              <w:autoSpaceDN w:val="0"/>
              <w:adjustRightInd w:val="0"/>
              <w:jc w:val="center"/>
              <w:rPr>
                <w:sz w:val="24"/>
                <w:szCs w:val="24"/>
              </w:rPr>
            </w:pPr>
            <w:r w:rsidRPr="00725DDE">
              <w:rPr>
                <w:sz w:val="24"/>
                <w:szCs w:val="24"/>
              </w:rPr>
              <w:t>2026 год</w:t>
            </w:r>
          </w:p>
        </w:tc>
        <w:tc>
          <w:tcPr>
            <w:tcW w:w="708" w:type="dxa"/>
          </w:tcPr>
          <w:p w14:paraId="38E5D0E9" w14:textId="77777777" w:rsidR="00725DDE" w:rsidRPr="00725DDE" w:rsidRDefault="00725DDE" w:rsidP="00725DDE">
            <w:pPr>
              <w:widowControl w:val="0"/>
              <w:tabs>
                <w:tab w:val="left" w:pos="4560"/>
              </w:tabs>
              <w:autoSpaceDE w:val="0"/>
              <w:autoSpaceDN w:val="0"/>
              <w:adjustRightInd w:val="0"/>
              <w:jc w:val="center"/>
              <w:rPr>
                <w:sz w:val="24"/>
                <w:szCs w:val="24"/>
              </w:rPr>
            </w:pPr>
            <w:r w:rsidRPr="00725DDE">
              <w:rPr>
                <w:sz w:val="24"/>
                <w:szCs w:val="24"/>
              </w:rPr>
              <w:t>2027 год</w:t>
            </w:r>
          </w:p>
        </w:tc>
      </w:tr>
      <w:tr w:rsidR="00B416B1" w:rsidRPr="00725DDE" w14:paraId="6BF56305" w14:textId="77777777" w:rsidTr="00B416B1">
        <w:tc>
          <w:tcPr>
            <w:tcW w:w="569" w:type="dxa"/>
          </w:tcPr>
          <w:p w14:paraId="167B6E49" w14:textId="77777777" w:rsidR="00725DDE" w:rsidRPr="00725DDE" w:rsidRDefault="00CE441A" w:rsidP="00725DDE">
            <w:pPr>
              <w:widowControl w:val="0"/>
              <w:tabs>
                <w:tab w:val="left" w:pos="4560"/>
              </w:tabs>
              <w:autoSpaceDE w:val="0"/>
              <w:autoSpaceDN w:val="0"/>
              <w:adjustRightInd w:val="0"/>
              <w:jc w:val="center"/>
              <w:rPr>
                <w:sz w:val="24"/>
                <w:szCs w:val="24"/>
              </w:rPr>
            </w:pPr>
            <w:r>
              <w:rPr>
                <w:sz w:val="24"/>
                <w:szCs w:val="24"/>
              </w:rPr>
              <w:t>1</w:t>
            </w:r>
          </w:p>
        </w:tc>
        <w:tc>
          <w:tcPr>
            <w:tcW w:w="2545" w:type="dxa"/>
          </w:tcPr>
          <w:p w14:paraId="1842AE4E" w14:textId="77777777" w:rsidR="00725DDE" w:rsidRPr="00725DDE" w:rsidRDefault="00725DDE" w:rsidP="00725DDE">
            <w:pPr>
              <w:widowControl w:val="0"/>
              <w:tabs>
                <w:tab w:val="left" w:pos="4560"/>
              </w:tabs>
              <w:autoSpaceDE w:val="0"/>
              <w:autoSpaceDN w:val="0"/>
              <w:adjustRightInd w:val="0"/>
              <w:jc w:val="center"/>
              <w:rPr>
                <w:sz w:val="24"/>
                <w:szCs w:val="24"/>
              </w:rPr>
            </w:pPr>
            <w:r w:rsidRPr="00725DDE">
              <w:rPr>
                <w:sz w:val="24"/>
                <w:szCs w:val="24"/>
              </w:rPr>
              <w:t>2</w:t>
            </w:r>
          </w:p>
        </w:tc>
        <w:tc>
          <w:tcPr>
            <w:tcW w:w="1134" w:type="dxa"/>
          </w:tcPr>
          <w:p w14:paraId="51259A43" w14:textId="77777777" w:rsidR="00725DDE" w:rsidRPr="00725DDE" w:rsidRDefault="00725DDE" w:rsidP="00725DDE">
            <w:pPr>
              <w:widowControl w:val="0"/>
              <w:tabs>
                <w:tab w:val="left" w:pos="4560"/>
              </w:tabs>
              <w:autoSpaceDE w:val="0"/>
              <w:autoSpaceDN w:val="0"/>
              <w:adjustRightInd w:val="0"/>
              <w:jc w:val="center"/>
              <w:rPr>
                <w:sz w:val="24"/>
                <w:szCs w:val="24"/>
              </w:rPr>
            </w:pPr>
            <w:r w:rsidRPr="00725DDE">
              <w:rPr>
                <w:sz w:val="24"/>
                <w:szCs w:val="24"/>
              </w:rPr>
              <w:t>3</w:t>
            </w:r>
          </w:p>
        </w:tc>
        <w:tc>
          <w:tcPr>
            <w:tcW w:w="1276" w:type="dxa"/>
          </w:tcPr>
          <w:p w14:paraId="2A9BD176" w14:textId="77777777" w:rsidR="00725DDE" w:rsidRPr="00725DDE" w:rsidRDefault="00725DDE" w:rsidP="00725DDE">
            <w:pPr>
              <w:widowControl w:val="0"/>
              <w:tabs>
                <w:tab w:val="left" w:pos="4560"/>
              </w:tabs>
              <w:autoSpaceDE w:val="0"/>
              <w:autoSpaceDN w:val="0"/>
              <w:adjustRightInd w:val="0"/>
              <w:jc w:val="center"/>
              <w:rPr>
                <w:sz w:val="24"/>
                <w:szCs w:val="24"/>
              </w:rPr>
            </w:pPr>
            <w:r w:rsidRPr="00725DDE">
              <w:rPr>
                <w:sz w:val="24"/>
                <w:szCs w:val="24"/>
              </w:rPr>
              <w:t>4</w:t>
            </w:r>
          </w:p>
        </w:tc>
        <w:tc>
          <w:tcPr>
            <w:tcW w:w="850" w:type="dxa"/>
          </w:tcPr>
          <w:p w14:paraId="36BF5C88" w14:textId="77777777" w:rsidR="00725DDE" w:rsidRPr="00725DDE" w:rsidRDefault="00725DDE" w:rsidP="00725DDE">
            <w:pPr>
              <w:widowControl w:val="0"/>
              <w:tabs>
                <w:tab w:val="left" w:pos="4560"/>
              </w:tabs>
              <w:autoSpaceDE w:val="0"/>
              <w:autoSpaceDN w:val="0"/>
              <w:adjustRightInd w:val="0"/>
              <w:jc w:val="center"/>
              <w:rPr>
                <w:sz w:val="24"/>
                <w:szCs w:val="24"/>
              </w:rPr>
            </w:pPr>
            <w:r w:rsidRPr="00725DDE">
              <w:rPr>
                <w:sz w:val="24"/>
                <w:szCs w:val="24"/>
              </w:rPr>
              <w:t>5</w:t>
            </w:r>
          </w:p>
        </w:tc>
        <w:tc>
          <w:tcPr>
            <w:tcW w:w="709" w:type="dxa"/>
          </w:tcPr>
          <w:p w14:paraId="664D9DE1" w14:textId="77777777" w:rsidR="00725DDE" w:rsidRPr="00725DDE" w:rsidRDefault="00725DDE" w:rsidP="00725DDE">
            <w:pPr>
              <w:widowControl w:val="0"/>
              <w:tabs>
                <w:tab w:val="left" w:pos="4560"/>
              </w:tabs>
              <w:autoSpaceDE w:val="0"/>
              <w:autoSpaceDN w:val="0"/>
              <w:adjustRightInd w:val="0"/>
              <w:jc w:val="center"/>
              <w:rPr>
                <w:sz w:val="24"/>
                <w:szCs w:val="24"/>
              </w:rPr>
            </w:pPr>
            <w:r w:rsidRPr="00725DDE">
              <w:rPr>
                <w:sz w:val="24"/>
                <w:szCs w:val="24"/>
              </w:rPr>
              <w:t>6</w:t>
            </w:r>
          </w:p>
        </w:tc>
        <w:tc>
          <w:tcPr>
            <w:tcW w:w="850" w:type="dxa"/>
          </w:tcPr>
          <w:p w14:paraId="4AAE9DB9" w14:textId="77777777" w:rsidR="00725DDE" w:rsidRPr="00725DDE" w:rsidRDefault="00725DDE" w:rsidP="00725DDE">
            <w:pPr>
              <w:widowControl w:val="0"/>
              <w:tabs>
                <w:tab w:val="left" w:pos="4560"/>
              </w:tabs>
              <w:autoSpaceDE w:val="0"/>
              <w:autoSpaceDN w:val="0"/>
              <w:adjustRightInd w:val="0"/>
              <w:jc w:val="center"/>
              <w:rPr>
                <w:sz w:val="24"/>
                <w:szCs w:val="24"/>
              </w:rPr>
            </w:pPr>
            <w:r w:rsidRPr="00725DDE">
              <w:rPr>
                <w:sz w:val="24"/>
                <w:szCs w:val="24"/>
              </w:rPr>
              <w:t>7</w:t>
            </w:r>
          </w:p>
        </w:tc>
        <w:tc>
          <w:tcPr>
            <w:tcW w:w="709" w:type="dxa"/>
          </w:tcPr>
          <w:p w14:paraId="27E5AC02" w14:textId="77777777" w:rsidR="00725DDE" w:rsidRPr="00725DDE" w:rsidRDefault="00725DDE" w:rsidP="00725DDE">
            <w:pPr>
              <w:widowControl w:val="0"/>
              <w:tabs>
                <w:tab w:val="left" w:pos="4560"/>
              </w:tabs>
              <w:autoSpaceDE w:val="0"/>
              <w:autoSpaceDN w:val="0"/>
              <w:adjustRightInd w:val="0"/>
              <w:jc w:val="center"/>
              <w:rPr>
                <w:sz w:val="24"/>
                <w:szCs w:val="24"/>
              </w:rPr>
            </w:pPr>
            <w:r w:rsidRPr="00725DDE">
              <w:rPr>
                <w:sz w:val="24"/>
                <w:szCs w:val="24"/>
              </w:rPr>
              <w:t>8</w:t>
            </w:r>
          </w:p>
        </w:tc>
        <w:tc>
          <w:tcPr>
            <w:tcW w:w="851" w:type="dxa"/>
          </w:tcPr>
          <w:p w14:paraId="31048E7C" w14:textId="77777777" w:rsidR="00725DDE" w:rsidRPr="00725DDE" w:rsidRDefault="00725DDE" w:rsidP="00725DDE">
            <w:pPr>
              <w:widowControl w:val="0"/>
              <w:tabs>
                <w:tab w:val="left" w:pos="4560"/>
              </w:tabs>
              <w:autoSpaceDE w:val="0"/>
              <w:autoSpaceDN w:val="0"/>
              <w:adjustRightInd w:val="0"/>
              <w:jc w:val="center"/>
              <w:rPr>
                <w:sz w:val="24"/>
                <w:szCs w:val="24"/>
              </w:rPr>
            </w:pPr>
            <w:r w:rsidRPr="00725DDE">
              <w:rPr>
                <w:sz w:val="24"/>
                <w:szCs w:val="24"/>
              </w:rPr>
              <w:t>9</w:t>
            </w:r>
          </w:p>
        </w:tc>
        <w:tc>
          <w:tcPr>
            <w:tcW w:w="708" w:type="dxa"/>
          </w:tcPr>
          <w:p w14:paraId="16DB0903" w14:textId="77777777" w:rsidR="00725DDE" w:rsidRPr="00725DDE" w:rsidRDefault="00725DDE" w:rsidP="00725DDE">
            <w:pPr>
              <w:widowControl w:val="0"/>
              <w:tabs>
                <w:tab w:val="left" w:pos="4560"/>
              </w:tabs>
              <w:autoSpaceDE w:val="0"/>
              <w:autoSpaceDN w:val="0"/>
              <w:adjustRightInd w:val="0"/>
              <w:jc w:val="center"/>
              <w:rPr>
                <w:sz w:val="24"/>
                <w:szCs w:val="24"/>
              </w:rPr>
            </w:pPr>
            <w:r w:rsidRPr="00725DDE">
              <w:rPr>
                <w:sz w:val="24"/>
                <w:szCs w:val="24"/>
              </w:rPr>
              <w:t>10</w:t>
            </w:r>
          </w:p>
        </w:tc>
      </w:tr>
      <w:tr w:rsidR="00E3290A" w:rsidRPr="00B416B1" w14:paraId="305D679B" w14:textId="77777777" w:rsidTr="0000320C">
        <w:trPr>
          <w:trHeight w:val="432"/>
        </w:trPr>
        <w:tc>
          <w:tcPr>
            <w:tcW w:w="569" w:type="dxa"/>
          </w:tcPr>
          <w:p w14:paraId="3FE4BA17" w14:textId="77777777" w:rsidR="00E3290A" w:rsidRPr="00725DDE" w:rsidRDefault="00D7252A" w:rsidP="00725DDE">
            <w:pPr>
              <w:widowControl w:val="0"/>
              <w:tabs>
                <w:tab w:val="left" w:pos="4560"/>
              </w:tabs>
              <w:autoSpaceDE w:val="0"/>
              <w:autoSpaceDN w:val="0"/>
              <w:adjustRightInd w:val="0"/>
              <w:contextualSpacing/>
              <w:rPr>
                <w:sz w:val="24"/>
                <w:szCs w:val="24"/>
              </w:rPr>
            </w:pPr>
            <w:r>
              <w:rPr>
                <w:sz w:val="24"/>
                <w:szCs w:val="24"/>
              </w:rPr>
              <w:t>1</w:t>
            </w:r>
          </w:p>
        </w:tc>
        <w:tc>
          <w:tcPr>
            <w:tcW w:w="2545" w:type="dxa"/>
            <w:tcBorders>
              <w:top w:val="single" w:sz="6" w:space="0" w:color="auto"/>
              <w:left w:val="single" w:sz="6" w:space="0" w:color="auto"/>
              <w:right w:val="single" w:sz="6" w:space="0" w:color="auto"/>
            </w:tcBorders>
          </w:tcPr>
          <w:p w14:paraId="44C3E730" w14:textId="77777777" w:rsidR="00E3290A" w:rsidRPr="00E3290A" w:rsidRDefault="002A34B3" w:rsidP="00E058D7">
            <w:pPr>
              <w:widowControl w:val="0"/>
              <w:autoSpaceDE w:val="0"/>
              <w:autoSpaceDN w:val="0"/>
              <w:adjustRightInd w:val="0"/>
              <w:jc w:val="both"/>
              <w:rPr>
                <w:sz w:val="24"/>
                <w:szCs w:val="24"/>
              </w:rPr>
            </w:pPr>
            <w:r>
              <w:rPr>
                <w:color w:val="000000" w:themeColor="text1"/>
                <w:sz w:val="24"/>
                <w:szCs w:val="24"/>
                <w:lang w:eastAsia="en-US"/>
              </w:rPr>
              <w:t>С</w:t>
            </w:r>
            <w:r w:rsidR="00E3290A" w:rsidRPr="00E3290A">
              <w:rPr>
                <w:color w:val="000000" w:themeColor="text1"/>
                <w:sz w:val="24"/>
                <w:szCs w:val="24"/>
                <w:lang w:eastAsia="en-US"/>
              </w:rPr>
              <w:t>нижение уровня смертности</w:t>
            </w:r>
            <w:r w:rsidR="00A40DED">
              <w:rPr>
                <w:color w:val="000000" w:themeColor="text1"/>
                <w:sz w:val="24"/>
                <w:szCs w:val="24"/>
                <w:lang w:eastAsia="en-US"/>
              </w:rPr>
              <w:t xml:space="preserve"> населения, в т.ч. </w:t>
            </w:r>
            <w:r w:rsidR="003F374A">
              <w:rPr>
                <w:color w:val="000000" w:themeColor="text1"/>
                <w:sz w:val="24"/>
                <w:szCs w:val="24"/>
                <w:lang w:eastAsia="en-US"/>
              </w:rPr>
              <w:t>детей и подростков</w:t>
            </w:r>
          </w:p>
        </w:tc>
        <w:tc>
          <w:tcPr>
            <w:tcW w:w="1134" w:type="dxa"/>
          </w:tcPr>
          <w:p w14:paraId="2A88E652" w14:textId="77777777" w:rsidR="00E3290A" w:rsidRPr="00725DDE" w:rsidRDefault="003F374A" w:rsidP="00B416B1">
            <w:pPr>
              <w:widowControl w:val="0"/>
              <w:autoSpaceDE w:val="0"/>
              <w:autoSpaceDN w:val="0"/>
              <w:adjustRightInd w:val="0"/>
              <w:jc w:val="center"/>
              <w:rPr>
                <w:sz w:val="24"/>
                <w:szCs w:val="24"/>
              </w:rPr>
            </w:pPr>
            <w:r>
              <w:rPr>
                <w:sz w:val="24"/>
                <w:szCs w:val="24"/>
              </w:rPr>
              <w:t>чел.</w:t>
            </w:r>
          </w:p>
        </w:tc>
        <w:tc>
          <w:tcPr>
            <w:tcW w:w="1276" w:type="dxa"/>
          </w:tcPr>
          <w:p w14:paraId="60F88F02" w14:textId="77777777" w:rsidR="00E3290A" w:rsidRPr="00725DDE" w:rsidRDefault="00E3290A" w:rsidP="00725DDE">
            <w:pPr>
              <w:widowControl w:val="0"/>
              <w:tabs>
                <w:tab w:val="left" w:pos="4560"/>
              </w:tabs>
              <w:autoSpaceDE w:val="0"/>
              <w:autoSpaceDN w:val="0"/>
              <w:adjustRightInd w:val="0"/>
              <w:jc w:val="center"/>
              <w:rPr>
                <w:sz w:val="24"/>
                <w:szCs w:val="24"/>
              </w:rPr>
            </w:pPr>
            <w:r>
              <w:rPr>
                <w:sz w:val="24"/>
                <w:szCs w:val="24"/>
              </w:rPr>
              <w:t>255</w:t>
            </w:r>
          </w:p>
        </w:tc>
        <w:tc>
          <w:tcPr>
            <w:tcW w:w="850" w:type="dxa"/>
            <w:tcBorders>
              <w:top w:val="single" w:sz="6" w:space="0" w:color="auto"/>
              <w:left w:val="single" w:sz="6" w:space="0" w:color="auto"/>
              <w:right w:val="single" w:sz="6" w:space="0" w:color="auto"/>
            </w:tcBorders>
          </w:tcPr>
          <w:p w14:paraId="3A933AE9" w14:textId="77777777" w:rsidR="00E3290A" w:rsidRPr="00725DDE" w:rsidRDefault="00E3290A" w:rsidP="00E3290A">
            <w:pPr>
              <w:widowControl w:val="0"/>
              <w:tabs>
                <w:tab w:val="left" w:pos="4560"/>
              </w:tabs>
              <w:autoSpaceDE w:val="0"/>
              <w:autoSpaceDN w:val="0"/>
              <w:adjustRightInd w:val="0"/>
              <w:jc w:val="center"/>
              <w:rPr>
                <w:sz w:val="24"/>
                <w:szCs w:val="24"/>
              </w:rPr>
            </w:pPr>
            <w:r>
              <w:rPr>
                <w:sz w:val="24"/>
                <w:szCs w:val="24"/>
              </w:rPr>
              <w:t>230</w:t>
            </w:r>
          </w:p>
        </w:tc>
        <w:tc>
          <w:tcPr>
            <w:tcW w:w="709" w:type="dxa"/>
            <w:tcBorders>
              <w:top w:val="single" w:sz="6" w:space="0" w:color="auto"/>
              <w:left w:val="single" w:sz="6" w:space="0" w:color="auto"/>
              <w:right w:val="single" w:sz="6" w:space="0" w:color="auto"/>
            </w:tcBorders>
          </w:tcPr>
          <w:p w14:paraId="3D47C7CC" w14:textId="77777777" w:rsidR="00E3290A" w:rsidRPr="00725DDE" w:rsidRDefault="00E3290A" w:rsidP="00E3290A">
            <w:pPr>
              <w:widowControl w:val="0"/>
              <w:tabs>
                <w:tab w:val="left" w:pos="4560"/>
              </w:tabs>
              <w:autoSpaceDE w:val="0"/>
              <w:autoSpaceDN w:val="0"/>
              <w:adjustRightInd w:val="0"/>
              <w:jc w:val="center"/>
              <w:rPr>
                <w:sz w:val="24"/>
                <w:szCs w:val="24"/>
              </w:rPr>
            </w:pPr>
            <w:r>
              <w:rPr>
                <w:sz w:val="24"/>
                <w:szCs w:val="24"/>
              </w:rPr>
              <w:t>210</w:t>
            </w:r>
          </w:p>
        </w:tc>
        <w:tc>
          <w:tcPr>
            <w:tcW w:w="850" w:type="dxa"/>
            <w:tcBorders>
              <w:top w:val="single" w:sz="6" w:space="0" w:color="auto"/>
              <w:left w:val="single" w:sz="6" w:space="0" w:color="auto"/>
              <w:right w:val="single" w:sz="4" w:space="0" w:color="auto"/>
            </w:tcBorders>
          </w:tcPr>
          <w:p w14:paraId="05C8BE12" w14:textId="77777777" w:rsidR="00E3290A" w:rsidRPr="00725DDE" w:rsidRDefault="00E3290A" w:rsidP="00725DDE">
            <w:pPr>
              <w:widowControl w:val="0"/>
              <w:tabs>
                <w:tab w:val="left" w:pos="4560"/>
              </w:tabs>
              <w:autoSpaceDE w:val="0"/>
              <w:autoSpaceDN w:val="0"/>
              <w:adjustRightInd w:val="0"/>
              <w:jc w:val="center"/>
              <w:rPr>
                <w:sz w:val="24"/>
                <w:szCs w:val="24"/>
              </w:rPr>
            </w:pPr>
            <w:r>
              <w:rPr>
                <w:sz w:val="24"/>
                <w:szCs w:val="24"/>
              </w:rPr>
              <w:t>190</w:t>
            </w:r>
          </w:p>
        </w:tc>
        <w:tc>
          <w:tcPr>
            <w:tcW w:w="709" w:type="dxa"/>
            <w:tcBorders>
              <w:top w:val="single" w:sz="6" w:space="0" w:color="auto"/>
              <w:left w:val="single" w:sz="4" w:space="0" w:color="auto"/>
              <w:right w:val="single" w:sz="4" w:space="0" w:color="auto"/>
            </w:tcBorders>
          </w:tcPr>
          <w:p w14:paraId="01306DAB" w14:textId="77777777" w:rsidR="00E3290A" w:rsidRPr="00725DDE" w:rsidRDefault="00E3290A" w:rsidP="00725DDE">
            <w:pPr>
              <w:widowControl w:val="0"/>
              <w:tabs>
                <w:tab w:val="left" w:pos="4560"/>
              </w:tabs>
              <w:autoSpaceDE w:val="0"/>
              <w:autoSpaceDN w:val="0"/>
              <w:adjustRightInd w:val="0"/>
              <w:jc w:val="center"/>
              <w:rPr>
                <w:sz w:val="24"/>
                <w:szCs w:val="24"/>
              </w:rPr>
            </w:pPr>
            <w:r>
              <w:rPr>
                <w:sz w:val="24"/>
                <w:szCs w:val="24"/>
              </w:rPr>
              <w:t>180</w:t>
            </w:r>
          </w:p>
        </w:tc>
        <w:tc>
          <w:tcPr>
            <w:tcW w:w="851" w:type="dxa"/>
            <w:tcBorders>
              <w:top w:val="single" w:sz="6" w:space="0" w:color="auto"/>
              <w:left w:val="single" w:sz="4" w:space="0" w:color="auto"/>
              <w:right w:val="single" w:sz="4" w:space="0" w:color="auto"/>
            </w:tcBorders>
          </w:tcPr>
          <w:p w14:paraId="39EBE448" w14:textId="77777777" w:rsidR="00E3290A" w:rsidRPr="00725DDE" w:rsidRDefault="00E3290A" w:rsidP="00E3290A">
            <w:pPr>
              <w:widowControl w:val="0"/>
              <w:tabs>
                <w:tab w:val="left" w:pos="4560"/>
              </w:tabs>
              <w:autoSpaceDE w:val="0"/>
              <w:autoSpaceDN w:val="0"/>
              <w:adjustRightInd w:val="0"/>
              <w:jc w:val="center"/>
              <w:rPr>
                <w:sz w:val="24"/>
                <w:szCs w:val="24"/>
              </w:rPr>
            </w:pPr>
            <w:r>
              <w:rPr>
                <w:sz w:val="24"/>
                <w:szCs w:val="24"/>
              </w:rPr>
              <w:t>160</w:t>
            </w:r>
          </w:p>
        </w:tc>
        <w:tc>
          <w:tcPr>
            <w:tcW w:w="708" w:type="dxa"/>
            <w:tcBorders>
              <w:top w:val="single" w:sz="6" w:space="0" w:color="auto"/>
              <w:left w:val="single" w:sz="4" w:space="0" w:color="auto"/>
              <w:right w:val="single" w:sz="4" w:space="0" w:color="auto"/>
            </w:tcBorders>
          </w:tcPr>
          <w:p w14:paraId="29A1699D" w14:textId="77777777" w:rsidR="00E3290A" w:rsidRPr="00725DDE" w:rsidRDefault="00E3290A" w:rsidP="00E3290A">
            <w:pPr>
              <w:widowControl w:val="0"/>
              <w:tabs>
                <w:tab w:val="left" w:pos="4560"/>
              </w:tabs>
              <w:autoSpaceDE w:val="0"/>
              <w:autoSpaceDN w:val="0"/>
              <w:adjustRightInd w:val="0"/>
              <w:jc w:val="center"/>
              <w:rPr>
                <w:sz w:val="24"/>
                <w:szCs w:val="24"/>
              </w:rPr>
            </w:pPr>
            <w:r>
              <w:rPr>
                <w:sz w:val="24"/>
                <w:szCs w:val="24"/>
              </w:rPr>
              <w:t>140</w:t>
            </w:r>
          </w:p>
        </w:tc>
      </w:tr>
      <w:tr w:rsidR="005108DA" w:rsidRPr="00B416B1" w14:paraId="045306A3" w14:textId="77777777" w:rsidTr="00B416B1">
        <w:tc>
          <w:tcPr>
            <w:tcW w:w="569" w:type="dxa"/>
            <w:tcBorders>
              <w:top w:val="single" w:sz="6" w:space="0" w:color="auto"/>
              <w:left w:val="single" w:sz="6" w:space="0" w:color="auto"/>
              <w:bottom w:val="single" w:sz="6" w:space="0" w:color="auto"/>
              <w:right w:val="single" w:sz="6" w:space="0" w:color="auto"/>
            </w:tcBorders>
          </w:tcPr>
          <w:p w14:paraId="0A5C684C" w14:textId="77777777" w:rsidR="005108DA" w:rsidRPr="00725DDE" w:rsidRDefault="00D7252A" w:rsidP="005108DA">
            <w:pPr>
              <w:widowControl w:val="0"/>
              <w:tabs>
                <w:tab w:val="left" w:pos="4560"/>
              </w:tabs>
              <w:autoSpaceDE w:val="0"/>
              <w:autoSpaceDN w:val="0"/>
              <w:adjustRightInd w:val="0"/>
              <w:contextualSpacing/>
              <w:rPr>
                <w:sz w:val="24"/>
                <w:szCs w:val="24"/>
              </w:rPr>
            </w:pPr>
            <w:r>
              <w:rPr>
                <w:sz w:val="24"/>
                <w:szCs w:val="24"/>
              </w:rPr>
              <w:t>2</w:t>
            </w:r>
          </w:p>
        </w:tc>
        <w:tc>
          <w:tcPr>
            <w:tcW w:w="2545" w:type="dxa"/>
            <w:tcBorders>
              <w:top w:val="single" w:sz="6" w:space="0" w:color="auto"/>
              <w:left w:val="single" w:sz="6" w:space="0" w:color="auto"/>
              <w:bottom w:val="single" w:sz="6" w:space="0" w:color="auto"/>
              <w:right w:val="single" w:sz="6" w:space="0" w:color="auto"/>
            </w:tcBorders>
          </w:tcPr>
          <w:p w14:paraId="1619EDEC" w14:textId="77777777" w:rsidR="005108DA" w:rsidRPr="0000320C" w:rsidRDefault="002A34B3" w:rsidP="00E058D7">
            <w:pPr>
              <w:widowControl w:val="0"/>
              <w:autoSpaceDE w:val="0"/>
              <w:autoSpaceDN w:val="0"/>
              <w:adjustRightInd w:val="0"/>
              <w:jc w:val="both"/>
              <w:rPr>
                <w:sz w:val="24"/>
                <w:szCs w:val="24"/>
              </w:rPr>
            </w:pPr>
            <w:r>
              <w:rPr>
                <w:color w:val="000000" w:themeColor="text1"/>
                <w:sz w:val="24"/>
                <w:szCs w:val="24"/>
                <w:lang w:eastAsia="en-US"/>
              </w:rPr>
              <w:t>К</w:t>
            </w:r>
            <w:r w:rsidR="0000320C" w:rsidRPr="0000320C">
              <w:rPr>
                <w:color w:val="000000" w:themeColor="text1"/>
                <w:sz w:val="24"/>
                <w:szCs w:val="24"/>
                <w:lang w:eastAsia="en-US"/>
              </w:rPr>
              <w:t>оличество мероприятий, направленных на повышение здорового образа жизни</w:t>
            </w:r>
          </w:p>
        </w:tc>
        <w:tc>
          <w:tcPr>
            <w:tcW w:w="1134" w:type="dxa"/>
          </w:tcPr>
          <w:p w14:paraId="7BC9470E" w14:textId="77777777" w:rsidR="005108DA" w:rsidRPr="00725DDE" w:rsidRDefault="0000320C" w:rsidP="005108DA">
            <w:pPr>
              <w:widowControl w:val="0"/>
              <w:autoSpaceDE w:val="0"/>
              <w:autoSpaceDN w:val="0"/>
              <w:adjustRightInd w:val="0"/>
              <w:jc w:val="center"/>
              <w:rPr>
                <w:sz w:val="24"/>
                <w:szCs w:val="24"/>
              </w:rPr>
            </w:pPr>
            <w:r>
              <w:rPr>
                <w:sz w:val="24"/>
                <w:szCs w:val="24"/>
              </w:rPr>
              <w:t>ед.</w:t>
            </w:r>
          </w:p>
        </w:tc>
        <w:tc>
          <w:tcPr>
            <w:tcW w:w="1276" w:type="dxa"/>
          </w:tcPr>
          <w:p w14:paraId="73B7D97F" w14:textId="77777777" w:rsidR="005108DA" w:rsidRPr="00725DDE" w:rsidRDefault="00121123" w:rsidP="00467760">
            <w:pPr>
              <w:widowControl w:val="0"/>
              <w:tabs>
                <w:tab w:val="left" w:pos="4560"/>
              </w:tabs>
              <w:autoSpaceDE w:val="0"/>
              <w:autoSpaceDN w:val="0"/>
              <w:adjustRightInd w:val="0"/>
              <w:jc w:val="center"/>
              <w:rPr>
                <w:sz w:val="24"/>
                <w:szCs w:val="24"/>
              </w:rPr>
            </w:pPr>
            <w:r>
              <w:rPr>
                <w:sz w:val="24"/>
                <w:szCs w:val="24"/>
              </w:rPr>
              <w:t>1</w:t>
            </w:r>
            <w:r w:rsidR="00467760">
              <w:rPr>
                <w:sz w:val="24"/>
                <w:szCs w:val="24"/>
              </w:rPr>
              <w:t>500</w:t>
            </w:r>
          </w:p>
        </w:tc>
        <w:tc>
          <w:tcPr>
            <w:tcW w:w="850" w:type="dxa"/>
            <w:tcBorders>
              <w:top w:val="single" w:sz="6" w:space="0" w:color="auto"/>
              <w:left w:val="single" w:sz="6" w:space="0" w:color="auto"/>
              <w:bottom w:val="single" w:sz="6" w:space="0" w:color="auto"/>
              <w:right w:val="single" w:sz="6" w:space="0" w:color="auto"/>
            </w:tcBorders>
          </w:tcPr>
          <w:p w14:paraId="6F1FCF40" w14:textId="77777777" w:rsidR="005108DA" w:rsidRPr="00725DDE" w:rsidRDefault="00121123" w:rsidP="00467760">
            <w:pPr>
              <w:widowControl w:val="0"/>
              <w:tabs>
                <w:tab w:val="left" w:pos="4560"/>
              </w:tabs>
              <w:autoSpaceDE w:val="0"/>
              <w:autoSpaceDN w:val="0"/>
              <w:adjustRightInd w:val="0"/>
              <w:jc w:val="center"/>
              <w:rPr>
                <w:sz w:val="24"/>
                <w:szCs w:val="24"/>
              </w:rPr>
            </w:pPr>
            <w:r>
              <w:rPr>
                <w:sz w:val="24"/>
                <w:szCs w:val="24"/>
              </w:rPr>
              <w:t>1</w:t>
            </w:r>
            <w:r w:rsidR="00467760">
              <w:rPr>
                <w:sz w:val="24"/>
                <w:szCs w:val="24"/>
              </w:rPr>
              <w:t>500</w:t>
            </w:r>
          </w:p>
        </w:tc>
        <w:tc>
          <w:tcPr>
            <w:tcW w:w="709" w:type="dxa"/>
            <w:tcBorders>
              <w:top w:val="single" w:sz="6" w:space="0" w:color="auto"/>
              <w:left w:val="single" w:sz="6" w:space="0" w:color="auto"/>
              <w:bottom w:val="single" w:sz="6" w:space="0" w:color="auto"/>
              <w:right w:val="single" w:sz="6" w:space="0" w:color="auto"/>
            </w:tcBorders>
          </w:tcPr>
          <w:p w14:paraId="325EBCAB" w14:textId="77777777" w:rsidR="005108DA" w:rsidRPr="00725DDE" w:rsidRDefault="00121123" w:rsidP="00467760">
            <w:pPr>
              <w:widowControl w:val="0"/>
              <w:tabs>
                <w:tab w:val="left" w:pos="4560"/>
              </w:tabs>
              <w:autoSpaceDE w:val="0"/>
              <w:autoSpaceDN w:val="0"/>
              <w:adjustRightInd w:val="0"/>
              <w:jc w:val="center"/>
              <w:rPr>
                <w:sz w:val="24"/>
                <w:szCs w:val="24"/>
              </w:rPr>
            </w:pPr>
            <w:r>
              <w:rPr>
                <w:sz w:val="24"/>
                <w:szCs w:val="24"/>
              </w:rPr>
              <w:t>1</w:t>
            </w:r>
            <w:r w:rsidR="00467760">
              <w:rPr>
                <w:sz w:val="24"/>
                <w:szCs w:val="24"/>
              </w:rPr>
              <w:t>500</w:t>
            </w:r>
          </w:p>
        </w:tc>
        <w:tc>
          <w:tcPr>
            <w:tcW w:w="850" w:type="dxa"/>
            <w:tcBorders>
              <w:top w:val="single" w:sz="6" w:space="0" w:color="auto"/>
              <w:left w:val="single" w:sz="6" w:space="0" w:color="auto"/>
              <w:bottom w:val="single" w:sz="6" w:space="0" w:color="auto"/>
              <w:right w:val="single" w:sz="4" w:space="0" w:color="auto"/>
            </w:tcBorders>
          </w:tcPr>
          <w:p w14:paraId="7778ADAE" w14:textId="77777777" w:rsidR="005108DA" w:rsidRPr="00725DDE" w:rsidRDefault="00121123" w:rsidP="00467760">
            <w:pPr>
              <w:widowControl w:val="0"/>
              <w:tabs>
                <w:tab w:val="left" w:pos="4560"/>
              </w:tabs>
              <w:autoSpaceDE w:val="0"/>
              <w:autoSpaceDN w:val="0"/>
              <w:adjustRightInd w:val="0"/>
              <w:jc w:val="center"/>
              <w:rPr>
                <w:sz w:val="24"/>
                <w:szCs w:val="24"/>
              </w:rPr>
            </w:pPr>
            <w:r>
              <w:rPr>
                <w:sz w:val="24"/>
                <w:szCs w:val="24"/>
              </w:rPr>
              <w:t>1</w:t>
            </w:r>
            <w:r w:rsidR="00467760">
              <w:rPr>
                <w:sz w:val="24"/>
                <w:szCs w:val="24"/>
              </w:rPr>
              <w:t>500</w:t>
            </w:r>
          </w:p>
        </w:tc>
        <w:tc>
          <w:tcPr>
            <w:tcW w:w="709" w:type="dxa"/>
            <w:tcBorders>
              <w:top w:val="single" w:sz="6" w:space="0" w:color="auto"/>
              <w:left w:val="single" w:sz="4" w:space="0" w:color="auto"/>
              <w:bottom w:val="single" w:sz="6" w:space="0" w:color="auto"/>
              <w:right w:val="single" w:sz="4" w:space="0" w:color="auto"/>
            </w:tcBorders>
          </w:tcPr>
          <w:p w14:paraId="6BABE9F0" w14:textId="77777777" w:rsidR="005108DA" w:rsidRPr="00725DDE" w:rsidRDefault="00121123" w:rsidP="00467760">
            <w:pPr>
              <w:widowControl w:val="0"/>
              <w:tabs>
                <w:tab w:val="left" w:pos="4560"/>
              </w:tabs>
              <w:autoSpaceDE w:val="0"/>
              <w:autoSpaceDN w:val="0"/>
              <w:adjustRightInd w:val="0"/>
              <w:jc w:val="center"/>
              <w:rPr>
                <w:sz w:val="24"/>
                <w:szCs w:val="24"/>
              </w:rPr>
            </w:pPr>
            <w:r>
              <w:rPr>
                <w:sz w:val="24"/>
                <w:szCs w:val="24"/>
              </w:rPr>
              <w:t>1</w:t>
            </w:r>
            <w:r w:rsidR="00467760">
              <w:rPr>
                <w:sz w:val="24"/>
                <w:szCs w:val="24"/>
              </w:rPr>
              <w:t>500</w:t>
            </w:r>
          </w:p>
        </w:tc>
        <w:tc>
          <w:tcPr>
            <w:tcW w:w="851" w:type="dxa"/>
            <w:tcBorders>
              <w:top w:val="single" w:sz="6" w:space="0" w:color="auto"/>
              <w:left w:val="single" w:sz="4" w:space="0" w:color="auto"/>
              <w:bottom w:val="single" w:sz="6" w:space="0" w:color="auto"/>
              <w:right w:val="single" w:sz="4" w:space="0" w:color="auto"/>
            </w:tcBorders>
          </w:tcPr>
          <w:p w14:paraId="3D3A9499" w14:textId="77777777" w:rsidR="005108DA" w:rsidRPr="00725DDE" w:rsidRDefault="00121123" w:rsidP="00467760">
            <w:pPr>
              <w:widowControl w:val="0"/>
              <w:tabs>
                <w:tab w:val="left" w:pos="4560"/>
              </w:tabs>
              <w:autoSpaceDE w:val="0"/>
              <w:autoSpaceDN w:val="0"/>
              <w:adjustRightInd w:val="0"/>
              <w:jc w:val="center"/>
              <w:rPr>
                <w:sz w:val="24"/>
                <w:szCs w:val="24"/>
              </w:rPr>
            </w:pPr>
            <w:r>
              <w:rPr>
                <w:sz w:val="24"/>
                <w:szCs w:val="24"/>
              </w:rPr>
              <w:t>1</w:t>
            </w:r>
            <w:r w:rsidR="00467760">
              <w:rPr>
                <w:sz w:val="24"/>
                <w:szCs w:val="24"/>
              </w:rPr>
              <w:t>500</w:t>
            </w:r>
          </w:p>
        </w:tc>
        <w:tc>
          <w:tcPr>
            <w:tcW w:w="708" w:type="dxa"/>
            <w:tcBorders>
              <w:top w:val="single" w:sz="6" w:space="0" w:color="auto"/>
              <w:left w:val="single" w:sz="4" w:space="0" w:color="auto"/>
              <w:bottom w:val="single" w:sz="6" w:space="0" w:color="auto"/>
              <w:right w:val="single" w:sz="4" w:space="0" w:color="auto"/>
            </w:tcBorders>
          </w:tcPr>
          <w:p w14:paraId="0B638787" w14:textId="77777777" w:rsidR="005108DA" w:rsidRPr="00725DDE" w:rsidRDefault="00121123" w:rsidP="00467760">
            <w:pPr>
              <w:widowControl w:val="0"/>
              <w:tabs>
                <w:tab w:val="left" w:pos="4560"/>
              </w:tabs>
              <w:autoSpaceDE w:val="0"/>
              <w:autoSpaceDN w:val="0"/>
              <w:adjustRightInd w:val="0"/>
              <w:jc w:val="center"/>
              <w:rPr>
                <w:sz w:val="24"/>
                <w:szCs w:val="24"/>
              </w:rPr>
            </w:pPr>
            <w:r>
              <w:rPr>
                <w:sz w:val="24"/>
                <w:szCs w:val="24"/>
              </w:rPr>
              <w:t>1</w:t>
            </w:r>
            <w:r w:rsidR="00467760">
              <w:rPr>
                <w:sz w:val="24"/>
                <w:szCs w:val="24"/>
              </w:rPr>
              <w:t>500</w:t>
            </w:r>
          </w:p>
        </w:tc>
      </w:tr>
    </w:tbl>
    <w:p w14:paraId="00323E5C" w14:textId="77777777" w:rsidR="00725DDE" w:rsidRPr="00725DDE" w:rsidRDefault="00725DDE" w:rsidP="00725DDE">
      <w:pPr>
        <w:widowControl w:val="0"/>
        <w:autoSpaceDE w:val="0"/>
        <w:autoSpaceDN w:val="0"/>
        <w:adjustRightInd w:val="0"/>
        <w:jc w:val="center"/>
        <w:rPr>
          <w:b/>
          <w:sz w:val="28"/>
          <w:szCs w:val="28"/>
        </w:rPr>
      </w:pPr>
    </w:p>
    <w:p w14:paraId="228F0A2B" w14:textId="77777777" w:rsidR="003B335F" w:rsidRPr="003B335F" w:rsidRDefault="003B335F" w:rsidP="003B335F">
      <w:pPr>
        <w:widowControl w:val="0"/>
        <w:autoSpaceDE w:val="0"/>
        <w:autoSpaceDN w:val="0"/>
        <w:adjustRightInd w:val="0"/>
        <w:jc w:val="center"/>
        <w:rPr>
          <w:b/>
          <w:sz w:val="28"/>
          <w:szCs w:val="28"/>
        </w:rPr>
      </w:pPr>
      <w:r w:rsidRPr="003B335F">
        <w:rPr>
          <w:b/>
          <w:sz w:val="28"/>
          <w:szCs w:val="28"/>
        </w:rPr>
        <w:t>Структура муниципальной программы</w:t>
      </w:r>
    </w:p>
    <w:p w14:paraId="6485D6AE" w14:textId="77777777" w:rsidR="003B335F" w:rsidRPr="003B335F" w:rsidRDefault="003B335F" w:rsidP="003B335F">
      <w:pPr>
        <w:widowControl w:val="0"/>
        <w:autoSpaceDE w:val="0"/>
        <w:autoSpaceDN w:val="0"/>
        <w:adjustRightInd w:val="0"/>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2993"/>
        <w:gridCol w:w="3544"/>
        <w:gridCol w:w="3118"/>
      </w:tblGrid>
      <w:tr w:rsidR="00F32FD2" w:rsidRPr="003B335F" w14:paraId="1167F06E" w14:textId="77777777" w:rsidTr="003F374A">
        <w:tc>
          <w:tcPr>
            <w:tcW w:w="659" w:type="dxa"/>
          </w:tcPr>
          <w:p w14:paraId="7D89CF3D" w14:textId="77777777" w:rsidR="003B335F" w:rsidRPr="003B335F" w:rsidRDefault="003B335F" w:rsidP="003B335F">
            <w:pPr>
              <w:widowControl w:val="0"/>
              <w:autoSpaceDE w:val="0"/>
              <w:autoSpaceDN w:val="0"/>
              <w:adjustRightInd w:val="0"/>
              <w:jc w:val="both"/>
              <w:rPr>
                <w:b/>
                <w:sz w:val="24"/>
                <w:szCs w:val="24"/>
              </w:rPr>
            </w:pPr>
            <w:r w:rsidRPr="003B335F">
              <w:rPr>
                <w:b/>
                <w:sz w:val="24"/>
                <w:szCs w:val="24"/>
              </w:rPr>
              <w:t>№ п/п</w:t>
            </w:r>
          </w:p>
        </w:tc>
        <w:tc>
          <w:tcPr>
            <w:tcW w:w="2993" w:type="dxa"/>
          </w:tcPr>
          <w:p w14:paraId="2AE044EF" w14:textId="77777777" w:rsidR="003B335F" w:rsidRPr="003B335F" w:rsidRDefault="003B335F" w:rsidP="003B335F">
            <w:pPr>
              <w:widowControl w:val="0"/>
              <w:autoSpaceDE w:val="0"/>
              <w:autoSpaceDN w:val="0"/>
              <w:adjustRightInd w:val="0"/>
              <w:rPr>
                <w:b/>
                <w:sz w:val="24"/>
                <w:szCs w:val="24"/>
              </w:rPr>
            </w:pPr>
            <w:r w:rsidRPr="003B335F">
              <w:rPr>
                <w:b/>
                <w:sz w:val="24"/>
                <w:szCs w:val="24"/>
              </w:rPr>
              <w:t>Задача структурного элемента</w:t>
            </w:r>
          </w:p>
        </w:tc>
        <w:tc>
          <w:tcPr>
            <w:tcW w:w="3544" w:type="dxa"/>
          </w:tcPr>
          <w:p w14:paraId="78C13C58" w14:textId="77777777" w:rsidR="003B335F" w:rsidRPr="003B335F" w:rsidRDefault="003B335F" w:rsidP="003B335F">
            <w:pPr>
              <w:widowControl w:val="0"/>
              <w:autoSpaceDE w:val="0"/>
              <w:autoSpaceDN w:val="0"/>
              <w:adjustRightInd w:val="0"/>
              <w:jc w:val="both"/>
              <w:rPr>
                <w:b/>
                <w:sz w:val="24"/>
                <w:szCs w:val="24"/>
              </w:rPr>
            </w:pPr>
            <w:r w:rsidRPr="003B335F">
              <w:rPr>
                <w:b/>
                <w:sz w:val="24"/>
                <w:szCs w:val="24"/>
              </w:rPr>
              <w:t>Краткое описание ожидаемых эффектов от реализации задачи структурного элемента</w:t>
            </w:r>
          </w:p>
        </w:tc>
        <w:tc>
          <w:tcPr>
            <w:tcW w:w="3118" w:type="dxa"/>
          </w:tcPr>
          <w:p w14:paraId="2834ECAA" w14:textId="77777777" w:rsidR="003B335F" w:rsidRPr="003B335F" w:rsidRDefault="003B335F" w:rsidP="003B335F">
            <w:pPr>
              <w:widowControl w:val="0"/>
              <w:autoSpaceDE w:val="0"/>
              <w:autoSpaceDN w:val="0"/>
              <w:adjustRightInd w:val="0"/>
              <w:rPr>
                <w:b/>
                <w:sz w:val="24"/>
                <w:szCs w:val="24"/>
              </w:rPr>
            </w:pPr>
            <w:r w:rsidRPr="003B335F">
              <w:rPr>
                <w:b/>
                <w:sz w:val="24"/>
                <w:szCs w:val="24"/>
              </w:rPr>
              <w:t>Связь с показателями</w:t>
            </w:r>
          </w:p>
        </w:tc>
      </w:tr>
      <w:tr w:rsidR="00F32FD2" w:rsidRPr="003B335F" w14:paraId="32F80892" w14:textId="77777777" w:rsidTr="003F374A">
        <w:tc>
          <w:tcPr>
            <w:tcW w:w="659" w:type="dxa"/>
          </w:tcPr>
          <w:p w14:paraId="5B7F680D" w14:textId="77777777" w:rsidR="003B335F" w:rsidRPr="003B335F" w:rsidRDefault="003B335F" w:rsidP="003B335F">
            <w:pPr>
              <w:widowControl w:val="0"/>
              <w:autoSpaceDE w:val="0"/>
              <w:autoSpaceDN w:val="0"/>
              <w:adjustRightInd w:val="0"/>
              <w:jc w:val="center"/>
              <w:rPr>
                <w:sz w:val="24"/>
                <w:szCs w:val="24"/>
              </w:rPr>
            </w:pPr>
            <w:r w:rsidRPr="003B335F">
              <w:rPr>
                <w:sz w:val="24"/>
                <w:szCs w:val="24"/>
              </w:rPr>
              <w:t>1</w:t>
            </w:r>
          </w:p>
        </w:tc>
        <w:tc>
          <w:tcPr>
            <w:tcW w:w="2993" w:type="dxa"/>
          </w:tcPr>
          <w:p w14:paraId="41C7AE7D" w14:textId="77777777" w:rsidR="003B335F" w:rsidRPr="003B335F" w:rsidRDefault="003B335F" w:rsidP="003B335F">
            <w:pPr>
              <w:widowControl w:val="0"/>
              <w:autoSpaceDE w:val="0"/>
              <w:autoSpaceDN w:val="0"/>
              <w:adjustRightInd w:val="0"/>
              <w:jc w:val="center"/>
              <w:rPr>
                <w:sz w:val="24"/>
                <w:szCs w:val="24"/>
              </w:rPr>
            </w:pPr>
            <w:r w:rsidRPr="003B335F">
              <w:rPr>
                <w:sz w:val="24"/>
                <w:szCs w:val="24"/>
              </w:rPr>
              <w:t>2</w:t>
            </w:r>
          </w:p>
        </w:tc>
        <w:tc>
          <w:tcPr>
            <w:tcW w:w="3544" w:type="dxa"/>
          </w:tcPr>
          <w:p w14:paraId="247DBD3D" w14:textId="77777777" w:rsidR="003B335F" w:rsidRPr="003B335F" w:rsidRDefault="003B335F" w:rsidP="003B335F">
            <w:pPr>
              <w:widowControl w:val="0"/>
              <w:autoSpaceDE w:val="0"/>
              <w:autoSpaceDN w:val="0"/>
              <w:adjustRightInd w:val="0"/>
              <w:jc w:val="center"/>
              <w:rPr>
                <w:sz w:val="24"/>
                <w:szCs w:val="24"/>
              </w:rPr>
            </w:pPr>
            <w:r w:rsidRPr="003B335F">
              <w:rPr>
                <w:sz w:val="24"/>
                <w:szCs w:val="24"/>
              </w:rPr>
              <w:t>3</w:t>
            </w:r>
          </w:p>
        </w:tc>
        <w:tc>
          <w:tcPr>
            <w:tcW w:w="3118" w:type="dxa"/>
          </w:tcPr>
          <w:p w14:paraId="06D1A01C" w14:textId="77777777" w:rsidR="003B335F" w:rsidRPr="003B335F" w:rsidRDefault="003B335F" w:rsidP="003B335F">
            <w:pPr>
              <w:widowControl w:val="0"/>
              <w:autoSpaceDE w:val="0"/>
              <w:autoSpaceDN w:val="0"/>
              <w:adjustRightInd w:val="0"/>
              <w:jc w:val="center"/>
              <w:rPr>
                <w:sz w:val="24"/>
                <w:szCs w:val="24"/>
              </w:rPr>
            </w:pPr>
            <w:r w:rsidRPr="003B335F">
              <w:rPr>
                <w:sz w:val="24"/>
                <w:szCs w:val="24"/>
              </w:rPr>
              <w:t>4</w:t>
            </w:r>
          </w:p>
        </w:tc>
      </w:tr>
      <w:tr w:rsidR="00F32FD2" w:rsidRPr="003B335F" w14:paraId="3850ABF2" w14:textId="77777777" w:rsidTr="005F0E90">
        <w:trPr>
          <w:trHeight w:val="257"/>
        </w:trPr>
        <w:tc>
          <w:tcPr>
            <w:tcW w:w="10314" w:type="dxa"/>
            <w:gridSpan w:val="4"/>
          </w:tcPr>
          <w:p w14:paraId="706D9DEE" w14:textId="77777777" w:rsidR="003B335F" w:rsidRPr="003B335F" w:rsidRDefault="003B335F" w:rsidP="003B335F">
            <w:pPr>
              <w:widowControl w:val="0"/>
              <w:autoSpaceDE w:val="0"/>
              <w:autoSpaceDN w:val="0"/>
              <w:adjustRightInd w:val="0"/>
              <w:jc w:val="center"/>
              <w:rPr>
                <w:b/>
                <w:sz w:val="24"/>
                <w:szCs w:val="24"/>
              </w:rPr>
            </w:pPr>
            <w:r w:rsidRPr="003B335F">
              <w:rPr>
                <w:b/>
                <w:sz w:val="24"/>
                <w:szCs w:val="24"/>
              </w:rPr>
              <w:t xml:space="preserve">1. Региональный проект </w:t>
            </w:r>
          </w:p>
        </w:tc>
      </w:tr>
      <w:tr w:rsidR="00F32FD2" w:rsidRPr="003B335F" w14:paraId="2157849D" w14:textId="77777777" w:rsidTr="005F0E90">
        <w:tc>
          <w:tcPr>
            <w:tcW w:w="10314" w:type="dxa"/>
            <w:gridSpan w:val="4"/>
          </w:tcPr>
          <w:p w14:paraId="09E13FC1" w14:textId="77777777" w:rsidR="003B335F" w:rsidRPr="003B335F" w:rsidRDefault="003B335F" w:rsidP="003B335F">
            <w:pPr>
              <w:widowControl w:val="0"/>
              <w:autoSpaceDE w:val="0"/>
              <w:autoSpaceDN w:val="0"/>
              <w:adjustRightInd w:val="0"/>
              <w:ind w:firstLine="709"/>
              <w:jc w:val="center"/>
              <w:rPr>
                <w:sz w:val="24"/>
                <w:szCs w:val="24"/>
              </w:rPr>
            </w:pPr>
            <w:r w:rsidRPr="003B335F">
              <w:rPr>
                <w:sz w:val="24"/>
                <w:szCs w:val="24"/>
              </w:rPr>
              <w:t>Финансирование по региональным проектам не предусмотрено</w:t>
            </w:r>
          </w:p>
        </w:tc>
      </w:tr>
      <w:tr w:rsidR="00F32FD2" w:rsidRPr="003B335F" w14:paraId="2209BB7C" w14:textId="77777777" w:rsidTr="005F0E90">
        <w:tc>
          <w:tcPr>
            <w:tcW w:w="10314" w:type="dxa"/>
            <w:gridSpan w:val="4"/>
          </w:tcPr>
          <w:p w14:paraId="35874909" w14:textId="77777777" w:rsidR="003B335F" w:rsidRPr="003B335F" w:rsidRDefault="003B335F" w:rsidP="003B335F">
            <w:pPr>
              <w:widowControl w:val="0"/>
              <w:autoSpaceDE w:val="0"/>
              <w:autoSpaceDN w:val="0"/>
              <w:adjustRightInd w:val="0"/>
              <w:jc w:val="center"/>
              <w:rPr>
                <w:b/>
                <w:sz w:val="24"/>
                <w:szCs w:val="24"/>
              </w:rPr>
            </w:pPr>
            <w:r w:rsidRPr="003B335F">
              <w:rPr>
                <w:b/>
                <w:sz w:val="24"/>
                <w:szCs w:val="24"/>
              </w:rPr>
              <w:t xml:space="preserve">2. Ведомственный проект </w:t>
            </w:r>
          </w:p>
        </w:tc>
      </w:tr>
      <w:tr w:rsidR="00F32FD2" w:rsidRPr="003B335F" w14:paraId="07A763F1" w14:textId="77777777" w:rsidTr="005F0E90">
        <w:tc>
          <w:tcPr>
            <w:tcW w:w="10314" w:type="dxa"/>
            <w:gridSpan w:val="4"/>
          </w:tcPr>
          <w:p w14:paraId="6A6A3606" w14:textId="77777777" w:rsidR="003B335F" w:rsidRPr="003B335F" w:rsidRDefault="003B335F" w:rsidP="003B335F">
            <w:pPr>
              <w:widowControl w:val="0"/>
              <w:autoSpaceDE w:val="0"/>
              <w:autoSpaceDN w:val="0"/>
              <w:adjustRightInd w:val="0"/>
              <w:jc w:val="center"/>
              <w:rPr>
                <w:sz w:val="24"/>
                <w:szCs w:val="24"/>
              </w:rPr>
            </w:pPr>
            <w:r w:rsidRPr="003B335F">
              <w:rPr>
                <w:sz w:val="24"/>
                <w:szCs w:val="24"/>
              </w:rPr>
              <w:t>Финансирование по ведомственным проектам не предусмотрено</w:t>
            </w:r>
          </w:p>
        </w:tc>
      </w:tr>
      <w:tr w:rsidR="003B335F" w:rsidRPr="003B335F" w14:paraId="2F1CBD2A" w14:textId="77777777" w:rsidTr="005F0E90">
        <w:tc>
          <w:tcPr>
            <w:tcW w:w="10314" w:type="dxa"/>
            <w:gridSpan w:val="4"/>
          </w:tcPr>
          <w:p w14:paraId="3BB1CD46" w14:textId="77777777" w:rsidR="003B335F" w:rsidRPr="003B335F" w:rsidRDefault="003B335F" w:rsidP="003B335F">
            <w:pPr>
              <w:widowControl w:val="0"/>
              <w:autoSpaceDE w:val="0"/>
              <w:autoSpaceDN w:val="0"/>
              <w:adjustRightInd w:val="0"/>
              <w:jc w:val="center"/>
              <w:rPr>
                <w:sz w:val="24"/>
                <w:szCs w:val="24"/>
              </w:rPr>
            </w:pPr>
            <w:r w:rsidRPr="003B335F">
              <w:rPr>
                <w:b/>
                <w:sz w:val="24"/>
                <w:szCs w:val="24"/>
              </w:rPr>
              <w:t>3. Комплекс процессных мероприятий</w:t>
            </w:r>
            <w:r w:rsidRPr="004D66D1">
              <w:rPr>
                <w:b/>
                <w:sz w:val="24"/>
                <w:szCs w:val="24"/>
              </w:rPr>
              <w:t xml:space="preserve"> «</w:t>
            </w:r>
            <w:r w:rsidR="00876F90" w:rsidRPr="0005771A">
              <w:rPr>
                <w:b/>
                <w:sz w:val="24"/>
                <w:szCs w:val="24"/>
              </w:rPr>
              <w:t>Формирование здорового образа жизни у жителей района</w:t>
            </w:r>
            <w:r w:rsidRPr="004D66D1">
              <w:rPr>
                <w:b/>
                <w:sz w:val="24"/>
                <w:szCs w:val="24"/>
              </w:rPr>
              <w:t>»</w:t>
            </w:r>
          </w:p>
        </w:tc>
      </w:tr>
      <w:tr w:rsidR="003B335F" w:rsidRPr="003B335F" w14:paraId="7D8E89ED" w14:textId="77777777" w:rsidTr="008133A1">
        <w:trPr>
          <w:trHeight w:val="722"/>
        </w:trPr>
        <w:tc>
          <w:tcPr>
            <w:tcW w:w="10314" w:type="dxa"/>
            <w:gridSpan w:val="4"/>
          </w:tcPr>
          <w:p w14:paraId="7C91B9B7" w14:textId="77777777" w:rsidR="003B335F" w:rsidRPr="003B335F" w:rsidRDefault="004D66D1" w:rsidP="003B335F">
            <w:pPr>
              <w:widowControl w:val="0"/>
              <w:autoSpaceDE w:val="0"/>
              <w:autoSpaceDN w:val="0"/>
              <w:adjustRightInd w:val="0"/>
              <w:jc w:val="center"/>
              <w:rPr>
                <w:sz w:val="24"/>
                <w:szCs w:val="24"/>
              </w:rPr>
            </w:pPr>
            <w:r w:rsidRPr="006B0244">
              <w:rPr>
                <w:sz w:val="24"/>
                <w:szCs w:val="24"/>
              </w:rPr>
              <w:t>Сектор социальной политики Администрации муниципального образования «Кардымовский район» Смоленской области</w:t>
            </w:r>
            <w:r w:rsidR="00A40DED">
              <w:rPr>
                <w:sz w:val="24"/>
                <w:szCs w:val="24"/>
              </w:rPr>
              <w:t xml:space="preserve">, </w:t>
            </w:r>
            <w:proofErr w:type="spellStart"/>
            <w:r w:rsidR="00A40DED">
              <w:rPr>
                <w:sz w:val="24"/>
                <w:szCs w:val="24"/>
              </w:rPr>
              <w:t>Подтягина</w:t>
            </w:r>
            <w:proofErr w:type="spellEnd"/>
            <w:r w:rsidR="00A40DED">
              <w:rPr>
                <w:sz w:val="24"/>
                <w:szCs w:val="24"/>
              </w:rPr>
              <w:t xml:space="preserve"> Екатерина Михайловна</w:t>
            </w:r>
          </w:p>
        </w:tc>
      </w:tr>
      <w:tr w:rsidR="003B335F" w:rsidRPr="003B335F" w14:paraId="74C84E6C" w14:textId="77777777" w:rsidTr="003F374A">
        <w:trPr>
          <w:trHeight w:val="558"/>
        </w:trPr>
        <w:tc>
          <w:tcPr>
            <w:tcW w:w="659" w:type="dxa"/>
          </w:tcPr>
          <w:p w14:paraId="604E5164" w14:textId="77777777" w:rsidR="003B335F" w:rsidRPr="003B335F" w:rsidRDefault="003B335F" w:rsidP="003B335F">
            <w:pPr>
              <w:widowControl w:val="0"/>
              <w:autoSpaceDE w:val="0"/>
              <w:autoSpaceDN w:val="0"/>
              <w:adjustRightInd w:val="0"/>
              <w:jc w:val="both"/>
              <w:rPr>
                <w:sz w:val="24"/>
                <w:szCs w:val="24"/>
              </w:rPr>
            </w:pPr>
            <w:r w:rsidRPr="003B335F">
              <w:rPr>
                <w:sz w:val="24"/>
                <w:szCs w:val="24"/>
              </w:rPr>
              <w:t>3.1.</w:t>
            </w:r>
          </w:p>
        </w:tc>
        <w:tc>
          <w:tcPr>
            <w:tcW w:w="2993" w:type="dxa"/>
          </w:tcPr>
          <w:p w14:paraId="379552C1" w14:textId="77777777" w:rsidR="003B335F" w:rsidRPr="003B335F" w:rsidRDefault="00955FAC" w:rsidP="00350617">
            <w:pPr>
              <w:widowControl w:val="0"/>
              <w:autoSpaceDE w:val="0"/>
              <w:autoSpaceDN w:val="0"/>
              <w:adjustRightInd w:val="0"/>
              <w:jc w:val="both"/>
              <w:rPr>
                <w:sz w:val="24"/>
                <w:szCs w:val="24"/>
              </w:rPr>
            </w:pPr>
            <w:r>
              <w:rPr>
                <w:sz w:val="24"/>
                <w:szCs w:val="24"/>
              </w:rPr>
              <w:t>Формирование у населения</w:t>
            </w:r>
            <w:r w:rsidR="00D7252A">
              <w:rPr>
                <w:sz w:val="24"/>
                <w:szCs w:val="24"/>
              </w:rPr>
              <w:t>, в том числе у детей и подростков, здорового образа жизни</w:t>
            </w:r>
          </w:p>
        </w:tc>
        <w:tc>
          <w:tcPr>
            <w:tcW w:w="3544" w:type="dxa"/>
          </w:tcPr>
          <w:p w14:paraId="76947F64" w14:textId="77777777" w:rsidR="003B335F" w:rsidRPr="003B335F" w:rsidRDefault="00D7252A" w:rsidP="00AD3219">
            <w:pPr>
              <w:shd w:val="clear" w:color="auto" w:fill="FFFFFF"/>
              <w:jc w:val="both"/>
              <w:textAlignment w:val="top"/>
              <w:rPr>
                <w:sz w:val="24"/>
                <w:szCs w:val="24"/>
              </w:rPr>
            </w:pPr>
            <w:r>
              <w:rPr>
                <w:color w:val="000000"/>
                <w:sz w:val="24"/>
                <w:szCs w:val="24"/>
              </w:rPr>
              <w:t>Конструктивное</w:t>
            </w:r>
            <w:r w:rsidRPr="00F32FD2">
              <w:rPr>
                <w:color w:val="000000"/>
                <w:sz w:val="24"/>
                <w:szCs w:val="24"/>
              </w:rPr>
              <w:t xml:space="preserve"> взаимодей</w:t>
            </w:r>
            <w:r>
              <w:rPr>
                <w:color w:val="000000"/>
                <w:sz w:val="24"/>
                <w:szCs w:val="24"/>
              </w:rPr>
              <w:t xml:space="preserve">ствие с учреждениями культуры, </w:t>
            </w:r>
            <w:r w:rsidRPr="00F32FD2">
              <w:rPr>
                <w:color w:val="000000"/>
                <w:sz w:val="24"/>
                <w:szCs w:val="24"/>
              </w:rPr>
              <w:t>образования</w:t>
            </w:r>
            <w:r>
              <w:rPr>
                <w:color w:val="000000"/>
                <w:sz w:val="24"/>
                <w:szCs w:val="24"/>
              </w:rPr>
              <w:t>, органами профилактики</w:t>
            </w:r>
            <w:r w:rsidRPr="00F32FD2">
              <w:rPr>
                <w:color w:val="000000"/>
                <w:sz w:val="24"/>
                <w:szCs w:val="24"/>
              </w:rPr>
              <w:t xml:space="preserve"> с целью </w:t>
            </w:r>
            <w:r>
              <w:rPr>
                <w:color w:val="000000"/>
                <w:sz w:val="24"/>
                <w:szCs w:val="24"/>
              </w:rPr>
              <w:t>п</w:t>
            </w:r>
            <w:r w:rsidRPr="00F32FD2">
              <w:rPr>
                <w:color w:val="000000"/>
                <w:sz w:val="24"/>
                <w:szCs w:val="24"/>
              </w:rPr>
              <w:t>риобщени</w:t>
            </w:r>
            <w:r>
              <w:rPr>
                <w:color w:val="000000"/>
                <w:sz w:val="24"/>
                <w:szCs w:val="24"/>
              </w:rPr>
              <w:t>я</w:t>
            </w:r>
            <w:r w:rsidRPr="00F32FD2">
              <w:rPr>
                <w:color w:val="000000"/>
                <w:sz w:val="24"/>
                <w:szCs w:val="24"/>
              </w:rPr>
              <w:t xml:space="preserve"> </w:t>
            </w:r>
            <w:r w:rsidR="00AD3219">
              <w:rPr>
                <w:color w:val="000000"/>
                <w:sz w:val="24"/>
                <w:szCs w:val="24"/>
              </w:rPr>
              <w:t>населения, детей и подростков</w:t>
            </w:r>
            <w:r w:rsidRPr="00F32FD2">
              <w:rPr>
                <w:color w:val="000000"/>
                <w:sz w:val="24"/>
                <w:szCs w:val="24"/>
              </w:rPr>
              <w:t xml:space="preserve"> к основам </w:t>
            </w:r>
            <w:r>
              <w:rPr>
                <w:color w:val="000000"/>
                <w:sz w:val="24"/>
                <w:szCs w:val="24"/>
              </w:rPr>
              <w:t>культуры,</w:t>
            </w:r>
            <w:r w:rsidR="00AD3219">
              <w:rPr>
                <w:color w:val="000000"/>
                <w:sz w:val="24"/>
                <w:szCs w:val="24"/>
              </w:rPr>
              <w:t xml:space="preserve"> в том числе физической, а также</w:t>
            </w:r>
            <w:r w:rsidR="008232B1">
              <w:rPr>
                <w:color w:val="000000"/>
                <w:sz w:val="24"/>
                <w:szCs w:val="24"/>
              </w:rPr>
              <w:t>,</w:t>
            </w:r>
            <w:r>
              <w:rPr>
                <w:color w:val="000000"/>
                <w:sz w:val="24"/>
                <w:szCs w:val="24"/>
              </w:rPr>
              <w:t xml:space="preserve"> ведению здорового образа жизни</w:t>
            </w:r>
          </w:p>
        </w:tc>
        <w:tc>
          <w:tcPr>
            <w:tcW w:w="3118" w:type="dxa"/>
          </w:tcPr>
          <w:p w14:paraId="39E811E5" w14:textId="77777777" w:rsidR="003B335F" w:rsidRDefault="005977BD" w:rsidP="002A34B3">
            <w:pPr>
              <w:widowControl w:val="0"/>
              <w:autoSpaceDE w:val="0"/>
              <w:autoSpaceDN w:val="0"/>
              <w:adjustRightInd w:val="0"/>
              <w:jc w:val="both"/>
              <w:rPr>
                <w:color w:val="000000" w:themeColor="text1"/>
                <w:sz w:val="24"/>
                <w:szCs w:val="24"/>
                <w:lang w:eastAsia="en-US"/>
              </w:rPr>
            </w:pPr>
            <w:r>
              <w:rPr>
                <w:color w:val="000000" w:themeColor="text1"/>
                <w:sz w:val="24"/>
                <w:szCs w:val="24"/>
                <w:lang w:eastAsia="en-US"/>
              </w:rPr>
              <w:t>К</w:t>
            </w:r>
            <w:r w:rsidRPr="0000320C">
              <w:rPr>
                <w:color w:val="000000" w:themeColor="text1"/>
                <w:sz w:val="24"/>
                <w:szCs w:val="24"/>
                <w:lang w:eastAsia="en-US"/>
              </w:rPr>
              <w:t>оличество мероприятий, направленных на повышение здорового образа жизни</w:t>
            </w:r>
            <w:r w:rsidR="00D7252A">
              <w:rPr>
                <w:color w:val="000000" w:themeColor="text1"/>
                <w:sz w:val="24"/>
                <w:szCs w:val="24"/>
                <w:lang w:eastAsia="en-US"/>
              </w:rPr>
              <w:t>;</w:t>
            </w:r>
          </w:p>
          <w:p w14:paraId="17034DB1" w14:textId="77777777" w:rsidR="00D7252A" w:rsidRPr="003B335F" w:rsidRDefault="00D7252A" w:rsidP="002A34B3">
            <w:pPr>
              <w:widowControl w:val="0"/>
              <w:autoSpaceDE w:val="0"/>
              <w:autoSpaceDN w:val="0"/>
              <w:adjustRightInd w:val="0"/>
              <w:jc w:val="both"/>
              <w:rPr>
                <w:sz w:val="24"/>
                <w:szCs w:val="24"/>
              </w:rPr>
            </w:pPr>
            <w:r>
              <w:rPr>
                <w:color w:val="000000" w:themeColor="text1"/>
                <w:sz w:val="24"/>
                <w:szCs w:val="24"/>
                <w:lang w:eastAsia="en-US"/>
              </w:rPr>
              <w:t>с</w:t>
            </w:r>
            <w:r w:rsidRPr="00E3290A">
              <w:rPr>
                <w:color w:val="000000" w:themeColor="text1"/>
                <w:sz w:val="24"/>
                <w:szCs w:val="24"/>
                <w:lang w:eastAsia="en-US"/>
              </w:rPr>
              <w:t>нижение уровня смертности</w:t>
            </w:r>
            <w:r w:rsidRPr="003B335F">
              <w:rPr>
                <w:color w:val="FF0000"/>
                <w:sz w:val="24"/>
                <w:szCs w:val="24"/>
              </w:rPr>
              <w:t xml:space="preserve"> </w:t>
            </w:r>
            <w:r>
              <w:rPr>
                <w:color w:val="000000" w:themeColor="text1"/>
                <w:sz w:val="24"/>
                <w:szCs w:val="24"/>
                <w:lang w:eastAsia="en-US"/>
              </w:rPr>
              <w:t>населения, в т.ч. детей и подростков</w:t>
            </w:r>
          </w:p>
        </w:tc>
      </w:tr>
    </w:tbl>
    <w:p w14:paraId="43757E3E" w14:textId="77777777" w:rsidR="00685D6D" w:rsidRDefault="00685D6D" w:rsidP="002772F7">
      <w:pPr>
        <w:widowControl w:val="0"/>
        <w:tabs>
          <w:tab w:val="left" w:pos="709"/>
        </w:tabs>
        <w:autoSpaceDE w:val="0"/>
        <w:autoSpaceDN w:val="0"/>
        <w:adjustRightInd w:val="0"/>
        <w:ind w:right="-1"/>
        <w:jc w:val="center"/>
        <w:rPr>
          <w:b/>
          <w:sz w:val="28"/>
          <w:szCs w:val="28"/>
        </w:rPr>
      </w:pPr>
    </w:p>
    <w:p w14:paraId="0D78F7DA" w14:textId="77777777" w:rsidR="00D7252A" w:rsidRDefault="00D7252A" w:rsidP="002772F7">
      <w:pPr>
        <w:widowControl w:val="0"/>
        <w:tabs>
          <w:tab w:val="left" w:pos="709"/>
        </w:tabs>
        <w:autoSpaceDE w:val="0"/>
        <w:autoSpaceDN w:val="0"/>
        <w:adjustRightInd w:val="0"/>
        <w:ind w:right="-1"/>
        <w:jc w:val="center"/>
        <w:rPr>
          <w:b/>
          <w:sz w:val="28"/>
          <w:szCs w:val="28"/>
        </w:rPr>
      </w:pPr>
    </w:p>
    <w:p w14:paraId="74C92C2D" w14:textId="77777777" w:rsidR="00D7252A" w:rsidRDefault="00D7252A" w:rsidP="002772F7">
      <w:pPr>
        <w:widowControl w:val="0"/>
        <w:tabs>
          <w:tab w:val="left" w:pos="709"/>
        </w:tabs>
        <w:autoSpaceDE w:val="0"/>
        <w:autoSpaceDN w:val="0"/>
        <w:adjustRightInd w:val="0"/>
        <w:ind w:right="-1"/>
        <w:jc w:val="center"/>
        <w:rPr>
          <w:b/>
          <w:sz w:val="28"/>
          <w:szCs w:val="28"/>
        </w:rPr>
      </w:pPr>
    </w:p>
    <w:p w14:paraId="64B0AD36" w14:textId="77777777" w:rsidR="002772F7" w:rsidRPr="002772F7" w:rsidRDefault="002772F7" w:rsidP="002772F7">
      <w:pPr>
        <w:widowControl w:val="0"/>
        <w:tabs>
          <w:tab w:val="left" w:pos="709"/>
        </w:tabs>
        <w:autoSpaceDE w:val="0"/>
        <w:autoSpaceDN w:val="0"/>
        <w:adjustRightInd w:val="0"/>
        <w:ind w:right="-1"/>
        <w:jc w:val="center"/>
        <w:rPr>
          <w:b/>
          <w:sz w:val="28"/>
          <w:szCs w:val="28"/>
        </w:rPr>
      </w:pPr>
      <w:r w:rsidRPr="002772F7">
        <w:rPr>
          <w:b/>
          <w:sz w:val="28"/>
          <w:szCs w:val="28"/>
        </w:rPr>
        <w:t>Финансовое обеспечение муниципальной программы</w:t>
      </w:r>
    </w:p>
    <w:p w14:paraId="68F1DBFD" w14:textId="77777777" w:rsidR="002772F7" w:rsidRPr="002772F7" w:rsidRDefault="002772F7" w:rsidP="002772F7">
      <w:pPr>
        <w:widowControl w:val="0"/>
        <w:tabs>
          <w:tab w:val="left" w:pos="709"/>
        </w:tabs>
        <w:autoSpaceDE w:val="0"/>
        <w:autoSpaceDN w:val="0"/>
        <w:adjustRightInd w:val="0"/>
        <w:ind w:right="-1"/>
        <w:jc w:val="center"/>
        <w:rPr>
          <w:sz w:val="28"/>
          <w:szCs w:val="28"/>
        </w:rPr>
      </w:pPr>
    </w:p>
    <w:tbl>
      <w:tblPr>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992"/>
        <w:gridCol w:w="1134"/>
        <w:gridCol w:w="1134"/>
        <w:gridCol w:w="1134"/>
        <w:gridCol w:w="992"/>
        <w:gridCol w:w="992"/>
        <w:gridCol w:w="992"/>
      </w:tblGrid>
      <w:tr w:rsidR="002772F7" w:rsidRPr="002772F7" w14:paraId="2741E756" w14:textId="77777777" w:rsidTr="005F0E90">
        <w:tc>
          <w:tcPr>
            <w:tcW w:w="2943" w:type="dxa"/>
            <w:vMerge w:val="restart"/>
          </w:tcPr>
          <w:p w14:paraId="21915DEA" w14:textId="77777777" w:rsidR="002772F7" w:rsidRPr="002772F7" w:rsidRDefault="002772F7" w:rsidP="002772F7">
            <w:pPr>
              <w:widowControl w:val="0"/>
              <w:autoSpaceDE w:val="0"/>
              <w:autoSpaceDN w:val="0"/>
              <w:adjustRightInd w:val="0"/>
              <w:jc w:val="both"/>
              <w:rPr>
                <w:sz w:val="24"/>
                <w:szCs w:val="24"/>
              </w:rPr>
            </w:pPr>
            <w:r w:rsidRPr="002772F7">
              <w:rPr>
                <w:sz w:val="24"/>
                <w:szCs w:val="24"/>
              </w:rPr>
              <w:t>Источник финансового обеспечения</w:t>
            </w:r>
          </w:p>
        </w:tc>
        <w:tc>
          <w:tcPr>
            <w:tcW w:w="7370" w:type="dxa"/>
            <w:gridSpan w:val="7"/>
          </w:tcPr>
          <w:p w14:paraId="60CCAE27" w14:textId="77777777" w:rsidR="002772F7" w:rsidRPr="002772F7" w:rsidRDefault="002772F7" w:rsidP="002772F7">
            <w:pPr>
              <w:widowControl w:val="0"/>
              <w:autoSpaceDE w:val="0"/>
              <w:autoSpaceDN w:val="0"/>
              <w:adjustRightInd w:val="0"/>
              <w:jc w:val="both"/>
              <w:rPr>
                <w:sz w:val="24"/>
                <w:szCs w:val="24"/>
              </w:rPr>
            </w:pPr>
            <w:r w:rsidRPr="002772F7">
              <w:rPr>
                <w:sz w:val="24"/>
                <w:szCs w:val="24"/>
              </w:rPr>
              <w:t>Объем финансового обеспечения по годам реализации (</w:t>
            </w:r>
            <w:proofErr w:type="spellStart"/>
            <w:r w:rsidRPr="002772F7">
              <w:rPr>
                <w:sz w:val="24"/>
                <w:szCs w:val="24"/>
              </w:rPr>
              <w:t>тыс.руб</w:t>
            </w:r>
            <w:proofErr w:type="spellEnd"/>
            <w:r w:rsidRPr="002772F7">
              <w:rPr>
                <w:sz w:val="24"/>
                <w:szCs w:val="24"/>
              </w:rPr>
              <w:t>.)</w:t>
            </w:r>
          </w:p>
        </w:tc>
      </w:tr>
      <w:tr w:rsidR="002772F7" w:rsidRPr="002772F7" w14:paraId="4B5345C9" w14:textId="77777777" w:rsidTr="005F0E90">
        <w:tc>
          <w:tcPr>
            <w:tcW w:w="2943" w:type="dxa"/>
            <w:vMerge/>
          </w:tcPr>
          <w:p w14:paraId="26548790" w14:textId="77777777" w:rsidR="002772F7" w:rsidRPr="002772F7" w:rsidRDefault="002772F7" w:rsidP="002772F7">
            <w:pPr>
              <w:widowControl w:val="0"/>
              <w:autoSpaceDE w:val="0"/>
              <w:autoSpaceDN w:val="0"/>
              <w:adjustRightInd w:val="0"/>
              <w:jc w:val="both"/>
              <w:rPr>
                <w:sz w:val="24"/>
                <w:szCs w:val="24"/>
              </w:rPr>
            </w:pPr>
          </w:p>
        </w:tc>
        <w:tc>
          <w:tcPr>
            <w:tcW w:w="992" w:type="dxa"/>
          </w:tcPr>
          <w:p w14:paraId="13E1776E" w14:textId="77777777" w:rsidR="002772F7" w:rsidRPr="002772F7" w:rsidRDefault="002772F7" w:rsidP="002772F7">
            <w:pPr>
              <w:widowControl w:val="0"/>
              <w:autoSpaceDE w:val="0"/>
              <w:autoSpaceDN w:val="0"/>
              <w:adjustRightInd w:val="0"/>
              <w:jc w:val="both"/>
              <w:rPr>
                <w:sz w:val="24"/>
                <w:szCs w:val="24"/>
              </w:rPr>
            </w:pPr>
            <w:r w:rsidRPr="002772F7">
              <w:rPr>
                <w:sz w:val="24"/>
                <w:szCs w:val="24"/>
              </w:rPr>
              <w:t>всего</w:t>
            </w:r>
          </w:p>
        </w:tc>
        <w:tc>
          <w:tcPr>
            <w:tcW w:w="1134" w:type="dxa"/>
          </w:tcPr>
          <w:p w14:paraId="4BAF81D0" w14:textId="77777777" w:rsidR="002772F7" w:rsidRPr="002772F7" w:rsidRDefault="002772F7" w:rsidP="002772F7">
            <w:pPr>
              <w:widowControl w:val="0"/>
              <w:autoSpaceDE w:val="0"/>
              <w:autoSpaceDN w:val="0"/>
              <w:adjustRightInd w:val="0"/>
              <w:jc w:val="center"/>
              <w:rPr>
                <w:sz w:val="24"/>
                <w:szCs w:val="24"/>
              </w:rPr>
            </w:pPr>
            <w:r w:rsidRPr="002772F7">
              <w:rPr>
                <w:sz w:val="24"/>
                <w:szCs w:val="24"/>
              </w:rPr>
              <w:t>2022</w:t>
            </w:r>
          </w:p>
          <w:p w14:paraId="2713F403" w14:textId="77777777" w:rsidR="002772F7" w:rsidRPr="002772F7" w:rsidRDefault="002772F7" w:rsidP="002772F7">
            <w:pPr>
              <w:widowControl w:val="0"/>
              <w:autoSpaceDE w:val="0"/>
              <w:autoSpaceDN w:val="0"/>
              <w:adjustRightInd w:val="0"/>
              <w:jc w:val="center"/>
              <w:rPr>
                <w:sz w:val="24"/>
                <w:szCs w:val="24"/>
              </w:rPr>
            </w:pPr>
            <w:r>
              <w:rPr>
                <w:sz w:val="24"/>
                <w:szCs w:val="24"/>
              </w:rPr>
              <w:t>г</w:t>
            </w:r>
            <w:r w:rsidRPr="002772F7">
              <w:rPr>
                <w:sz w:val="24"/>
                <w:szCs w:val="24"/>
              </w:rPr>
              <w:t>од</w:t>
            </w:r>
          </w:p>
        </w:tc>
        <w:tc>
          <w:tcPr>
            <w:tcW w:w="1134" w:type="dxa"/>
          </w:tcPr>
          <w:p w14:paraId="4384DCB3" w14:textId="77777777" w:rsidR="002772F7" w:rsidRPr="002772F7" w:rsidRDefault="002772F7" w:rsidP="002772F7">
            <w:pPr>
              <w:widowControl w:val="0"/>
              <w:autoSpaceDE w:val="0"/>
              <w:autoSpaceDN w:val="0"/>
              <w:adjustRightInd w:val="0"/>
              <w:jc w:val="center"/>
              <w:rPr>
                <w:sz w:val="24"/>
                <w:szCs w:val="24"/>
              </w:rPr>
            </w:pPr>
            <w:r w:rsidRPr="002772F7">
              <w:rPr>
                <w:sz w:val="24"/>
                <w:szCs w:val="24"/>
              </w:rPr>
              <w:t>2023</w:t>
            </w:r>
          </w:p>
          <w:p w14:paraId="5B138F0D" w14:textId="77777777" w:rsidR="002772F7" w:rsidRPr="002772F7" w:rsidRDefault="002772F7" w:rsidP="002772F7">
            <w:pPr>
              <w:widowControl w:val="0"/>
              <w:autoSpaceDE w:val="0"/>
              <w:autoSpaceDN w:val="0"/>
              <w:adjustRightInd w:val="0"/>
              <w:jc w:val="center"/>
              <w:rPr>
                <w:sz w:val="24"/>
                <w:szCs w:val="24"/>
              </w:rPr>
            </w:pPr>
            <w:r>
              <w:rPr>
                <w:sz w:val="24"/>
                <w:szCs w:val="24"/>
              </w:rPr>
              <w:t>г</w:t>
            </w:r>
            <w:r w:rsidRPr="002772F7">
              <w:rPr>
                <w:sz w:val="24"/>
                <w:szCs w:val="24"/>
              </w:rPr>
              <w:t>од</w:t>
            </w:r>
          </w:p>
        </w:tc>
        <w:tc>
          <w:tcPr>
            <w:tcW w:w="1134" w:type="dxa"/>
          </w:tcPr>
          <w:p w14:paraId="1863BF44" w14:textId="77777777" w:rsidR="002772F7" w:rsidRPr="002772F7" w:rsidRDefault="002772F7" w:rsidP="002772F7">
            <w:pPr>
              <w:widowControl w:val="0"/>
              <w:autoSpaceDE w:val="0"/>
              <w:autoSpaceDN w:val="0"/>
              <w:adjustRightInd w:val="0"/>
              <w:jc w:val="center"/>
              <w:rPr>
                <w:sz w:val="24"/>
                <w:szCs w:val="24"/>
              </w:rPr>
            </w:pPr>
            <w:proofErr w:type="gramStart"/>
            <w:r w:rsidRPr="002772F7">
              <w:rPr>
                <w:sz w:val="24"/>
                <w:szCs w:val="24"/>
              </w:rPr>
              <w:t>2024  год</w:t>
            </w:r>
            <w:proofErr w:type="gramEnd"/>
          </w:p>
        </w:tc>
        <w:tc>
          <w:tcPr>
            <w:tcW w:w="992" w:type="dxa"/>
          </w:tcPr>
          <w:p w14:paraId="45AD4980" w14:textId="77777777" w:rsidR="002772F7" w:rsidRPr="002772F7" w:rsidRDefault="002772F7" w:rsidP="002772F7">
            <w:pPr>
              <w:widowControl w:val="0"/>
              <w:autoSpaceDE w:val="0"/>
              <w:autoSpaceDN w:val="0"/>
              <w:adjustRightInd w:val="0"/>
              <w:jc w:val="center"/>
              <w:rPr>
                <w:sz w:val="24"/>
                <w:szCs w:val="24"/>
              </w:rPr>
            </w:pPr>
            <w:r w:rsidRPr="002772F7">
              <w:rPr>
                <w:sz w:val="24"/>
                <w:szCs w:val="24"/>
              </w:rPr>
              <w:t>2025 год</w:t>
            </w:r>
          </w:p>
        </w:tc>
        <w:tc>
          <w:tcPr>
            <w:tcW w:w="992" w:type="dxa"/>
          </w:tcPr>
          <w:p w14:paraId="23E99D60" w14:textId="77777777" w:rsidR="002772F7" w:rsidRPr="002772F7" w:rsidRDefault="002772F7" w:rsidP="002772F7">
            <w:pPr>
              <w:widowControl w:val="0"/>
              <w:autoSpaceDE w:val="0"/>
              <w:autoSpaceDN w:val="0"/>
              <w:adjustRightInd w:val="0"/>
              <w:jc w:val="center"/>
              <w:rPr>
                <w:sz w:val="24"/>
                <w:szCs w:val="24"/>
              </w:rPr>
            </w:pPr>
            <w:r w:rsidRPr="002772F7">
              <w:rPr>
                <w:sz w:val="24"/>
                <w:szCs w:val="24"/>
              </w:rPr>
              <w:t>2026 год</w:t>
            </w:r>
          </w:p>
        </w:tc>
        <w:tc>
          <w:tcPr>
            <w:tcW w:w="992" w:type="dxa"/>
          </w:tcPr>
          <w:p w14:paraId="5447389A" w14:textId="77777777" w:rsidR="002772F7" w:rsidRPr="002772F7" w:rsidRDefault="002772F7" w:rsidP="002772F7">
            <w:pPr>
              <w:widowControl w:val="0"/>
              <w:autoSpaceDE w:val="0"/>
              <w:autoSpaceDN w:val="0"/>
              <w:adjustRightInd w:val="0"/>
              <w:jc w:val="center"/>
              <w:rPr>
                <w:sz w:val="24"/>
                <w:szCs w:val="24"/>
              </w:rPr>
            </w:pPr>
            <w:r w:rsidRPr="002772F7">
              <w:rPr>
                <w:sz w:val="24"/>
                <w:szCs w:val="24"/>
              </w:rPr>
              <w:t>2027 год</w:t>
            </w:r>
          </w:p>
        </w:tc>
      </w:tr>
      <w:tr w:rsidR="002772F7" w:rsidRPr="002772F7" w14:paraId="7E99BFD1" w14:textId="77777777" w:rsidTr="005F0E90">
        <w:tc>
          <w:tcPr>
            <w:tcW w:w="2943" w:type="dxa"/>
          </w:tcPr>
          <w:p w14:paraId="54A901B1" w14:textId="77777777" w:rsidR="002772F7" w:rsidRPr="002772F7" w:rsidRDefault="002772F7" w:rsidP="002772F7">
            <w:pPr>
              <w:widowControl w:val="0"/>
              <w:autoSpaceDE w:val="0"/>
              <w:autoSpaceDN w:val="0"/>
              <w:adjustRightInd w:val="0"/>
              <w:jc w:val="center"/>
              <w:rPr>
                <w:sz w:val="24"/>
                <w:szCs w:val="24"/>
                <w:lang w:val="en-US"/>
              </w:rPr>
            </w:pPr>
            <w:r w:rsidRPr="002772F7">
              <w:rPr>
                <w:sz w:val="24"/>
                <w:szCs w:val="24"/>
                <w:lang w:val="en-US"/>
              </w:rPr>
              <w:t>1</w:t>
            </w:r>
          </w:p>
        </w:tc>
        <w:tc>
          <w:tcPr>
            <w:tcW w:w="992" w:type="dxa"/>
          </w:tcPr>
          <w:p w14:paraId="72B2BCB0" w14:textId="77777777" w:rsidR="002772F7" w:rsidRPr="002772F7" w:rsidRDefault="002772F7" w:rsidP="002772F7">
            <w:pPr>
              <w:widowControl w:val="0"/>
              <w:autoSpaceDE w:val="0"/>
              <w:autoSpaceDN w:val="0"/>
              <w:adjustRightInd w:val="0"/>
              <w:jc w:val="center"/>
              <w:rPr>
                <w:sz w:val="24"/>
                <w:szCs w:val="24"/>
                <w:lang w:val="en-US"/>
              </w:rPr>
            </w:pPr>
            <w:r w:rsidRPr="002772F7">
              <w:rPr>
                <w:sz w:val="24"/>
                <w:szCs w:val="24"/>
                <w:lang w:val="en-US"/>
              </w:rPr>
              <w:t>2</w:t>
            </w:r>
          </w:p>
        </w:tc>
        <w:tc>
          <w:tcPr>
            <w:tcW w:w="1134" w:type="dxa"/>
          </w:tcPr>
          <w:p w14:paraId="4DFDA087" w14:textId="77777777" w:rsidR="002772F7" w:rsidRPr="002772F7" w:rsidRDefault="002772F7" w:rsidP="002772F7">
            <w:pPr>
              <w:widowControl w:val="0"/>
              <w:autoSpaceDE w:val="0"/>
              <w:autoSpaceDN w:val="0"/>
              <w:adjustRightInd w:val="0"/>
              <w:jc w:val="center"/>
              <w:rPr>
                <w:sz w:val="24"/>
                <w:szCs w:val="24"/>
                <w:lang w:val="en-US"/>
              </w:rPr>
            </w:pPr>
            <w:r w:rsidRPr="002772F7">
              <w:rPr>
                <w:sz w:val="24"/>
                <w:szCs w:val="24"/>
                <w:lang w:val="en-US"/>
              </w:rPr>
              <w:t>3</w:t>
            </w:r>
          </w:p>
        </w:tc>
        <w:tc>
          <w:tcPr>
            <w:tcW w:w="1134" w:type="dxa"/>
          </w:tcPr>
          <w:p w14:paraId="160426CC" w14:textId="77777777" w:rsidR="002772F7" w:rsidRPr="002772F7" w:rsidRDefault="002772F7" w:rsidP="002772F7">
            <w:pPr>
              <w:widowControl w:val="0"/>
              <w:autoSpaceDE w:val="0"/>
              <w:autoSpaceDN w:val="0"/>
              <w:adjustRightInd w:val="0"/>
              <w:jc w:val="center"/>
              <w:rPr>
                <w:sz w:val="24"/>
                <w:szCs w:val="24"/>
                <w:lang w:val="en-US"/>
              </w:rPr>
            </w:pPr>
            <w:r w:rsidRPr="002772F7">
              <w:rPr>
                <w:sz w:val="24"/>
                <w:szCs w:val="24"/>
                <w:lang w:val="en-US"/>
              </w:rPr>
              <w:t>4</w:t>
            </w:r>
          </w:p>
        </w:tc>
        <w:tc>
          <w:tcPr>
            <w:tcW w:w="1134" w:type="dxa"/>
          </w:tcPr>
          <w:p w14:paraId="38512C16" w14:textId="77777777" w:rsidR="002772F7" w:rsidRPr="002772F7" w:rsidRDefault="002772F7" w:rsidP="002772F7">
            <w:pPr>
              <w:widowControl w:val="0"/>
              <w:autoSpaceDE w:val="0"/>
              <w:autoSpaceDN w:val="0"/>
              <w:adjustRightInd w:val="0"/>
              <w:jc w:val="center"/>
              <w:rPr>
                <w:sz w:val="24"/>
                <w:szCs w:val="24"/>
                <w:lang w:val="en-US"/>
              </w:rPr>
            </w:pPr>
            <w:r w:rsidRPr="002772F7">
              <w:rPr>
                <w:sz w:val="24"/>
                <w:szCs w:val="24"/>
                <w:lang w:val="en-US"/>
              </w:rPr>
              <w:t>5</w:t>
            </w:r>
          </w:p>
        </w:tc>
        <w:tc>
          <w:tcPr>
            <w:tcW w:w="992" w:type="dxa"/>
          </w:tcPr>
          <w:p w14:paraId="1D1528E0" w14:textId="77777777" w:rsidR="002772F7" w:rsidRPr="002772F7" w:rsidRDefault="002772F7" w:rsidP="002772F7">
            <w:pPr>
              <w:widowControl w:val="0"/>
              <w:autoSpaceDE w:val="0"/>
              <w:autoSpaceDN w:val="0"/>
              <w:adjustRightInd w:val="0"/>
              <w:jc w:val="center"/>
              <w:rPr>
                <w:sz w:val="24"/>
                <w:szCs w:val="24"/>
                <w:lang w:val="en-US"/>
              </w:rPr>
            </w:pPr>
          </w:p>
        </w:tc>
        <w:tc>
          <w:tcPr>
            <w:tcW w:w="992" w:type="dxa"/>
          </w:tcPr>
          <w:p w14:paraId="4FCDEDE5" w14:textId="77777777" w:rsidR="002772F7" w:rsidRPr="002772F7" w:rsidRDefault="002772F7" w:rsidP="002772F7">
            <w:pPr>
              <w:widowControl w:val="0"/>
              <w:autoSpaceDE w:val="0"/>
              <w:autoSpaceDN w:val="0"/>
              <w:adjustRightInd w:val="0"/>
              <w:jc w:val="center"/>
              <w:rPr>
                <w:sz w:val="24"/>
                <w:szCs w:val="24"/>
                <w:lang w:val="en-US"/>
              </w:rPr>
            </w:pPr>
          </w:p>
        </w:tc>
        <w:tc>
          <w:tcPr>
            <w:tcW w:w="992" w:type="dxa"/>
          </w:tcPr>
          <w:p w14:paraId="2A2C3FD6" w14:textId="77777777" w:rsidR="002772F7" w:rsidRPr="002772F7" w:rsidRDefault="002772F7" w:rsidP="002772F7">
            <w:pPr>
              <w:widowControl w:val="0"/>
              <w:autoSpaceDE w:val="0"/>
              <w:autoSpaceDN w:val="0"/>
              <w:adjustRightInd w:val="0"/>
              <w:jc w:val="center"/>
              <w:rPr>
                <w:sz w:val="24"/>
                <w:szCs w:val="24"/>
                <w:lang w:val="en-US"/>
              </w:rPr>
            </w:pPr>
          </w:p>
        </w:tc>
      </w:tr>
      <w:tr w:rsidR="002772F7" w:rsidRPr="002772F7" w14:paraId="33B46BA6" w14:textId="77777777" w:rsidTr="005F0E90">
        <w:tc>
          <w:tcPr>
            <w:tcW w:w="2943" w:type="dxa"/>
          </w:tcPr>
          <w:p w14:paraId="6B60B547" w14:textId="77777777" w:rsidR="002772F7" w:rsidRPr="002772F7" w:rsidRDefault="002772F7" w:rsidP="002772F7">
            <w:pPr>
              <w:widowControl w:val="0"/>
              <w:autoSpaceDE w:val="0"/>
              <w:autoSpaceDN w:val="0"/>
              <w:adjustRightInd w:val="0"/>
              <w:rPr>
                <w:sz w:val="24"/>
                <w:szCs w:val="24"/>
              </w:rPr>
            </w:pPr>
            <w:r w:rsidRPr="002772F7">
              <w:rPr>
                <w:sz w:val="24"/>
                <w:szCs w:val="24"/>
              </w:rPr>
              <w:t>В целом по муниципальной программе, в том числе:</w:t>
            </w:r>
          </w:p>
        </w:tc>
        <w:tc>
          <w:tcPr>
            <w:tcW w:w="992" w:type="dxa"/>
          </w:tcPr>
          <w:p w14:paraId="78174479" w14:textId="77777777" w:rsidR="002772F7" w:rsidRPr="002772F7" w:rsidRDefault="00D7252A" w:rsidP="002772F7">
            <w:pPr>
              <w:widowControl w:val="0"/>
              <w:autoSpaceDE w:val="0"/>
              <w:autoSpaceDN w:val="0"/>
              <w:adjustRightInd w:val="0"/>
              <w:jc w:val="center"/>
              <w:rPr>
                <w:sz w:val="24"/>
                <w:szCs w:val="24"/>
              </w:rPr>
            </w:pPr>
            <w:r>
              <w:rPr>
                <w:sz w:val="24"/>
                <w:szCs w:val="24"/>
              </w:rPr>
              <w:t>120</w:t>
            </w:r>
            <w:r w:rsidR="002772F7" w:rsidRPr="002772F7">
              <w:rPr>
                <w:sz w:val="24"/>
                <w:szCs w:val="24"/>
              </w:rPr>
              <w:t>,</w:t>
            </w:r>
            <w:r w:rsidR="002772F7">
              <w:rPr>
                <w:sz w:val="24"/>
                <w:szCs w:val="24"/>
              </w:rPr>
              <w:t>0</w:t>
            </w:r>
          </w:p>
        </w:tc>
        <w:tc>
          <w:tcPr>
            <w:tcW w:w="1134" w:type="dxa"/>
          </w:tcPr>
          <w:p w14:paraId="2FAAD483" w14:textId="77777777" w:rsidR="002772F7" w:rsidRPr="002772F7" w:rsidRDefault="00D7252A" w:rsidP="002772F7">
            <w:pPr>
              <w:widowControl w:val="0"/>
              <w:autoSpaceDE w:val="0"/>
              <w:autoSpaceDN w:val="0"/>
              <w:adjustRightInd w:val="0"/>
              <w:jc w:val="center"/>
              <w:rPr>
                <w:sz w:val="24"/>
                <w:szCs w:val="24"/>
              </w:rPr>
            </w:pPr>
            <w:r>
              <w:rPr>
                <w:sz w:val="24"/>
                <w:szCs w:val="24"/>
              </w:rPr>
              <w:t>2</w:t>
            </w:r>
            <w:r w:rsidR="002772F7" w:rsidRPr="002772F7">
              <w:rPr>
                <w:sz w:val="24"/>
                <w:szCs w:val="24"/>
              </w:rPr>
              <w:t>0,</w:t>
            </w:r>
            <w:r w:rsidR="002772F7">
              <w:rPr>
                <w:sz w:val="24"/>
                <w:szCs w:val="24"/>
              </w:rPr>
              <w:t>0</w:t>
            </w:r>
          </w:p>
        </w:tc>
        <w:tc>
          <w:tcPr>
            <w:tcW w:w="1134" w:type="dxa"/>
          </w:tcPr>
          <w:p w14:paraId="47A7777C" w14:textId="77777777" w:rsidR="002772F7" w:rsidRPr="002772F7" w:rsidRDefault="00D7252A" w:rsidP="002772F7">
            <w:pPr>
              <w:widowControl w:val="0"/>
              <w:autoSpaceDE w:val="0"/>
              <w:autoSpaceDN w:val="0"/>
              <w:adjustRightInd w:val="0"/>
              <w:jc w:val="center"/>
              <w:rPr>
                <w:sz w:val="24"/>
                <w:szCs w:val="24"/>
              </w:rPr>
            </w:pPr>
            <w:r>
              <w:rPr>
                <w:sz w:val="24"/>
                <w:szCs w:val="24"/>
              </w:rPr>
              <w:t>2</w:t>
            </w:r>
            <w:r w:rsidRPr="002772F7">
              <w:rPr>
                <w:sz w:val="24"/>
                <w:szCs w:val="24"/>
              </w:rPr>
              <w:t>0,</w:t>
            </w:r>
            <w:r>
              <w:rPr>
                <w:sz w:val="24"/>
                <w:szCs w:val="24"/>
              </w:rPr>
              <w:t>0</w:t>
            </w:r>
          </w:p>
        </w:tc>
        <w:tc>
          <w:tcPr>
            <w:tcW w:w="1134" w:type="dxa"/>
          </w:tcPr>
          <w:p w14:paraId="7E9FBE56" w14:textId="77777777" w:rsidR="002772F7" w:rsidRPr="002772F7" w:rsidRDefault="00D7252A" w:rsidP="002772F7">
            <w:pPr>
              <w:widowControl w:val="0"/>
              <w:autoSpaceDE w:val="0"/>
              <w:autoSpaceDN w:val="0"/>
              <w:adjustRightInd w:val="0"/>
              <w:jc w:val="center"/>
              <w:rPr>
                <w:sz w:val="24"/>
                <w:szCs w:val="24"/>
              </w:rPr>
            </w:pPr>
            <w:r>
              <w:rPr>
                <w:sz w:val="24"/>
                <w:szCs w:val="24"/>
              </w:rPr>
              <w:t>2</w:t>
            </w:r>
            <w:r w:rsidRPr="002772F7">
              <w:rPr>
                <w:sz w:val="24"/>
                <w:szCs w:val="24"/>
              </w:rPr>
              <w:t>0,</w:t>
            </w:r>
            <w:r>
              <w:rPr>
                <w:sz w:val="24"/>
                <w:szCs w:val="24"/>
              </w:rPr>
              <w:t>0</w:t>
            </w:r>
          </w:p>
        </w:tc>
        <w:tc>
          <w:tcPr>
            <w:tcW w:w="992" w:type="dxa"/>
          </w:tcPr>
          <w:p w14:paraId="5155F7D4" w14:textId="77777777" w:rsidR="002772F7" w:rsidRPr="002772F7" w:rsidRDefault="00D7252A" w:rsidP="002772F7">
            <w:pPr>
              <w:widowControl w:val="0"/>
              <w:autoSpaceDE w:val="0"/>
              <w:autoSpaceDN w:val="0"/>
              <w:adjustRightInd w:val="0"/>
              <w:jc w:val="center"/>
              <w:rPr>
                <w:sz w:val="24"/>
                <w:szCs w:val="24"/>
              </w:rPr>
            </w:pPr>
            <w:r>
              <w:rPr>
                <w:sz w:val="24"/>
                <w:szCs w:val="24"/>
              </w:rPr>
              <w:t>2</w:t>
            </w:r>
            <w:r w:rsidRPr="002772F7">
              <w:rPr>
                <w:sz w:val="24"/>
                <w:szCs w:val="24"/>
              </w:rPr>
              <w:t>0,</w:t>
            </w:r>
            <w:r>
              <w:rPr>
                <w:sz w:val="24"/>
                <w:szCs w:val="24"/>
              </w:rPr>
              <w:t>0</w:t>
            </w:r>
          </w:p>
        </w:tc>
        <w:tc>
          <w:tcPr>
            <w:tcW w:w="992" w:type="dxa"/>
          </w:tcPr>
          <w:p w14:paraId="6A117354" w14:textId="77777777" w:rsidR="002772F7" w:rsidRPr="002772F7" w:rsidRDefault="00D7252A" w:rsidP="002772F7">
            <w:pPr>
              <w:widowControl w:val="0"/>
              <w:autoSpaceDE w:val="0"/>
              <w:autoSpaceDN w:val="0"/>
              <w:adjustRightInd w:val="0"/>
              <w:jc w:val="center"/>
              <w:rPr>
                <w:sz w:val="24"/>
                <w:szCs w:val="24"/>
              </w:rPr>
            </w:pPr>
            <w:r>
              <w:rPr>
                <w:sz w:val="24"/>
                <w:szCs w:val="24"/>
              </w:rPr>
              <w:t>2</w:t>
            </w:r>
            <w:r w:rsidRPr="002772F7">
              <w:rPr>
                <w:sz w:val="24"/>
                <w:szCs w:val="24"/>
              </w:rPr>
              <w:t>0,</w:t>
            </w:r>
            <w:r>
              <w:rPr>
                <w:sz w:val="24"/>
                <w:szCs w:val="24"/>
              </w:rPr>
              <w:t>0</w:t>
            </w:r>
          </w:p>
        </w:tc>
        <w:tc>
          <w:tcPr>
            <w:tcW w:w="992" w:type="dxa"/>
          </w:tcPr>
          <w:p w14:paraId="3A824C43" w14:textId="77777777" w:rsidR="002772F7" w:rsidRPr="002772F7" w:rsidRDefault="00D7252A" w:rsidP="002772F7">
            <w:pPr>
              <w:widowControl w:val="0"/>
              <w:autoSpaceDE w:val="0"/>
              <w:autoSpaceDN w:val="0"/>
              <w:adjustRightInd w:val="0"/>
              <w:jc w:val="center"/>
              <w:rPr>
                <w:sz w:val="24"/>
                <w:szCs w:val="24"/>
              </w:rPr>
            </w:pPr>
            <w:r>
              <w:rPr>
                <w:sz w:val="24"/>
                <w:szCs w:val="24"/>
              </w:rPr>
              <w:t>2</w:t>
            </w:r>
            <w:r w:rsidRPr="002772F7">
              <w:rPr>
                <w:sz w:val="24"/>
                <w:szCs w:val="24"/>
              </w:rPr>
              <w:t>0,</w:t>
            </w:r>
            <w:r>
              <w:rPr>
                <w:sz w:val="24"/>
                <w:szCs w:val="24"/>
              </w:rPr>
              <w:t>0</w:t>
            </w:r>
          </w:p>
        </w:tc>
      </w:tr>
      <w:tr w:rsidR="002772F7" w:rsidRPr="002772F7" w14:paraId="1A9560E0" w14:textId="77777777" w:rsidTr="005F0E90">
        <w:tc>
          <w:tcPr>
            <w:tcW w:w="2943" w:type="dxa"/>
          </w:tcPr>
          <w:p w14:paraId="2B9299D2" w14:textId="77777777" w:rsidR="002772F7" w:rsidRPr="002772F7" w:rsidRDefault="002772F7" w:rsidP="002772F7">
            <w:pPr>
              <w:widowControl w:val="0"/>
              <w:autoSpaceDE w:val="0"/>
              <w:autoSpaceDN w:val="0"/>
              <w:adjustRightInd w:val="0"/>
              <w:rPr>
                <w:sz w:val="24"/>
                <w:szCs w:val="24"/>
              </w:rPr>
            </w:pPr>
            <w:r w:rsidRPr="002772F7">
              <w:rPr>
                <w:sz w:val="24"/>
                <w:szCs w:val="24"/>
              </w:rPr>
              <w:t>районный бюджет</w:t>
            </w:r>
          </w:p>
        </w:tc>
        <w:tc>
          <w:tcPr>
            <w:tcW w:w="992" w:type="dxa"/>
          </w:tcPr>
          <w:p w14:paraId="3223D0F3" w14:textId="77777777" w:rsidR="002772F7" w:rsidRPr="002772F7" w:rsidRDefault="00D7252A" w:rsidP="002772F7">
            <w:pPr>
              <w:widowControl w:val="0"/>
              <w:autoSpaceDE w:val="0"/>
              <w:autoSpaceDN w:val="0"/>
              <w:adjustRightInd w:val="0"/>
              <w:jc w:val="center"/>
              <w:rPr>
                <w:sz w:val="24"/>
                <w:szCs w:val="24"/>
              </w:rPr>
            </w:pPr>
            <w:r>
              <w:rPr>
                <w:sz w:val="24"/>
                <w:szCs w:val="24"/>
              </w:rPr>
              <w:t>120</w:t>
            </w:r>
            <w:r w:rsidRPr="002772F7">
              <w:rPr>
                <w:sz w:val="24"/>
                <w:szCs w:val="24"/>
              </w:rPr>
              <w:t>,</w:t>
            </w:r>
            <w:r>
              <w:rPr>
                <w:sz w:val="24"/>
                <w:szCs w:val="24"/>
              </w:rPr>
              <w:t>0</w:t>
            </w:r>
          </w:p>
        </w:tc>
        <w:tc>
          <w:tcPr>
            <w:tcW w:w="1134" w:type="dxa"/>
          </w:tcPr>
          <w:p w14:paraId="2313D4F1" w14:textId="77777777" w:rsidR="002772F7" w:rsidRPr="002772F7" w:rsidRDefault="00D7252A" w:rsidP="00D7252A">
            <w:pPr>
              <w:widowControl w:val="0"/>
              <w:autoSpaceDE w:val="0"/>
              <w:autoSpaceDN w:val="0"/>
              <w:adjustRightInd w:val="0"/>
              <w:jc w:val="center"/>
              <w:rPr>
                <w:sz w:val="24"/>
                <w:szCs w:val="24"/>
              </w:rPr>
            </w:pPr>
            <w:r>
              <w:rPr>
                <w:sz w:val="24"/>
                <w:szCs w:val="24"/>
              </w:rPr>
              <w:t>2</w:t>
            </w:r>
            <w:r w:rsidRPr="002772F7">
              <w:rPr>
                <w:sz w:val="24"/>
                <w:szCs w:val="24"/>
              </w:rPr>
              <w:t>0,</w:t>
            </w:r>
            <w:r>
              <w:rPr>
                <w:sz w:val="24"/>
                <w:szCs w:val="24"/>
              </w:rPr>
              <w:t>0</w:t>
            </w:r>
          </w:p>
        </w:tc>
        <w:tc>
          <w:tcPr>
            <w:tcW w:w="1134" w:type="dxa"/>
          </w:tcPr>
          <w:p w14:paraId="4ADCF326" w14:textId="77777777" w:rsidR="002772F7" w:rsidRPr="002772F7" w:rsidRDefault="00D7252A" w:rsidP="002772F7">
            <w:pPr>
              <w:widowControl w:val="0"/>
              <w:autoSpaceDE w:val="0"/>
              <w:autoSpaceDN w:val="0"/>
              <w:adjustRightInd w:val="0"/>
              <w:jc w:val="center"/>
              <w:rPr>
                <w:sz w:val="24"/>
                <w:szCs w:val="24"/>
              </w:rPr>
            </w:pPr>
            <w:r>
              <w:rPr>
                <w:sz w:val="24"/>
                <w:szCs w:val="24"/>
              </w:rPr>
              <w:t>2</w:t>
            </w:r>
            <w:r w:rsidRPr="002772F7">
              <w:rPr>
                <w:sz w:val="24"/>
                <w:szCs w:val="24"/>
              </w:rPr>
              <w:t>0,</w:t>
            </w:r>
            <w:r>
              <w:rPr>
                <w:sz w:val="24"/>
                <w:szCs w:val="24"/>
              </w:rPr>
              <w:t>0</w:t>
            </w:r>
          </w:p>
        </w:tc>
        <w:tc>
          <w:tcPr>
            <w:tcW w:w="1134" w:type="dxa"/>
          </w:tcPr>
          <w:p w14:paraId="1968CB3A" w14:textId="77777777" w:rsidR="002772F7" w:rsidRPr="002772F7" w:rsidRDefault="00D7252A" w:rsidP="002772F7">
            <w:pPr>
              <w:widowControl w:val="0"/>
              <w:autoSpaceDE w:val="0"/>
              <w:autoSpaceDN w:val="0"/>
              <w:adjustRightInd w:val="0"/>
              <w:jc w:val="center"/>
              <w:rPr>
                <w:sz w:val="24"/>
                <w:szCs w:val="24"/>
              </w:rPr>
            </w:pPr>
            <w:r>
              <w:rPr>
                <w:sz w:val="24"/>
                <w:szCs w:val="24"/>
              </w:rPr>
              <w:t>2</w:t>
            </w:r>
            <w:r w:rsidRPr="002772F7">
              <w:rPr>
                <w:sz w:val="24"/>
                <w:szCs w:val="24"/>
              </w:rPr>
              <w:t>0,</w:t>
            </w:r>
            <w:r>
              <w:rPr>
                <w:sz w:val="24"/>
                <w:szCs w:val="24"/>
              </w:rPr>
              <w:t>0</w:t>
            </w:r>
          </w:p>
        </w:tc>
        <w:tc>
          <w:tcPr>
            <w:tcW w:w="992" w:type="dxa"/>
          </w:tcPr>
          <w:p w14:paraId="6449426A" w14:textId="77777777" w:rsidR="002772F7" w:rsidRPr="002772F7" w:rsidRDefault="00D7252A" w:rsidP="002772F7">
            <w:pPr>
              <w:widowControl w:val="0"/>
              <w:autoSpaceDE w:val="0"/>
              <w:autoSpaceDN w:val="0"/>
              <w:adjustRightInd w:val="0"/>
              <w:jc w:val="center"/>
              <w:rPr>
                <w:sz w:val="24"/>
                <w:szCs w:val="24"/>
              </w:rPr>
            </w:pPr>
            <w:r>
              <w:rPr>
                <w:sz w:val="24"/>
                <w:szCs w:val="24"/>
              </w:rPr>
              <w:t>2</w:t>
            </w:r>
            <w:r w:rsidRPr="002772F7">
              <w:rPr>
                <w:sz w:val="24"/>
                <w:szCs w:val="24"/>
              </w:rPr>
              <w:t>0,</w:t>
            </w:r>
            <w:r>
              <w:rPr>
                <w:sz w:val="24"/>
                <w:szCs w:val="24"/>
              </w:rPr>
              <w:t>0</w:t>
            </w:r>
          </w:p>
        </w:tc>
        <w:tc>
          <w:tcPr>
            <w:tcW w:w="992" w:type="dxa"/>
          </w:tcPr>
          <w:p w14:paraId="6985CE3F" w14:textId="77777777" w:rsidR="002772F7" w:rsidRPr="002772F7" w:rsidRDefault="00D7252A" w:rsidP="002772F7">
            <w:pPr>
              <w:widowControl w:val="0"/>
              <w:autoSpaceDE w:val="0"/>
              <w:autoSpaceDN w:val="0"/>
              <w:adjustRightInd w:val="0"/>
              <w:jc w:val="center"/>
              <w:rPr>
                <w:sz w:val="24"/>
                <w:szCs w:val="24"/>
              </w:rPr>
            </w:pPr>
            <w:r>
              <w:rPr>
                <w:sz w:val="24"/>
                <w:szCs w:val="24"/>
              </w:rPr>
              <w:t>2</w:t>
            </w:r>
            <w:r w:rsidRPr="002772F7">
              <w:rPr>
                <w:sz w:val="24"/>
                <w:szCs w:val="24"/>
              </w:rPr>
              <w:t>0,</w:t>
            </w:r>
            <w:r>
              <w:rPr>
                <w:sz w:val="24"/>
                <w:szCs w:val="24"/>
              </w:rPr>
              <w:t>0</w:t>
            </w:r>
          </w:p>
        </w:tc>
        <w:tc>
          <w:tcPr>
            <w:tcW w:w="992" w:type="dxa"/>
          </w:tcPr>
          <w:p w14:paraId="4D463CC0" w14:textId="77777777" w:rsidR="002772F7" w:rsidRPr="002772F7" w:rsidRDefault="00D7252A" w:rsidP="002772F7">
            <w:pPr>
              <w:widowControl w:val="0"/>
              <w:autoSpaceDE w:val="0"/>
              <w:autoSpaceDN w:val="0"/>
              <w:adjustRightInd w:val="0"/>
              <w:jc w:val="center"/>
              <w:rPr>
                <w:sz w:val="24"/>
                <w:szCs w:val="24"/>
              </w:rPr>
            </w:pPr>
            <w:r>
              <w:rPr>
                <w:sz w:val="24"/>
                <w:szCs w:val="24"/>
              </w:rPr>
              <w:t>2</w:t>
            </w:r>
            <w:r w:rsidRPr="002772F7">
              <w:rPr>
                <w:sz w:val="24"/>
                <w:szCs w:val="24"/>
              </w:rPr>
              <w:t>0,</w:t>
            </w:r>
            <w:r>
              <w:rPr>
                <w:sz w:val="24"/>
                <w:szCs w:val="24"/>
              </w:rPr>
              <w:t>0</w:t>
            </w:r>
          </w:p>
        </w:tc>
      </w:tr>
    </w:tbl>
    <w:p w14:paraId="6FB24405" w14:textId="77777777" w:rsidR="002772F7" w:rsidRPr="002772F7" w:rsidRDefault="002772F7" w:rsidP="002772F7">
      <w:pPr>
        <w:widowControl w:val="0"/>
        <w:autoSpaceDE w:val="0"/>
        <w:autoSpaceDN w:val="0"/>
        <w:adjustRightInd w:val="0"/>
        <w:jc w:val="center"/>
        <w:rPr>
          <w:b/>
          <w:sz w:val="28"/>
          <w:szCs w:val="28"/>
        </w:rPr>
      </w:pPr>
    </w:p>
    <w:p w14:paraId="24E85B12" w14:textId="77777777" w:rsidR="002772F7" w:rsidRPr="002772F7" w:rsidRDefault="002772F7" w:rsidP="002772F7">
      <w:pPr>
        <w:widowControl w:val="0"/>
        <w:tabs>
          <w:tab w:val="left" w:pos="709"/>
        </w:tabs>
        <w:autoSpaceDE w:val="0"/>
        <w:autoSpaceDN w:val="0"/>
        <w:adjustRightInd w:val="0"/>
        <w:ind w:left="5670" w:right="-1"/>
        <w:jc w:val="center"/>
        <w:rPr>
          <w:b/>
          <w:sz w:val="28"/>
          <w:szCs w:val="28"/>
        </w:rPr>
      </w:pPr>
    </w:p>
    <w:p w14:paraId="00FA80B5" w14:textId="77777777" w:rsidR="00D7252A" w:rsidRPr="00997F20" w:rsidRDefault="00D7252A" w:rsidP="00D7252A">
      <w:pPr>
        <w:tabs>
          <w:tab w:val="left" w:pos="709"/>
        </w:tabs>
        <w:ind w:left="5670" w:right="-1"/>
        <w:jc w:val="center"/>
        <w:rPr>
          <w:b/>
          <w:sz w:val="28"/>
          <w:szCs w:val="28"/>
        </w:rPr>
      </w:pPr>
      <w:r w:rsidRPr="00997F20">
        <w:rPr>
          <w:b/>
          <w:sz w:val="28"/>
          <w:szCs w:val="28"/>
        </w:rPr>
        <w:t xml:space="preserve">Приложение </w:t>
      </w:r>
    </w:p>
    <w:p w14:paraId="252857F4" w14:textId="77777777" w:rsidR="00D7252A" w:rsidRPr="004D4A9E" w:rsidRDefault="00D7252A" w:rsidP="00D7252A">
      <w:pPr>
        <w:tabs>
          <w:tab w:val="left" w:pos="709"/>
        </w:tabs>
        <w:ind w:left="5670" w:right="-1"/>
        <w:jc w:val="center"/>
        <w:rPr>
          <w:b/>
          <w:sz w:val="28"/>
          <w:szCs w:val="28"/>
        </w:rPr>
      </w:pPr>
      <w:r w:rsidRPr="00997F20">
        <w:rPr>
          <w:b/>
          <w:sz w:val="28"/>
          <w:szCs w:val="28"/>
        </w:rPr>
        <w:t>к паспорту муниципальной программы</w:t>
      </w:r>
    </w:p>
    <w:p w14:paraId="17C2E7F6" w14:textId="77777777" w:rsidR="002772F7" w:rsidRPr="002772F7" w:rsidRDefault="002772F7" w:rsidP="002772F7">
      <w:pPr>
        <w:widowControl w:val="0"/>
        <w:tabs>
          <w:tab w:val="left" w:pos="709"/>
        </w:tabs>
        <w:autoSpaceDE w:val="0"/>
        <w:autoSpaceDN w:val="0"/>
        <w:adjustRightInd w:val="0"/>
        <w:ind w:left="5670" w:right="-1"/>
        <w:jc w:val="right"/>
        <w:rPr>
          <w:bCs/>
          <w:sz w:val="24"/>
          <w:szCs w:val="24"/>
        </w:rPr>
      </w:pPr>
    </w:p>
    <w:p w14:paraId="2B498FD0" w14:textId="77777777" w:rsidR="005D29A7" w:rsidRDefault="005D29A7" w:rsidP="002772F7">
      <w:pPr>
        <w:widowControl w:val="0"/>
        <w:tabs>
          <w:tab w:val="left" w:pos="709"/>
        </w:tabs>
        <w:autoSpaceDE w:val="0"/>
        <w:autoSpaceDN w:val="0"/>
        <w:adjustRightInd w:val="0"/>
        <w:ind w:right="-1"/>
        <w:jc w:val="center"/>
        <w:rPr>
          <w:b/>
          <w:sz w:val="28"/>
          <w:szCs w:val="28"/>
        </w:rPr>
      </w:pPr>
    </w:p>
    <w:p w14:paraId="401EECAD" w14:textId="77777777" w:rsidR="002772F7" w:rsidRPr="002772F7" w:rsidRDefault="002772F7" w:rsidP="002772F7">
      <w:pPr>
        <w:widowControl w:val="0"/>
        <w:tabs>
          <w:tab w:val="left" w:pos="709"/>
        </w:tabs>
        <w:autoSpaceDE w:val="0"/>
        <w:autoSpaceDN w:val="0"/>
        <w:adjustRightInd w:val="0"/>
        <w:ind w:right="-1"/>
        <w:jc w:val="center"/>
        <w:rPr>
          <w:b/>
          <w:sz w:val="28"/>
          <w:szCs w:val="28"/>
        </w:rPr>
      </w:pPr>
      <w:r w:rsidRPr="002772F7">
        <w:rPr>
          <w:b/>
          <w:sz w:val="28"/>
          <w:szCs w:val="28"/>
        </w:rPr>
        <w:t xml:space="preserve">СВЕДЕНИЯ </w:t>
      </w:r>
    </w:p>
    <w:p w14:paraId="7D6A7D53" w14:textId="77777777" w:rsidR="002772F7" w:rsidRPr="002772F7" w:rsidRDefault="002772F7" w:rsidP="002772F7">
      <w:pPr>
        <w:widowControl w:val="0"/>
        <w:tabs>
          <w:tab w:val="left" w:pos="709"/>
        </w:tabs>
        <w:autoSpaceDE w:val="0"/>
        <w:autoSpaceDN w:val="0"/>
        <w:adjustRightInd w:val="0"/>
        <w:ind w:right="-1"/>
        <w:jc w:val="center"/>
        <w:rPr>
          <w:sz w:val="28"/>
          <w:szCs w:val="28"/>
        </w:rPr>
      </w:pPr>
      <w:r w:rsidRPr="002772F7">
        <w:rPr>
          <w:b/>
          <w:sz w:val="28"/>
          <w:szCs w:val="28"/>
        </w:rPr>
        <w:t>о показателях муниципальной программы</w:t>
      </w:r>
    </w:p>
    <w:p w14:paraId="7956E4D1" w14:textId="77777777" w:rsidR="002772F7" w:rsidRPr="002772F7" w:rsidRDefault="002772F7" w:rsidP="002772F7">
      <w:pPr>
        <w:widowControl w:val="0"/>
        <w:tabs>
          <w:tab w:val="left" w:pos="709"/>
        </w:tabs>
        <w:autoSpaceDE w:val="0"/>
        <w:autoSpaceDN w:val="0"/>
        <w:adjustRightInd w:val="0"/>
        <w:ind w:right="-1"/>
        <w:jc w:val="center"/>
        <w:rPr>
          <w:b/>
          <w:color w:val="FF0000"/>
          <w:sz w:val="28"/>
          <w:szCs w:val="2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416"/>
        <w:gridCol w:w="6238"/>
      </w:tblGrid>
      <w:tr w:rsidR="002772F7" w:rsidRPr="002772F7" w14:paraId="66F68056" w14:textId="77777777" w:rsidTr="00467760">
        <w:tc>
          <w:tcPr>
            <w:tcW w:w="695" w:type="dxa"/>
          </w:tcPr>
          <w:p w14:paraId="159515F2" w14:textId="77777777" w:rsidR="002772F7" w:rsidRPr="002772F7" w:rsidRDefault="002772F7" w:rsidP="002772F7">
            <w:pPr>
              <w:widowControl w:val="0"/>
              <w:tabs>
                <w:tab w:val="left" w:pos="709"/>
              </w:tabs>
              <w:autoSpaceDE w:val="0"/>
              <w:autoSpaceDN w:val="0"/>
              <w:adjustRightInd w:val="0"/>
              <w:ind w:right="-1"/>
              <w:jc w:val="center"/>
              <w:rPr>
                <w:color w:val="FF0000"/>
                <w:sz w:val="24"/>
                <w:szCs w:val="24"/>
              </w:rPr>
            </w:pPr>
            <w:r w:rsidRPr="002772F7">
              <w:rPr>
                <w:sz w:val="24"/>
                <w:szCs w:val="24"/>
              </w:rPr>
              <w:t>№ п/п</w:t>
            </w:r>
          </w:p>
        </w:tc>
        <w:tc>
          <w:tcPr>
            <w:tcW w:w="3416" w:type="dxa"/>
          </w:tcPr>
          <w:p w14:paraId="1377ADAC" w14:textId="77777777" w:rsidR="002772F7" w:rsidRPr="002772F7" w:rsidRDefault="002772F7" w:rsidP="002772F7">
            <w:pPr>
              <w:widowControl w:val="0"/>
              <w:tabs>
                <w:tab w:val="left" w:pos="709"/>
              </w:tabs>
              <w:autoSpaceDE w:val="0"/>
              <w:autoSpaceDN w:val="0"/>
              <w:adjustRightInd w:val="0"/>
              <w:ind w:right="-1" w:hanging="174"/>
              <w:jc w:val="center"/>
              <w:rPr>
                <w:color w:val="FF0000"/>
                <w:sz w:val="24"/>
                <w:szCs w:val="24"/>
              </w:rPr>
            </w:pPr>
            <w:r w:rsidRPr="002772F7">
              <w:rPr>
                <w:sz w:val="24"/>
                <w:szCs w:val="24"/>
              </w:rPr>
              <w:t>Наименование показателя</w:t>
            </w:r>
          </w:p>
        </w:tc>
        <w:tc>
          <w:tcPr>
            <w:tcW w:w="6238" w:type="dxa"/>
          </w:tcPr>
          <w:p w14:paraId="714E6145" w14:textId="77777777" w:rsidR="002772F7" w:rsidRPr="002772F7" w:rsidRDefault="002772F7" w:rsidP="002772F7">
            <w:pPr>
              <w:widowControl w:val="0"/>
              <w:tabs>
                <w:tab w:val="left" w:pos="709"/>
              </w:tabs>
              <w:autoSpaceDE w:val="0"/>
              <w:autoSpaceDN w:val="0"/>
              <w:adjustRightInd w:val="0"/>
              <w:ind w:right="-1"/>
              <w:jc w:val="center"/>
              <w:rPr>
                <w:color w:val="FF0000"/>
                <w:sz w:val="24"/>
                <w:szCs w:val="24"/>
              </w:rPr>
            </w:pPr>
            <w:r w:rsidRPr="002772F7">
              <w:rPr>
                <w:sz w:val="24"/>
                <w:szCs w:val="24"/>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2772F7" w:rsidRPr="002772F7" w14:paraId="2897A615" w14:textId="77777777" w:rsidTr="00467760">
        <w:tc>
          <w:tcPr>
            <w:tcW w:w="695" w:type="dxa"/>
          </w:tcPr>
          <w:p w14:paraId="19A64F37" w14:textId="77777777" w:rsidR="002772F7" w:rsidRPr="002772F7" w:rsidRDefault="002772F7" w:rsidP="002772F7">
            <w:pPr>
              <w:widowControl w:val="0"/>
              <w:tabs>
                <w:tab w:val="left" w:pos="709"/>
              </w:tabs>
              <w:autoSpaceDE w:val="0"/>
              <w:autoSpaceDN w:val="0"/>
              <w:adjustRightInd w:val="0"/>
              <w:ind w:right="-1"/>
              <w:jc w:val="center"/>
              <w:rPr>
                <w:sz w:val="24"/>
                <w:szCs w:val="24"/>
              </w:rPr>
            </w:pPr>
            <w:r w:rsidRPr="002772F7">
              <w:rPr>
                <w:sz w:val="24"/>
                <w:szCs w:val="24"/>
              </w:rPr>
              <w:t>1</w:t>
            </w:r>
          </w:p>
        </w:tc>
        <w:tc>
          <w:tcPr>
            <w:tcW w:w="3416" w:type="dxa"/>
          </w:tcPr>
          <w:p w14:paraId="1C39C102" w14:textId="77777777" w:rsidR="002772F7" w:rsidRPr="002772F7" w:rsidRDefault="002772F7" w:rsidP="002772F7">
            <w:pPr>
              <w:widowControl w:val="0"/>
              <w:tabs>
                <w:tab w:val="left" w:pos="709"/>
              </w:tabs>
              <w:autoSpaceDE w:val="0"/>
              <w:autoSpaceDN w:val="0"/>
              <w:adjustRightInd w:val="0"/>
              <w:ind w:right="-1"/>
              <w:jc w:val="center"/>
              <w:rPr>
                <w:sz w:val="24"/>
                <w:szCs w:val="24"/>
              </w:rPr>
            </w:pPr>
            <w:r w:rsidRPr="002772F7">
              <w:rPr>
                <w:sz w:val="24"/>
                <w:szCs w:val="24"/>
              </w:rPr>
              <w:t>2</w:t>
            </w:r>
          </w:p>
        </w:tc>
        <w:tc>
          <w:tcPr>
            <w:tcW w:w="6238" w:type="dxa"/>
          </w:tcPr>
          <w:p w14:paraId="6EAE1CE6" w14:textId="77777777" w:rsidR="002772F7" w:rsidRPr="002772F7" w:rsidRDefault="002772F7" w:rsidP="002772F7">
            <w:pPr>
              <w:widowControl w:val="0"/>
              <w:tabs>
                <w:tab w:val="left" w:pos="709"/>
              </w:tabs>
              <w:autoSpaceDE w:val="0"/>
              <w:autoSpaceDN w:val="0"/>
              <w:adjustRightInd w:val="0"/>
              <w:ind w:right="-1"/>
              <w:jc w:val="center"/>
              <w:rPr>
                <w:sz w:val="24"/>
                <w:szCs w:val="24"/>
              </w:rPr>
            </w:pPr>
            <w:r w:rsidRPr="002772F7">
              <w:rPr>
                <w:sz w:val="24"/>
                <w:szCs w:val="24"/>
              </w:rPr>
              <w:t>3</w:t>
            </w:r>
          </w:p>
        </w:tc>
      </w:tr>
      <w:tr w:rsidR="0047550C" w:rsidRPr="002772F7" w14:paraId="2456C301" w14:textId="77777777" w:rsidTr="00467760">
        <w:tc>
          <w:tcPr>
            <w:tcW w:w="695" w:type="dxa"/>
          </w:tcPr>
          <w:p w14:paraId="5CCB374A" w14:textId="77777777" w:rsidR="0047550C" w:rsidRPr="002772F7" w:rsidRDefault="0047550C" w:rsidP="0047550C">
            <w:pPr>
              <w:widowControl w:val="0"/>
              <w:numPr>
                <w:ilvl w:val="0"/>
                <w:numId w:val="18"/>
              </w:numPr>
              <w:tabs>
                <w:tab w:val="left" w:pos="709"/>
              </w:tabs>
              <w:autoSpaceDE w:val="0"/>
              <w:autoSpaceDN w:val="0"/>
              <w:adjustRightInd w:val="0"/>
              <w:ind w:right="-1"/>
              <w:contextualSpacing/>
              <w:jc w:val="center"/>
              <w:rPr>
                <w:sz w:val="24"/>
                <w:szCs w:val="24"/>
              </w:rPr>
            </w:pPr>
          </w:p>
        </w:tc>
        <w:tc>
          <w:tcPr>
            <w:tcW w:w="3416" w:type="dxa"/>
          </w:tcPr>
          <w:p w14:paraId="7B14EC8B" w14:textId="77777777" w:rsidR="0047550C" w:rsidRPr="002772F7" w:rsidRDefault="00FB04DD" w:rsidP="00D06243">
            <w:pPr>
              <w:widowControl w:val="0"/>
              <w:autoSpaceDE w:val="0"/>
              <w:autoSpaceDN w:val="0"/>
              <w:adjustRightInd w:val="0"/>
              <w:jc w:val="both"/>
              <w:rPr>
                <w:sz w:val="24"/>
                <w:szCs w:val="24"/>
              </w:rPr>
            </w:pPr>
            <w:r>
              <w:rPr>
                <w:color w:val="000000" w:themeColor="text1"/>
                <w:sz w:val="24"/>
                <w:szCs w:val="24"/>
                <w:lang w:eastAsia="en-US"/>
              </w:rPr>
              <w:t>С</w:t>
            </w:r>
            <w:r w:rsidRPr="00E3290A">
              <w:rPr>
                <w:color w:val="000000" w:themeColor="text1"/>
                <w:sz w:val="24"/>
                <w:szCs w:val="24"/>
                <w:lang w:eastAsia="en-US"/>
              </w:rPr>
              <w:t>нижение уровня смертности</w:t>
            </w:r>
            <w:r>
              <w:rPr>
                <w:color w:val="000000" w:themeColor="text1"/>
                <w:sz w:val="24"/>
                <w:szCs w:val="24"/>
                <w:lang w:eastAsia="en-US"/>
              </w:rPr>
              <w:t xml:space="preserve"> населения, в т.ч. детей и подростков</w:t>
            </w:r>
          </w:p>
        </w:tc>
        <w:tc>
          <w:tcPr>
            <w:tcW w:w="6238" w:type="dxa"/>
          </w:tcPr>
          <w:p w14:paraId="6CC38874" w14:textId="77777777" w:rsidR="0047550C" w:rsidRPr="002772F7" w:rsidRDefault="00FB04DD" w:rsidP="00FB04DD">
            <w:pPr>
              <w:widowControl w:val="0"/>
              <w:tabs>
                <w:tab w:val="left" w:pos="709"/>
              </w:tabs>
              <w:autoSpaceDE w:val="0"/>
              <w:autoSpaceDN w:val="0"/>
              <w:adjustRightInd w:val="0"/>
              <w:ind w:right="-1"/>
              <w:jc w:val="both"/>
              <w:rPr>
                <w:sz w:val="24"/>
                <w:szCs w:val="24"/>
              </w:rPr>
            </w:pPr>
            <w:r w:rsidRPr="000E5794">
              <w:rPr>
                <w:sz w:val="24"/>
                <w:szCs w:val="24"/>
                <w:shd w:val="clear" w:color="auto" w:fill="FFFFFF"/>
              </w:rPr>
              <w:t xml:space="preserve">Источник получения информации: </w:t>
            </w:r>
            <w:r>
              <w:rPr>
                <w:sz w:val="24"/>
                <w:szCs w:val="24"/>
                <w:shd w:val="clear" w:color="auto" w:fill="FFFFFF"/>
              </w:rPr>
              <w:t>Отдел ЗАГС Администрации муниципального образования «Кардымовский район» Смоленской области; ОГБУЗ «Кардымовская ЦРБ»</w:t>
            </w:r>
          </w:p>
        </w:tc>
      </w:tr>
      <w:tr w:rsidR="00AD3219" w:rsidRPr="002772F7" w14:paraId="6752C695" w14:textId="77777777" w:rsidTr="00467760">
        <w:trPr>
          <w:trHeight w:val="1484"/>
        </w:trPr>
        <w:tc>
          <w:tcPr>
            <w:tcW w:w="695" w:type="dxa"/>
          </w:tcPr>
          <w:p w14:paraId="2F83B064" w14:textId="77777777" w:rsidR="00AD3219" w:rsidRPr="002772F7" w:rsidRDefault="00AD3219" w:rsidP="0047550C">
            <w:pPr>
              <w:widowControl w:val="0"/>
              <w:numPr>
                <w:ilvl w:val="0"/>
                <w:numId w:val="18"/>
              </w:numPr>
              <w:tabs>
                <w:tab w:val="left" w:pos="709"/>
              </w:tabs>
              <w:autoSpaceDE w:val="0"/>
              <w:autoSpaceDN w:val="0"/>
              <w:adjustRightInd w:val="0"/>
              <w:ind w:right="-1"/>
              <w:contextualSpacing/>
              <w:jc w:val="center"/>
              <w:rPr>
                <w:sz w:val="24"/>
                <w:szCs w:val="24"/>
              </w:rPr>
            </w:pPr>
          </w:p>
        </w:tc>
        <w:tc>
          <w:tcPr>
            <w:tcW w:w="3416" w:type="dxa"/>
          </w:tcPr>
          <w:p w14:paraId="6A12BA8D" w14:textId="77777777" w:rsidR="00AD3219" w:rsidRPr="002772F7" w:rsidRDefault="00AD3219" w:rsidP="00AD3219">
            <w:pPr>
              <w:widowControl w:val="0"/>
              <w:autoSpaceDE w:val="0"/>
              <w:autoSpaceDN w:val="0"/>
              <w:adjustRightInd w:val="0"/>
              <w:jc w:val="both"/>
              <w:rPr>
                <w:sz w:val="24"/>
                <w:szCs w:val="24"/>
              </w:rPr>
            </w:pPr>
            <w:r>
              <w:rPr>
                <w:color w:val="000000" w:themeColor="text1"/>
                <w:sz w:val="24"/>
                <w:szCs w:val="24"/>
                <w:lang w:eastAsia="en-US"/>
              </w:rPr>
              <w:t>К</w:t>
            </w:r>
            <w:r w:rsidRPr="0000320C">
              <w:rPr>
                <w:color w:val="000000" w:themeColor="text1"/>
                <w:sz w:val="24"/>
                <w:szCs w:val="24"/>
                <w:lang w:eastAsia="en-US"/>
              </w:rPr>
              <w:t>оличество мероприятий, направленных на повышение здорового образа жизни</w:t>
            </w:r>
          </w:p>
        </w:tc>
        <w:tc>
          <w:tcPr>
            <w:tcW w:w="6238" w:type="dxa"/>
          </w:tcPr>
          <w:p w14:paraId="6B8BA556" w14:textId="77777777" w:rsidR="00AD3219" w:rsidRPr="002772F7" w:rsidRDefault="00AD3219" w:rsidP="00AD3219">
            <w:pPr>
              <w:widowControl w:val="0"/>
              <w:tabs>
                <w:tab w:val="left" w:pos="709"/>
              </w:tabs>
              <w:autoSpaceDE w:val="0"/>
              <w:autoSpaceDN w:val="0"/>
              <w:adjustRightInd w:val="0"/>
              <w:ind w:right="-1"/>
              <w:jc w:val="both"/>
              <w:rPr>
                <w:color w:val="000000" w:themeColor="text1"/>
                <w:sz w:val="24"/>
                <w:szCs w:val="24"/>
              </w:rPr>
            </w:pPr>
            <w:r w:rsidRPr="000E5794">
              <w:rPr>
                <w:sz w:val="24"/>
                <w:szCs w:val="24"/>
                <w:shd w:val="clear" w:color="auto" w:fill="FFFFFF"/>
              </w:rPr>
              <w:t xml:space="preserve">Источник получения информации: </w:t>
            </w:r>
            <w:r>
              <w:rPr>
                <w:sz w:val="24"/>
                <w:szCs w:val="24"/>
                <w:shd w:val="clear" w:color="auto" w:fill="FFFFFF"/>
              </w:rPr>
              <w:t>Отделы образования и культуры Администрации муниципального образования «Кардымовский район» Смоленской области; органы профилактики Кардымовского района</w:t>
            </w:r>
          </w:p>
        </w:tc>
      </w:tr>
    </w:tbl>
    <w:p w14:paraId="6D992329" w14:textId="77777777" w:rsidR="001A436A" w:rsidRDefault="001A436A" w:rsidP="0047550C">
      <w:pPr>
        <w:widowControl w:val="0"/>
        <w:autoSpaceDE w:val="0"/>
        <w:autoSpaceDN w:val="0"/>
        <w:adjustRightInd w:val="0"/>
        <w:jc w:val="center"/>
        <w:rPr>
          <w:b/>
          <w:sz w:val="28"/>
          <w:szCs w:val="28"/>
        </w:rPr>
      </w:pPr>
    </w:p>
    <w:p w14:paraId="26E6BE5A" w14:textId="77777777" w:rsidR="0047550C" w:rsidRPr="0047550C" w:rsidRDefault="0047550C" w:rsidP="0047550C">
      <w:pPr>
        <w:widowControl w:val="0"/>
        <w:autoSpaceDE w:val="0"/>
        <w:autoSpaceDN w:val="0"/>
        <w:adjustRightInd w:val="0"/>
        <w:jc w:val="center"/>
        <w:rPr>
          <w:b/>
          <w:sz w:val="28"/>
          <w:szCs w:val="28"/>
        </w:rPr>
      </w:pPr>
      <w:r w:rsidRPr="0047550C">
        <w:rPr>
          <w:b/>
          <w:sz w:val="28"/>
          <w:szCs w:val="28"/>
        </w:rPr>
        <w:t>Раздел 1. Стратегические приоритеты в сфере реализации муниципальной программы</w:t>
      </w:r>
    </w:p>
    <w:p w14:paraId="7D21503E" w14:textId="77777777" w:rsidR="000D293F" w:rsidRDefault="000D293F" w:rsidP="000D293F">
      <w:pPr>
        <w:ind w:firstLine="709"/>
        <w:jc w:val="both"/>
        <w:rPr>
          <w:sz w:val="28"/>
          <w:szCs w:val="28"/>
        </w:rPr>
      </w:pPr>
      <w:r>
        <w:rPr>
          <w:sz w:val="28"/>
          <w:szCs w:val="28"/>
        </w:rPr>
        <w:t>В</w:t>
      </w:r>
      <w:r w:rsidRPr="003562A2">
        <w:rPr>
          <w:sz w:val="28"/>
          <w:szCs w:val="28"/>
        </w:rPr>
        <w:t xml:space="preserve"> муниципальном образовании «Кардым</w:t>
      </w:r>
      <w:r>
        <w:rPr>
          <w:sz w:val="28"/>
          <w:szCs w:val="28"/>
        </w:rPr>
        <w:t xml:space="preserve">овский район» Смоленской области демографическая ситуация </w:t>
      </w:r>
      <w:r w:rsidRPr="003562A2">
        <w:rPr>
          <w:sz w:val="28"/>
          <w:szCs w:val="28"/>
        </w:rPr>
        <w:t xml:space="preserve">остается напряженной. </w:t>
      </w:r>
    </w:p>
    <w:p w14:paraId="02105AA8" w14:textId="77777777" w:rsidR="000D293F" w:rsidRDefault="000D293F" w:rsidP="000D293F">
      <w:pPr>
        <w:ind w:firstLine="709"/>
        <w:jc w:val="both"/>
        <w:rPr>
          <w:sz w:val="28"/>
          <w:szCs w:val="28"/>
        </w:rPr>
      </w:pPr>
      <w:r w:rsidRPr="003562A2">
        <w:rPr>
          <w:sz w:val="28"/>
          <w:szCs w:val="28"/>
        </w:rPr>
        <w:t>По состоянию на 01.01.20</w:t>
      </w:r>
      <w:r>
        <w:rPr>
          <w:sz w:val="28"/>
          <w:szCs w:val="28"/>
        </w:rPr>
        <w:t>20 года</w:t>
      </w:r>
      <w:r w:rsidRPr="003562A2">
        <w:rPr>
          <w:sz w:val="28"/>
          <w:szCs w:val="28"/>
        </w:rPr>
        <w:t xml:space="preserve"> </w:t>
      </w:r>
      <w:r>
        <w:rPr>
          <w:sz w:val="28"/>
          <w:szCs w:val="28"/>
        </w:rPr>
        <w:t xml:space="preserve">численность населения составила 12 318 </w:t>
      </w:r>
      <w:r w:rsidRPr="003562A2">
        <w:rPr>
          <w:sz w:val="28"/>
          <w:szCs w:val="28"/>
        </w:rPr>
        <w:t xml:space="preserve">человек, что на </w:t>
      </w:r>
      <w:r>
        <w:rPr>
          <w:sz w:val="28"/>
          <w:szCs w:val="28"/>
        </w:rPr>
        <w:t>124 человека</w:t>
      </w:r>
      <w:r w:rsidRPr="003562A2">
        <w:rPr>
          <w:sz w:val="28"/>
          <w:szCs w:val="28"/>
        </w:rPr>
        <w:t xml:space="preserve"> </w:t>
      </w:r>
      <w:r>
        <w:rPr>
          <w:sz w:val="28"/>
          <w:szCs w:val="28"/>
        </w:rPr>
        <w:t>больше</w:t>
      </w:r>
      <w:r w:rsidRPr="003562A2">
        <w:rPr>
          <w:sz w:val="28"/>
          <w:szCs w:val="28"/>
        </w:rPr>
        <w:t>, чем на начало 201</w:t>
      </w:r>
      <w:r>
        <w:rPr>
          <w:sz w:val="28"/>
          <w:szCs w:val="28"/>
        </w:rPr>
        <w:t>9</w:t>
      </w:r>
      <w:r w:rsidRPr="003562A2">
        <w:rPr>
          <w:sz w:val="28"/>
          <w:szCs w:val="28"/>
        </w:rPr>
        <w:t xml:space="preserve"> года (12</w:t>
      </w:r>
      <w:r>
        <w:rPr>
          <w:sz w:val="28"/>
          <w:szCs w:val="28"/>
        </w:rPr>
        <w:t xml:space="preserve"> 194 чел.), но статистика ухудшилась в 2021 году – показатель смертности увеличился и убыль составила 255 человек</w:t>
      </w:r>
      <w:r w:rsidR="000260C4">
        <w:rPr>
          <w:sz w:val="28"/>
          <w:szCs w:val="2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2693"/>
        <w:gridCol w:w="2551"/>
      </w:tblGrid>
      <w:tr w:rsidR="000260C4" w:rsidRPr="00F236AC" w14:paraId="30D8F38B" w14:textId="77777777" w:rsidTr="000260C4">
        <w:tc>
          <w:tcPr>
            <w:tcW w:w="2943" w:type="dxa"/>
            <w:shd w:val="clear" w:color="auto" w:fill="auto"/>
          </w:tcPr>
          <w:p w14:paraId="48728385" w14:textId="77777777" w:rsidR="000260C4" w:rsidRPr="000D293F" w:rsidRDefault="000260C4" w:rsidP="003737DC">
            <w:pPr>
              <w:jc w:val="center"/>
              <w:rPr>
                <w:sz w:val="24"/>
                <w:szCs w:val="24"/>
              </w:rPr>
            </w:pPr>
            <w:r w:rsidRPr="000D293F">
              <w:rPr>
                <w:sz w:val="24"/>
                <w:szCs w:val="24"/>
              </w:rPr>
              <w:t>Показатель</w:t>
            </w:r>
          </w:p>
        </w:tc>
        <w:tc>
          <w:tcPr>
            <w:tcW w:w="2127" w:type="dxa"/>
            <w:shd w:val="clear" w:color="auto" w:fill="auto"/>
          </w:tcPr>
          <w:p w14:paraId="6C2C70C3" w14:textId="77777777" w:rsidR="000260C4" w:rsidRPr="000D293F" w:rsidRDefault="000260C4" w:rsidP="003737DC">
            <w:pPr>
              <w:ind w:right="63" w:firstLine="5"/>
              <w:jc w:val="center"/>
              <w:rPr>
                <w:sz w:val="24"/>
                <w:szCs w:val="24"/>
              </w:rPr>
            </w:pPr>
            <w:r w:rsidRPr="000D293F">
              <w:rPr>
                <w:sz w:val="24"/>
                <w:szCs w:val="24"/>
              </w:rPr>
              <w:t>2019</w:t>
            </w:r>
          </w:p>
        </w:tc>
        <w:tc>
          <w:tcPr>
            <w:tcW w:w="2693" w:type="dxa"/>
            <w:shd w:val="clear" w:color="auto" w:fill="auto"/>
          </w:tcPr>
          <w:p w14:paraId="7FEEEBD0" w14:textId="77777777" w:rsidR="000260C4" w:rsidRPr="000D293F" w:rsidRDefault="000260C4" w:rsidP="003737DC">
            <w:pPr>
              <w:ind w:left="-137"/>
              <w:jc w:val="center"/>
              <w:rPr>
                <w:sz w:val="24"/>
                <w:szCs w:val="24"/>
              </w:rPr>
            </w:pPr>
            <w:r w:rsidRPr="000D293F">
              <w:rPr>
                <w:sz w:val="24"/>
                <w:szCs w:val="24"/>
              </w:rPr>
              <w:t>2020</w:t>
            </w:r>
          </w:p>
        </w:tc>
        <w:tc>
          <w:tcPr>
            <w:tcW w:w="2551" w:type="dxa"/>
            <w:shd w:val="clear" w:color="auto" w:fill="auto"/>
          </w:tcPr>
          <w:p w14:paraId="0BD977E3" w14:textId="77777777" w:rsidR="000260C4" w:rsidRPr="000D293F" w:rsidRDefault="000260C4" w:rsidP="003737DC">
            <w:pPr>
              <w:jc w:val="center"/>
              <w:rPr>
                <w:sz w:val="24"/>
                <w:szCs w:val="24"/>
              </w:rPr>
            </w:pPr>
            <w:r w:rsidRPr="000D293F">
              <w:rPr>
                <w:sz w:val="24"/>
                <w:szCs w:val="24"/>
              </w:rPr>
              <w:t>2021</w:t>
            </w:r>
          </w:p>
        </w:tc>
      </w:tr>
      <w:tr w:rsidR="000260C4" w:rsidRPr="00F236AC" w14:paraId="7C9DF171" w14:textId="77777777" w:rsidTr="000260C4">
        <w:tc>
          <w:tcPr>
            <w:tcW w:w="2943" w:type="dxa"/>
            <w:shd w:val="clear" w:color="auto" w:fill="auto"/>
          </w:tcPr>
          <w:p w14:paraId="0E03D831" w14:textId="77777777" w:rsidR="000260C4" w:rsidRPr="000D293F" w:rsidRDefault="000260C4" w:rsidP="003737DC">
            <w:pPr>
              <w:jc w:val="center"/>
              <w:rPr>
                <w:sz w:val="24"/>
                <w:szCs w:val="24"/>
              </w:rPr>
            </w:pPr>
            <w:r w:rsidRPr="000D293F">
              <w:rPr>
                <w:sz w:val="24"/>
                <w:szCs w:val="24"/>
              </w:rPr>
              <w:t>Численность населения, ед.</w:t>
            </w:r>
          </w:p>
        </w:tc>
        <w:tc>
          <w:tcPr>
            <w:tcW w:w="2127" w:type="dxa"/>
            <w:shd w:val="clear" w:color="auto" w:fill="auto"/>
          </w:tcPr>
          <w:p w14:paraId="44898839" w14:textId="77777777" w:rsidR="000260C4" w:rsidRPr="000D293F" w:rsidRDefault="000260C4" w:rsidP="003737DC">
            <w:pPr>
              <w:ind w:firstLine="5"/>
              <w:jc w:val="center"/>
              <w:rPr>
                <w:sz w:val="24"/>
                <w:szCs w:val="24"/>
              </w:rPr>
            </w:pPr>
            <w:r w:rsidRPr="000D293F">
              <w:rPr>
                <w:sz w:val="24"/>
                <w:szCs w:val="24"/>
              </w:rPr>
              <w:t>12 194</w:t>
            </w:r>
          </w:p>
        </w:tc>
        <w:tc>
          <w:tcPr>
            <w:tcW w:w="2693" w:type="dxa"/>
            <w:shd w:val="clear" w:color="auto" w:fill="auto"/>
          </w:tcPr>
          <w:p w14:paraId="6B3BC3ED" w14:textId="77777777" w:rsidR="000260C4" w:rsidRPr="000D293F" w:rsidRDefault="000260C4" w:rsidP="003737DC">
            <w:pPr>
              <w:jc w:val="center"/>
              <w:rPr>
                <w:sz w:val="24"/>
                <w:szCs w:val="24"/>
              </w:rPr>
            </w:pPr>
            <w:r w:rsidRPr="000D293F">
              <w:rPr>
                <w:sz w:val="24"/>
                <w:szCs w:val="24"/>
              </w:rPr>
              <w:t>12</w:t>
            </w:r>
            <w:r w:rsidR="008232B1">
              <w:rPr>
                <w:sz w:val="24"/>
                <w:szCs w:val="24"/>
              </w:rPr>
              <w:t xml:space="preserve"> </w:t>
            </w:r>
            <w:r w:rsidRPr="000D293F">
              <w:rPr>
                <w:sz w:val="24"/>
                <w:szCs w:val="24"/>
              </w:rPr>
              <w:t>318</w:t>
            </w:r>
          </w:p>
        </w:tc>
        <w:tc>
          <w:tcPr>
            <w:tcW w:w="2551" w:type="dxa"/>
            <w:shd w:val="clear" w:color="auto" w:fill="auto"/>
          </w:tcPr>
          <w:p w14:paraId="6ED85767" w14:textId="77777777" w:rsidR="000260C4" w:rsidRPr="000D293F" w:rsidRDefault="000260C4" w:rsidP="003737DC">
            <w:pPr>
              <w:jc w:val="center"/>
              <w:rPr>
                <w:sz w:val="24"/>
                <w:szCs w:val="24"/>
              </w:rPr>
            </w:pPr>
            <w:r w:rsidRPr="000D293F">
              <w:rPr>
                <w:sz w:val="24"/>
                <w:szCs w:val="24"/>
              </w:rPr>
              <w:t>12</w:t>
            </w:r>
            <w:r w:rsidR="008232B1">
              <w:rPr>
                <w:sz w:val="24"/>
                <w:szCs w:val="24"/>
              </w:rPr>
              <w:t xml:space="preserve"> </w:t>
            </w:r>
            <w:r w:rsidRPr="000D293F">
              <w:rPr>
                <w:sz w:val="24"/>
                <w:szCs w:val="24"/>
              </w:rPr>
              <w:t>148</w:t>
            </w:r>
          </w:p>
        </w:tc>
      </w:tr>
      <w:tr w:rsidR="000260C4" w:rsidRPr="00F236AC" w14:paraId="663FE536" w14:textId="77777777" w:rsidTr="000260C4">
        <w:tc>
          <w:tcPr>
            <w:tcW w:w="2943" w:type="dxa"/>
            <w:shd w:val="clear" w:color="auto" w:fill="auto"/>
          </w:tcPr>
          <w:p w14:paraId="524472F6" w14:textId="77777777" w:rsidR="000260C4" w:rsidRPr="000D293F" w:rsidRDefault="000260C4" w:rsidP="003737DC">
            <w:pPr>
              <w:jc w:val="center"/>
              <w:rPr>
                <w:sz w:val="24"/>
                <w:szCs w:val="24"/>
              </w:rPr>
            </w:pPr>
            <w:r w:rsidRPr="000D293F">
              <w:rPr>
                <w:sz w:val="24"/>
                <w:szCs w:val="24"/>
              </w:rPr>
              <w:t>Смертность, ед.</w:t>
            </w:r>
          </w:p>
        </w:tc>
        <w:tc>
          <w:tcPr>
            <w:tcW w:w="2127" w:type="dxa"/>
            <w:shd w:val="clear" w:color="auto" w:fill="auto"/>
          </w:tcPr>
          <w:p w14:paraId="26FB2B66" w14:textId="77777777" w:rsidR="000260C4" w:rsidRPr="000D293F" w:rsidRDefault="00562EFE" w:rsidP="003737DC">
            <w:pPr>
              <w:jc w:val="center"/>
              <w:rPr>
                <w:sz w:val="24"/>
                <w:szCs w:val="24"/>
              </w:rPr>
            </w:pPr>
            <w:r>
              <w:rPr>
                <w:sz w:val="24"/>
                <w:szCs w:val="24"/>
              </w:rPr>
              <w:t>131</w:t>
            </w:r>
          </w:p>
        </w:tc>
        <w:tc>
          <w:tcPr>
            <w:tcW w:w="2693" w:type="dxa"/>
            <w:shd w:val="clear" w:color="auto" w:fill="auto"/>
          </w:tcPr>
          <w:p w14:paraId="0CBCAE57" w14:textId="77777777" w:rsidR="000260C4" w:rsidRPr="000D293F" w:rsidRDefault="000260C4" w:rsidP="000260C4">
            <w:pPr>
              <w:jc w:val="center"/>
              <w:rPr>
                <w:sz w:val="24"/>
                <w:szCs w:val="24"/>
              </w:rPr>
            </w:pPr>
            <w:r w:rsidRPr="000D293F">
              <w:rPr>
                <w:sz w:val="24"/>
                <w:szCs w:val="24"/>
              </w:rPr>
              <w:t>19</w:t>
            </w:r>
            <w:r>
              <w:rPr>
                <w:sz w:val="24"/>
                <w:szCs w:val="24"/>
              </w:rPr>
              <w:t>2</w:t>
            </w:r>
          </w:p>
        </w:tc>
        <w:tc>
          <w:tcPr>
            <w:tcW w:w="2551" w:type="dxa"/>
            <w:shd w:val="clear" w:color="auto" w:fill="auto"/>
          </w:tcPr>
          <w:p w14:paraId="3D79019E" w14:textId="77777777" w:rsidR="000260C4" w:rsidRPr="000D293F" w:rsidRDefault="000260C4" w:rsidP="003737DC">
            <w:pPr>
              <w:jc w:val="center"/>
              <w:rPr>
                <w:sz w:val="24"/>
                <w:szCs w:val="24"/>
              </w:rPr>
            </w:pPr>
            <w:r>
              <w:rPr>
                <w:sz w:val="24"/>
                <w:szCs w:val="24"/>
              </w:rPr>
              <w:t>255</w:t>
            </w:r>
          </w:p>
        </w:tc>
      </w:tr>
      <w:tr w:rsidR="000260C4" w:rsidRPr="00F236AC" w14:paraId="3DC67343" w14:textId="77777777" w:rsidTr="000260C4">
        <w:tc>
          <w:tcPr>
            <w:tcW w:w="2943" w:type="dxa"/>
            <w:shd w:val="clear" w:color="auto" w:fill="auto"/>
          </w:tcPr>
          <w:p w14:paraId="3C492827" w14:textId="77777777" w:rsidR="000260C4" w:rsidRPr="000D293F" w:rsidRDefault="000260C4" w:rsidP="003737DC">
            <w:pPr>
              <w:jc w:val="center"/>
              <w:rPr>
                <w:sz w:val="24"/>
                <w:szCs w:val="24"/>
              </w:rPr>
            </w:pPr>
            <w:r w:rsidRPr="000D293F">
              <w:rPr>
                <w:sz w:val="24"/>
                <w:szCs w:val="24"/>
              </w:rPr>
              <w:lastRenderedPageBreak/>
              <w:t>Рождаемость, ед.</w:t>
            </w:r>
          </w:p>
        </w:tc>
        <w:tc>
          <w:tcPr>
            <w:tcW w:w="2127" w:type="dxa"/>
            <w:shd w:val="clear" w:color="auto" w:fill="auto"/>
          </w:tcPr>
          <w:p w14:paraId="5D962A58" w14:textId="77777777" w:rsidR="000260C4" w:rsidRPr="000D293F" w:rsidRDefault="00562EFE" w:rsidP="003737DC">
            <w:pPr>
              <w:jc w:val="center"/>
              <w:rPr>
                <w:sz w:val="24"/>
                <w:szCs w:val="24"/>
              </w:rPr>
            </w:pPr>
            <w:r>
              <w:rPr>
                <w:sz w:val="24"/>
                <w:szCs w:val="24"/>
              </w:rPr>
              <w:t>61</w:t>
            </w:r>
          </w:p>
        </w:tc>
        <w:tc>
          <w:tcPr>
            <w:tcW w:w="2693" w:type="dxa"/>
            <w:shd w:val="clear" w:color="auto" w:fill="auto"/>
          </w:tcPr>
          <w:p w14:paraId="64E36B6D" w14:textId="77777777" w:rsidR="000260C4" w:rsidRPr="000D293F" w:rsidRDefault="00562EFE" w:rsidP="003737DC">
            <w:pPr>
              <w:jc w:val="center"/>
              <w:rPr>
                <w:sz w:val="24"/>
                <w:szCs w:val="24"/>
              </w:rPr>
            </w:pPr>
            <w:r>
              <w:rPr>
                <w:sz w:val="24"/>
                <w:szCs w:val="24"/>
              </w:rPr>
              <w:t>59</w:t>
            </w:r>
          </w:p>
        </w:tc>
        <w:tc>
          <w:tcPr>
            <w:tcW w:w="2551" w:type="dxa"/>
            <w:shd w:val="clear" w:color="auto" w:fill="auto"/>
          </w:tcPr>
          <w:p w14:paraId="039D1F4D" w14:textId="77777777" w:rsidR="000260C4" w:rsidRPr="000D293F" w:rsidRDefault="00562EFE" w:rsidP="003737DC">
            <w:pPr>
              <w:jc w:val="center"/>
              <w:rPr>
                <w:sz w:val="24"/>
                <w:szCs w:val="24"/>
              </w:rPr>
            </w:pPr>
            <w:r>
              <w:rPr>
                <w:sz w:val="24"/>
                <w:szCs w:val="24"/>
              </w:rPr>
              <w:t>54</w:t>
            </w:r>
          </w:p>
        </w:tc>
      </w:tr>
      <w:tr w:rsidR="000260C4" w:rsidRPr="00F236AC" w14:paraId="110A9016" w14:textId="77777777" w:rsidTr="000260C4">
        <w:tc>
          <w:tcPr>
            <w:tcW w:w="2943" w:type="dxa"/>
            <w:shd w:val="clear" w:color="auto" w:fill="auto"/>
          </w:tcPr>
          <w:p w14:paraId="0140A437" w14:textId="77777777" w:rsidR="000260C4" w:rsidRPr="000D293F" w:rsidRDefault="000260C4" w:rsidP="003737DC">
            <w:pPr>
              <w:jc w:val="center"/>
              <w:rPr>
                <w:sz w:val="24"/>
                <w:szCs w:val="24"/>
              </w:rPr>
            </w:pPr>
            <w:r w:rsidRPr="000D293F">
              <w:rPr>
                <w:sz w:val="24"/>
                <w:szCs w:val="24"/>
              </w:rPr>
              <w:t>Число браков</w:t>
            </w:r>
          </w:p>
        </w:tc>
        <w:tc>
          <w:tcPr>
            <w:tcW w:w="2127" w:type="dxa"/>
            <w:shd w:val="clear" w:color="auto" w:fill="auto"/>
          </w:tcPr>
          <w:p w14:paraId="27E88169" w14:textId="77777777" w:rsidR="000260C4" w:rsidRPr="000D293F" w:rsidRDefault="00562EFE" w:rsidP="003737DC">
            <w:pPr>
              <w:jc w:val="center"/>
              <w:rPr>
                <w:sz w:val="24"/>
                <w:szCs w:val="24"/>
              </w:rPr>
            </w:pPr>
            <w:r>
              <w:rPr>
                <w:sz w:val="24"/>
                <w:szCs w:val="24"/>
              </w:rPr>
              <w:t>42</w:t>
            </w:r>
          </w:p>
        </w:tc>
        <w:tc>
          <w:tcPr>
            <w:tcW w:w="2693" w:type="dxa"/>
            <w:shd w:val="clear" w:color="auto" w:fill="auto"/>
          </w:tcPr>
          <w:p w14:paraId="1DB9722A" w14:textId="77777777" w:rsidR="000260C4" w:rsidRPr="000D293F" w:rsidRDefault="00562EFE" w:rsidP="003737DC">
            <w:pPr>
              <w:jc w:val="center"/>
              <w:rPr>
                <w:sz w:val="24"/>
                <w:szCs w:val="24"/>
              </w:rPr>
            </w:pPr>
            <w:r>
              <w:rPr>
                <w:sz w:val="24"/>
                <w:szCs w:val="24"/>
              </w:rPr>
              <w:t>28</w:t>
            </w:r>
          </w:p>
        </w:tc>
        <w:tc>
          <w:tcPr>
            <w:tcW w:w="2551" w:type="dxa"/>
            <w:shd w:val="clear" w:color="auto" w:fill="auto"/>
          </w:tcPr>
          <w:p w14:paraId="6E5D6C24" w14:textId="77777777" w:rsidR="000260C4" w:rsidRPr="000D293F" w:rsidRDefault="00562EFE" w:rsidP="003737DC">
            <w:pPr>
              <w:jc w:val="center"/>
              <w:rPr>
                <w:sz w:val="24"/>
                <w:szCs w:val="24"/>
              </w:rPr>
            </w:pPr>
            <w:r>
              <w:rPr>
                <w:sz w:val="24"/>
                <w:szCs w:val="24"/>
              </w:rPr>
              <w:t>67</w:t>
            </w:r>
          </w:p>
        </w:tc>
      </w:tr>
      <w:tr w:rsidR="000260C4" w:rsidRPr="00F236AC" w14:paraId="753A752F" w14:textId="77777777" w:rsidTr="000260C4">
        <w:tc>
          <w:tcPr>
            <w:tcW w:w="2943" w:type="dxa"/>
            <w:shd w:val="clear" w:color="auto" w:fill="auto"/>
          </w:tcPr>
          <w:p w14:paraId="5D46668B" w14:textId="77777777" w:rsidR="000260C4" w:rsidRPr="000D293F" w:rsidRDefault="000260C4" w:rsidP="003737DC">
            <w:pPr>
              <w:jc w:val="center"/>
              <w:rPr>
                <w:sz w:val="24"/>
                <w:szCs w:val="24"/>
              </w:rPr>
            </w:pPr>
            <w:r w:rsidRPr="000D293F">
              <w:rPr>
                <w:sz w:val="24"/>
                <w:szCs w:val="24"/>
              </w:rPr>
              <w:t>Число разводов</w:t>
            </w:r>
          </w:p>
        </w:tc>
        <w:tc>
          <w:tcPr>
            <w:tcW w:w="2127" w:type="dxa"/>
            <w:shd w:val="clear" w:color="auto" w:fill="auto"/>
          </w:tcPr>
          <w:p w14:paraId="70D8D86E" w14:textId="77777777" w:rsidR="000260C4" w:rsidRPr="000D293F" w:rsidRDefault="00562EFE" w:rsidP="003737DC">
            <w:pPr>
              <w:jc w:val="center"/>
              <w:rPr>
                <w:sz w:val="24"/>
                <w:szCs w:val="24"/>
              </w:rPr>
            </w:pPr>
            <w:r>
              <w:rPr>
                <w:sz w:val="24"/>
                <w:szCs w:val="24"/>
              </w:rPr>
              <w:t>45</w:t>
            </w:r>
          </w:p>
        </w:tc>
        <w:tc>
          <w:tcPr>
            <w:tcW w:w="2693" w:type="dxa"/>
            <w:shd w:val="clear" w:color="auto" w:fill="auto"/>
          </w:tcPr>
          <w:p w14:paraId="49F3F06B" w14:textId="77777777" w:rsidR="000260C4" w:rsidRPr="000D293F" w:rsidRDefault="000260C4" w:rsidP="00562EFE">
            <w:pPr>
              <w:jc w:val="center"/>
              <w:rPr>
                <w:sz w:val="24"/>
                <w:szCs w:val="24"/>
              </w:rPr>
            </w:pPr>
            <w:r w:rsidRPr="000D293F">
              <w:rPr>
                <w:sz w:val="24"/>
                <w:szCs w:val="24"/>
              </w:rPr>
              <w:t>4</w:t>
            </w:r>
            <w:r w:rsidR="00562EFE">
              <w:rPr>
                <w:sz w:val="24"/>
                <w:szCs w:val="24"/>
              </w:rPr>
              <w:t>5</w:t>
            </w:r>
          </w:p>
        </w:tc>
        <w:tc>
          <w:tcPr>
            <w:tcW w:w="2551" w:type="dxa"/>
            <w:shd w:val="clear" w:color="auto" w:fill="auto"/>
          </w:tcPr>
          <w:p w14:paraId="2E5B0779" w14:textId="77777777" w:rsidR="000260C4" w:rsidRPr="000D293F" w:rsidRDefault="00562EFE" w:rsidP="003737DC">
            <w:pPr>
              <w:jc w:val="center"/>
              <w:rPr>
                <w:sz w:val="24"/>
                <w:szCs w:val="24"/>
              </w:rPr>
            </w:pPr>
            <w:r>
              <w:rPr>
                <w:sz w:val="24"/>
                <w:szCs w:val="24"/>
              </w:rPr>
              <w:t>38</w:t>
            </w:r>
          </w:p>
        </w:tc>
      </w:tr>
    </w:tbl>
    <w:p w14:paraId="5EAE902C" w14:textId="77777777" w:rsidR="008232B1" w:rsidRDefault="008232B1" w:rsidP="000D293F">
      <w:pPr>
        <w:ind w:firstLine="709"/>
        <w:jc w:val="both"/>
        <w:rPr>
          <w:sz w:val="28"/>
          <w:szCs w:val="28"/>
        </w:rPr>
      </w:pPr>
    </w:p>
    <w:p w14:paraId="69DDCAD0" w14:textId="77777777" w:rsidR="000D293F" w:rsidRDefault="000D293F" w:rsidP="000D293F">
      <w:pPr>
        <w:ind w:firstLine="709"/>
        <w:jc w:val="both"/>
        <w:rPr>
          <w:color w:val="000000"/>
          <w:sz w:val="28"/>
          <w:szCs w:val="28"/>
        </w:rPr>
      </w:pPr>
      <w:proofErr w:type="gramStart"/>
      <w:r>
        <w:rPr>
          <w:sz w:val="28"/>
          <w:szCs w:val="28"/>
        </w:rPr>
        <w:t>Исходя</w:t>
      </w:r>
      <w:r w:rsidR="008232B1">
        <w:rPr>
          <w:sz w:val="28"/>
          <w:szCs w:val="28"/>
        </w:rPr>
        <w:t xml:space="preserve"> </w:t>
      </w:r>
      <w:r>
        <w:rPr>
          <w:sz w:val="28"/>
          <w:szCs w:val="28"/>
        </w:rPr>
        <w:t xml:space="preserve"> из</w:t>
      </w:r>
      <w:proofErr w:type="gramEnd"/>
      <w:r>
        <w:rPr>
          <w:sz w:val="28"/>
          <w:szCs w:val="28"/>
        </w:rPr>
        <w:t xml:space="preserve"> показателей таблицы, з</w:t>
      </w:r>
      <w:r w:rsidRPr="003562A2">
        <w:rPr>
          <w:sz w:val="28"/>
          <w:szCs w:val="28"/>
        </w:rPr>
        <w:t>а последние 3 года</w:t>
      </w:r>
      <w:r>
        <w:rPr>
          <w:sz w:val="28"/>
          <w:szCs w:val="28"/>
        </w:rPr>
        <w:t>,</w:t>
      </w:r>
      <w:r w:rsidRPr="003562A2">
        <w:rPr>
          <w:sz w:val="28"/>
          <w:szCs w:val="28"/>
        </w:rPr>
        <w:t xml:space="preserve"> наблюдается </w:t>
      </w:r>
      <w:r>
        <w:rPr>
          <w:sz w:val="28"/>
          <w:szCs w:val="28"/>
        </w:rPr>
        <w:t>повышение смертности, и стремительное снижение рождаемости,</w:t>
      </w:r>
      <w:r w:rsidRPr="003562A2">
        <w:rPr>
          <w:sz w:val="28"/>
          <w:szCs w:val="28"/>
        </w:rPr>
        <w:t xml:space="preserve"> что является основной причиной убыли населения</w:t>
      </w:r>
      <w:r w:rsidRPr="003562A2">
        <w:rPr>
          <w:color w:val="000000"/>
          <w:sz w:val="28"/>
          <w:szCs w:val="28"/>
        </w:rPr>
        <w:t>.</w:t>
      </w:r>
    </w:p>
    <w:p w14:paraId="7CBA7DCD" w14:textId="77777777" w:rsidR="000D293F" w:rsidRPr="0098603B" w:rsidRDefault="000D293F" w:rsidP="000D293F">
      <w:pPr>
        <w:ind w:firstLine="709"/>
        <w:jc w:val="both"/>
        <w:rPr>
          <w:sz w:val="28"/>
          <w:szCs w:val="28"/>
        </w:rPr>
      </w:pPr>
      <w:r w:rsidRPr="0038435C">
        <w:rPr>
          <w:sz w:val="28"/>
          <w:szCs w:val="28"/>
        </w:rPr>
        <w:t>Причины ни</w:t>
      </w:r>
      <w:r>
        <w:rPr>
          <w:sz w:val="28"/>
          <w:szCs w:val="28"/>
        </w:rPr>
        <w:t xml:space="preserve">зкой рождаемости многочисленны. </w:t>
      </w:r>
      <w:r w:rsidRPr="00DF5039">
        <w:rPr>
          <w:sz w:val="28"/>
          <w:szCs w:val="28"/>
        </w:rPr>
        <w:t>Рождающееся поколение не восполняет своих родителей, происходит интенсивный процесс старения, уменьшается численность трудоспособного и детского населения.</w:t>
      </w:r>
      <w:r>
        <w:rPr>
          <w:sz w:val="28"/>
          <w:szCs w:val="28"/>
        </w:rPr>
        <w:t xml:space="preserve"> </w:t>
      </w:r>
      <w:r w:rsidRPr="00BF3796">
        <w:rPr>
          <w:sz w:val="28"/>
          <w:szCs w:val="28"/>
        </w:rPr>
        <w:t>Во многих семьях первый ребенок становится единственным. Главные причины малодетности – низкие доходы родителей и отсутствие нормальных жилищных условий. Кроме того, у родителей часто нет уверенности в своих возможностях обеспечить ребенку достойный уро</w:t>
      </w:r>
      <w:r>
        <w:rPr>
          <w:sz w:val="28"/>
          <w:szCs w:val="28"/>
        </w:rPr>
        <w:t>вень жизни, предоставить качественное образование и медицинское обслуживание, что также неблагоприятно влияет на отношения внутри семьи и ведёт к её распаду и высокое число прерываний беременности.</w:t>
      </w:r>
      <w:r w:rsidRPr="002021E9">
        <w:rPr>
          <w:rFonts w:ascii="Arial" w:hAnsi="Arial" w:cs="Arial"/>
          <w:spacing w:val="2"/>
          <w:sz w:val="26"/>
          <w:szCs w:val="26"/>
          <w:shd w:val="clear" w:color="auto" w:fill="FFFFFF"/>
        </w:rPr>
        <w:t xml:space="preserve"> </w:t>
      </w:r>
      <w:r w:rsidRPr="002021E9">
        <w:rPr>
          <w:spacing w:val="2"/>
          <w:sz w:val="28"/>
          <w:szCs w:val="28"/>
          <w:shd w:val="clear" w:color="auto" w:fill="FFFFFF"/>
        </w:rPr>
        <w:t>Остается значительным число детей, рожденных вне официально зарегистрированного брака, а также</w:t>
      </w:r>
      <w:r w:rsidR="00DF78F6">
        <w:rPr>
          <w:spacing w:val="2"/>
          <w:sz w:val="28"/>
          <w:szCs w:val="28"/>
          <w:shd w:val="clear" w:color="auto" w:fill="FFFFFF"/>
        </w:rPr>
        <w:t>,</w:t>
      </w:r>
      <w:r w:rsidRPr="002021E9">
        <w:rPr>
          <w:spacing w:val="2"/>
          <w:sz w:val="28"/>
          <w:szCs w:val="28"/>
          <w:shd w:val="clear" w:color="auto" w:fill="FFFFFF"/>
        </w:rPr>
        <w:t xml:space="preserve"> родившихся у одиноких матерей. Такая ситуация </w:t>
      </w:r>
      <w:r>
        <w:rPr>
          <w:sz w:val="28"/>
          <w:szCs w:val="28"/>
        </w:rPr>
        <w:t>н</w:t>
      </w:r>
      <w:r w:rsidRPr="00F74F14">
        <w:rPr>
          <w:sz w:val="28"/>
          <w:szCs w:val="28"/>
        </w:rPr>
        <w:t>егативно воздейств</w:t>
      </w:r>
      <w:r>
        <w:rPr>
          <w:sz w:val="28"/>
          <w:szCs w:val="28"/>
        </w:rPr>
        <w:t>ует</w:t>
      </w:r>
      <w:r w:rsidRPr="00F74F14">
        <w:rPr>
          <w:sz w:val="28"/>
          <w:szCs w:val="28"/>
        </w:rPr>
        <w:t xml:space="preserve"> на формирование реп</w:t>
      </w:r>
      <w:r>
        <w:rPr>
          <w:sz w:val="28"/>
          <w:szCs w:val="28"/>
        </w:rPr>
        <w:t xml:space="preserve">родуктивного поведения молодежи в общем. </w:t>
      </w:r>
    </w:p>
    <w:p w14:paraId="1979256D" w14:textId="77777777" w:rsidR="000D293F" w:rsidRPr="0038435C" w:rsidRDefault="000D293F" w:rsidP="000D293F">
      <w:pPr>
        <w:pStyle w:val="ConsPlusNormal"/>
        <w:widowControl/>
        <w:spacing w:after="60" w:line="300" w:lineRule="exact"/>
        <w:ind w:firstLine="708"/>
        <w:jc w:val="both"/>
        <w:rPr>
          <w:rFonts w:ascii="Times New Roman" w:hAnsi="Times New Roman" w:cs="Times New Roman"/>
          <w:sz w:val="28"/>
          <w:szCs w:val="28"/>
        </w:rPr>
      </w:pPr>
      <w:r w:rsidRPr="0038435C">
        <w:rPr>
          <w:rFonts w:ascii="Times New Roman" w:hAnsi="Times New Roman" w:cs="Times New Roman"/>
          <w:sz w:val="28"/>
          <w:szCs w:val="28"/>
        </w:rPr>
        <w:t xml:space="preserve">Для изменения демографической динамики, обеспечения в будущем хотя бы простого воспроизводства населения недостаточно мер демографической политики, направленных на создание семьям условий для рождения желаемого количества детей. Необходимо формировать у молодежи потребность иметь детей.  </w:t>
      </w:r>
    </w:p>
    <w:p w14:paraId="579D7521" w14:textId="77777777" w:rsidR="00127E61" w:rsidRDefault="000D293F" w:rsidP="000D293F">
      <w:pPr>
        <w:shd w:val="clear" w:color="auto" w:fill="FFFFFF"/>
        <w:ind w:firstLine="709"/>
        <w:jc w:val="both"/>
        <w:rPr>
          <w:color w:val="000000"/>
          <w:sz w:val="28"/>
          <w:szCs w:val="28"/>
        </w:rPr>
      </w:pPr>
      <w:r w:rsidRPr="003562A2">
        <w:rPr>
          <w:color w:val="000000"/>
          <w:sz w:val="28"/>
          <w:szCs w:val="28"/>
        </w:rPr>
        <w:t>В последнее время повышается роль учреждений культуры</w:t>
      </w:r>
      <w:r>
        <w:rPr>
          <w:color w:val="000000"/>
          <w:sz w:val="28"/>
          <w:szCs w:val="28"/>
        </w:rPr>
        <w:t>,</w:t>
      </w:r>
      <w:r w:rsidRPr="003562A2">
        <w:rPr>
          <w:color w:val="000000"/>
          <w:sz w:val="28"/>
          <w:szCs w:val="28"/>
        </w:rPr>
        <w:t xml:space="preserve"> как центров информационной поддержки семьи</w:t>
      </w:r>
      <w:r>
        <w:rPr>
          <w:color w:val="000000"/>
          <w:sz w:val="28"/>
          <w:szCs w:val="28"/>
        </w:rPr>
        <w:t xml:space="preserve">. </w:t>
      </w:r>
      <w:r w:rsidRPr="003562A2">
        <w:rPr>
          <w:color w:val="000000"/>
          <w:sz w:val="28"/>
          <w:szCs w:val="28"/>
        </w:rPr>
        <w:t xml:space="preserve">На базе Кардымовской центральной </w:t>
      </w:r>
      <w:proofErr w:type="gramStart"/>
      <w:r w:rsidRPr="003562A2">
        <w:rPr>
          <w:color w:val="000000"/>
          <w:sz w:val="28"/>
          <w:szCs w:val="28"/>
        </w:rPr>
        <w:t>районной  библиотеки</w:t>
      </w:r>
      <w:proofErr w:type="gramEnd"/>
      <w:r w:rsidRPr="003562A2">
        <w:rPr>
          <w:color w:val="000000"/>
          <w:sz w:val="28"/>
          <w:szCs w:val="28"/>
        </w:rPr>
        <w:t xml:space="preserve"> работает Центр правовой информации  по оказанию юридической помощи населению, в т.ч. и по вопросам материнства и детства, на базе центральной детской библиотеки</w:t>
      </w:r>
      <w:r w:rsidR="00127E61">
        <w:rPr>
          <w:color w:val="000000"/>
          <w:sz w:val="28"/>
          <w:szCs w:val="28"/>
        </w:rPr>
        <w:t xml:space="preserve"> -</w:t>
      </w:r>
      <w:r w:rsidRPr="003562A2">
        <w:rPr>
          <w:color w:val="000000"/>
          <w:sz w:val="28"/>
          <w:szCs w:val="28"/>
        </w:rPr>
        <w:t xml:space="preserve"> Центр социально-правовой информации по проблемам детства.</w:t>
      </w:r>
      <w:r>
        <w:rPr>
          <w:color w:val="000000"/>
          <w:sz w:val="28"/>
          <w:szCs w:val="28"/>
        </w:rPr>
        <w:t xml:space="preserve"> </w:t>
      </w:r>
      <w:r w:rsidRPr="003562A2">
        <w:rPr>
          <w:color w:val="000000"/>
          <w:sz w:val="28"/>
          <w:szCs w:val="28"/>
        </w:rPr>
        <w:t>Одним из важных направлений деятельности Центров является разъяснение социальной политики государства в поддержку семьи, женщин и детей.</w:t>
      </w:r>
      <w:r>
        <w:rPr>
          <w:color w:val="000000"/>
          <w:sz w:val="28"/>
          <w:szCs w:val="28"/>
        </w:rPr>
        <w:t xml:space="preserve"> </w:t>
      </w:r>
    </w:p>
    <w:p w14:paraId="4EA3451C" w14:textId="77777777" w:rsidR="000D293F" w:rsidRPr="003562A2" w:rsidRDefault="000D293F" w:rsidP="000D293F">
      <w:pPr>
        <w:shd w:val="clear" w:color="auto" w:fill="FFFFFF"/>
        <w:ind w:firstLine="709"/>
        <w:jc w:val="both"/>
        <w:rPr>
          <w:sz w:val="28"/>
          <w:szCs w:val="28"/>
        </w:rPr>
      </w:pPr>
      <w:r w:rsidRPr="003562A2">
        <w:rPr>
          <w:sz w:val="28"/>
          <w:szCs w:val="28"/>
        </w:rPr>
        <w:t>Филиалами муниципального бюджетного учреждения культуры «Централизованная клубная система» ведется активная работа, направленная на поддержку семьи, материнства, отцовства и детства.</w:t>
      </w:r>
    </w:p>
    <w:p w14:paraId="689F2002" w14:textId="77777777" w:rsidR="000D293F" w:rsidRDefault="000D293F" w:rsidP="000D293F">
      <w:pPr>
        <w:ind w:firstLine="709"/>
        <w:jc w:val="both"/>
        <w:rPr>
          <w:sz w:val="28"/>
          <w:szCs w:val="28"/>
        </w:rPr>
      </w:pPr>
      <w:r>
        <w:rPr>
          <w:sz w:val="28"/>
          <w:szCs w:val="28"/>
        </w:rPr>
        <w:t>Главными приоритетами успешного развития муниципального образования «Кардымовский район» Смоленской области должны стать укрепление семьи, а также</w:t>
      </w:r>
      <w:r w:rsidR="00127E61">
        <w:rPr>
          <w:sz w:val="28"/>
          <w:szCs w:val="28"/>
        </w:rPr>
        <w:t>,</w:t>
      </w:r>
      <w:r>
        <w:rPr>
          <w:sz w:val="28"/>
          <w:szCs w:val="28"/>
        </w:rPr>
        <w:t xml:space="preserve"> формирование условий, при которых семья могла бы чувствовать уверенность в будущем и ощущала бы себя защищенной.</w:t>
      </w:r>
    </w:p>
    <w:p w14:paraId="3B9BC897" w14:textId="77777777" w:rsidR="00CC6D5E" w:rsidRPr="0004416D" w:rsidRDefault="00CC6D5E" w:rsidP="00CC6D5E">
      <w:pPr>
        <w:shd w:val="clear" w:color="auto" w:fill="FFFFFF"/>
        <w:ind w:firstLine="708"/>
        <w:jc w:val="both"/>
        <w:textAlignment w:val="baseline"/>
        <w:rPr>
          <w:sz w:val="28"/>
          <w:szCs w:val="28"/>
        </w:rPr>
      </w:pPr>
      <w:r w:rsidRPr="00BA2965">
        <w:rPr>
          <w:sz w:val="28"/>
          <w:szCs w:val="28"/>
        </w:rPr>
        <w:t xml:space="preserve">В последние годы в районе активно идет процесс формирования и реализации семейной политики, ориентированной на развитие ценностей семьи, на повышение ответственности власти и общества за обеспечение ее социальных гарантий. </w:t>
      </w:r>
      <w:r w:rsidRPr="0004416D">
        <w:rPr>
          <w:sz w:val="28"/>
          <w:szCs w:val="28"/>
        </w:rPr>
        <w:t xml:space="preserve">Отдел социальной защиты населения в </w:t>
      </w:r>
      <w:r>
        <w:rPr>
          <w:sz w:val="28"/>
          <w:szCs w:val="28"/>
        </w:rPr>
        <w:t>Кардымовском районе</w:t>
      </w:r>
      <w:r w:rsidRPr="0004416D">
        <w:rPr>
          <w:sz w:val="28"/>
          <w:szCs w:val="28"/>
        </w:rPr>
        <w:t xml:space="preserve"> принимает меры по улучшению демографических </w:t>
      </w:r>
      <w:proofErr w:type="gramStart"/>
      <w:r w:rsidRPr="0004416D">
        <w:rPr>
          <w:sz w:val="28"/>
          <w:szCs w:val="28"/>
        </w:rPr>
        <w:t>показателей  на</w:t>
      </w:r>
      <w:proofErr w:type="gramEnd"/>
      <w:r w:rsidRPr="0004416D">
        <w:rPr>
          <w:sz w:val="28"/>
          <w:szCs w:val="28"/>
        </w:rPr>
        <w:t xml:space="preserve"> территории Смоленского района.</w:t>
      </w:r>
    </w:p>
    <w:p w14:paraId="626B16DB" w14:textId="77777777" w:rsidR="00CC6D5E" w:rsidRDefault="00CC6D5E" w:rsidP="00192F3D">
      <w:pPr>
        <w:shd w:val="clear" w:color="auto" w:fill="FFFFFF"/>
        <w:ind w:firstLine="708"/>
        <w:jc w:val="both"/>
        <w:textAlignment w:val="baseline"/>
        <w:rPr>
          <w:sz w:val="28"/>
          <w:szCs w:val="28"/>
        </w:rPr>
      </w:pPr>
      <w:proofErr w:type="gramStart"/>
      <w:r w:rsidRPr="0004416D">
        <w:rPr>
          <w:sz w:val="28"/>
          <w:szCs w:val="28"/>
        </w:rPr>
        <w:t>Отделом  назначаются</w:t>
      </w:r>
      <w:proofErr w:type="gramEnd"/>
      <w:r w:rsidRPr="0004416D">
        <w:rPr>
          <w:sz w:val="28"/>
          <w:szCs w:val="28"/>
        </w:rPr>
        <w:t xml:space="preserve"> меры социальной поддержки, предоставляемые семьям с детьми,  многодетным семьям  (в том числе семьям, имеющим ребенка-инв</w:t>
      </w:r>
      <w:r w:rsidR="00DF78F6">
        <w:rPr>
          <w:sz w:val="28"/>
          <w:szCs w:val="28"/>
        </w:rPr>
        <w:t>алида) на территории Кардымовского</w:t>
      </w:r>
      <w:r w:rsidRPr="0004416D">
        <w:rPr>
          <w:sz w:val="28"/>
          <w:szCs w:val="28"/>
        </w:rPr>
        <w:t xml:space="preserve"> района Смоленской области</w:t>
      </w:r>
      <w:r>
        <w:rPr>
          <w:sz w:val="28"/>
          <w:szCs w:val="28"/>
        </w:rPr>
        <w:t>.</w:t>
      </w:r>
    </w:p>
    <w:p w14:paraId="4158ACC5" w14:textId="77777777" w:rsidR="00D85622" w:rsidRDefault="00D85622" w:rsidP="00D85622">
      <w:pPr>
        <w:ind w:firstLine="709"/>
        <w:jc w:val="both"/>
        <w:rPr>
          <w:sz w:val="28"/>
          <w:szCs w:val="28"/>
        </w:rPr>
      </w:pPr>
      <w:r w:rsidRPr="003562A2">
        <w:rPr>
          <w:sz w:val="28"/>
          <w:szCs w:val="28"/>
        </w:rPr>
        <w:lastRenderedPageBreak/>
        <w:t xml:space="preserve">На </w:t>
      </w:r>
      <w:r>
        <w:rPr>
          <w:sz w:val="28"/>
          <w:szCs w:val="28"/>
        </w:rPr>
        <w:t xml:space="preserve">положительную </w:t>
      </w:r>
      <w:r w:rsidRPr="003562A2">
        <w:rPr>
          <w:sz w:val="28"/>
          <w:szCs w:val="28"/>
        </w:rPr>
        <w:t>динамику смертности населения оказывают влияние</w:t>
      </w:r>
      <w:r>
        <w:rPr>
          <w:sz w:val="28"/>
          <w:szCs w:val="28"/>
        </w:rPr>
        <w:t xml:space="preserve"> такие факторы, как</w:t>
      </w:r>
      <w:r w:rsidRPr="003562A2">
        <w:rPr>
          <w:sz w:val="28"/>
          <w:szCs w:val="28"/>
        </w:rPr>
        <w:t xml:space="preserve"> старение населения (каждый четвертый житель района достиг пенсионного возраста), низкий уровень здоровья населения репродуктивного возраста, ухудшение качества здоровья новорожденных, рост числа социально обусловленных заболеваний (тубе</w:t>
      </w:r>
      <w:r>
        <w:rPr>
          <w:sz w:val="28"/>
          <w:szCs w:val="28"/>
        </w:rPr>
        <w:t>ркулез, алкоголизм, наркомания</w:t>
      </w:r>
      <w:r w:rsidRPr="003562A2">
        <w:rPr>
          <w:sz w:val="28"/>
          <w:szCs w:val="28"/>
        </w:rPr>
        <w:t>)</w:t>
      </w:r>
      <w:r>
        <w:rPr>
          <w:sz w:val="28"/>
          <w:szCs w:val="28"/>
        </w:rPr>
        <w:t>, а также</w:t>
      </w:r>
      <w:r w:rsidRPr="00E80B6F">
        <w:rPr>
          <w:sz w:val="28"/>
          <w:szCs w:val="28"/>
        </w:rPr>
        <w:t xml:space="preserve"> </w:t>
      </w:r>
      <w:r>
        <w:rPr>
          <w:sz w:val="28"/>
          <w:szCs w:val="28"/>
        </w:rPr>
        <w:t>образ жизни граждан</w:t>
      </w:r>
      <w:r w:rsidRPr="00C13342">
        <w:rPr>
          <w:sz w:val="28"/>
          <w:szCs w:val="28"/>
        </w:rPr>
        <w:t>, развитие физической культуры, спорта и отдыха</w:t>
      </w:r>
      <w:r>
        <w:rPr>
          <w:sz w:val="28"/>
          <w:szCs w:val="28"/>
        </w:rPr>
        <w:t>, поэтому о</w:t>
      </w:r>
      <w:r w:rsidRPr="00BA2965">
        <w:rPr>
          <w:sz w:val="28"/>
          <w:szCs w:val="28"/>
        </w:rPr>
        <w:t>сновной задачей работы Администрации муниципального образования «</w:t>
      </w:r>
      <w:r>
        <w:rPr>
          <w:sz w:val="28"/>
          <w:szCs w:val="28"/>
        </w:rPr>
        <w:t>Кардымовский</w:t>
      </w:r>
      <w:r w:rsidRPr="00BA2965">
        <w:rPr>
          <w:sz w:val="28"/>
          <w:szCs w:val="28"/>
        </w:rPr>
        <w:t xml:space="preserve"> район» Смоленской области в области физической культуры и спорта является</w:t>
      </w:r>
      <w:r w:rsidR="00DF78F6">
        <w:rPr>
          <w:sz w:val="28"/>
          <w:szCs w:val="28"/>
        </w:rPr>
        <w:t xml:space="preserve"> привлечение жителей</w:t>
      </w:r>
      <w:r w:rsidRPr="00BA2965">
        <w:rPr>
          <w:sz w:val="28"/>
          <w:szCs w:val="28"/>
        </w:rPr>
        <w:t xml:space="preserve"> района к занятиям физкультурой и спортом. Приобщение населения к здоровому образу жизни.</w:t>
      </w:r>
    </w:p>
    <w:p w14:paraId="01E8D9E9" w14:textId="77777777" w:rsidR="000D293F" w:rsidRDefault="000D293F" w:rsidP="000D293F">
      <w:pPr>
        <w:ind w:firstLine="709"/>
        <w:jc w:val="both"/>
        <w:rPr>
          <w:sz w:val="28"/>
          <w:szCs w:val="28"/>
        </w:rPr>
      </w:pPr>
      <w:r>
        <w:rPr>
          <w:sz w:val="28"/>
          <w:szCs w:val="28"/>
        </w:rPr>
        <w:t>Решение проблем, возникающих в процессе жизнедеятельности семей, остается в центре внимания муниципального образования «Кардымовский район» Смоленской области и побуждает к поиску новых способов их решения.</w:t>
      </w:r>
    </w:p>
    <w:p w14:paraId="5CFC790A" w14:textId="77777777" w:rsidR="00192F3D" w:rsidRDefault="00192F3D" w:rsidP="00192F3D">
      <w:pPr>
        <w:ind w:firstLine="709"/>
        <w:jc w:val="both"/>
        <w:rPr>
          <w:sz w:val="28"/>
          <w:szCs w:val="28"/>
        </w:rPr>
      </w:pPr>
      <w:r w:rsidRPr="003562A2">
        <w:rPr>
          <w:sz w:val="28"/>
          <w:szCs w:val="28"/>
        </w:rPr>
        <w:t>Целью Программы является улучшение демографической ситуации в муниципальном образовании «Кардымо</w:t>
      </w:r>
      <w:r w:rsidR="00D85622">
        <w:rPr>
          <w:sz w:val="28"/>
          <w:szCs w:val="28"/>
        </w:rPr>
        <w:t>вский район» Смоленской области, поэтому д</w:t>
      </w:r>
      <w:r w:rsidRPr="003562A2">
        <w:rPr>
          <w:sz w:val="28"/>
          <w:szCs w:val="28"/>
        </w:rPr>
        <w:t>ля улучшения демографической ситуации необходимо стабилизировать численность населения района и создать условия для ее роста, а также</w:t>
      </w:r>
      <w:r w:rsidR="00DF78F6">
        <w:rPr>
          <w:sz w:val="28"/>
          <w:szCs w:val="28"/>
        </w:rPr>
        <w:t>,</w:t>
      </w:r>
      <w:r w:rsidRPr="003562A2">
        <w:rPr>
          <w:sz w:val="28"/>
          <w:szCs w:val="28"/>
        </w:rPr>
        <w:t xml:space="preserve"> обеспечить повышение качества жизни и увеличение ожидаемой продолжительности жизни.</w:t>
      </w:r>
    </w:p>
    <w:p w14:paraId="5CBC53B8" w14:textId="77777777" w:rsidR="00192F3D" w:rsidRDefault="00F61293" w:rsidP="00192F3D">
      <w:pPr>
        <w:ind w:firstLine="709"/>
        <w:jc w:val="both"/>
        <w:rPr>
          <w:sz w:val="28"/>
          <w:szCs w:val="28"/>
        </w:rPr>
      </w:pPr>
      <w:r>
        <w:rPr>
          <w:sz w:val="28"/>
          <w:szCs w:val="28"/>
        </w:rPr>
        <w:t>В целом, работа по демографическому развитию муниципального образования «Кардымовский район» Смоленской области, строится в соответствии с Концепцией демографического развития Российской Федерации на период до 2025 года. Демографическая политика муниципального образования «Кардымовский район» Смоленской области направлена на увеличение продолжительности жизни населения, сокращение смертности, роста рождаемости, регулирование миграции, сохранение и укрепление здоровья населения, поэтому д</w:t>
      </w:r>
      <w:r w:rsidR="00192F3D" w:rsidRPr="003562A2">
        <w:rPr>
          <w:sz w:val="28"/>
          <w:szCs w:val="28"/>
        </w:rPr>
        <w:t>ля достижения поставленн</w:t>
      </w:r>
      <w:r w:rsidR="00192F3D">
        <w:rPr>
          <w:sz w:val="28"/>
          <w:szCs w:val="28"/>
        </w:rPr>
        <w:t>ых</w:t>
      </w:r>
      <w:r w:rsidR="00192F3D" w:rsidRPr="003562A2">
        <w:rPr>
          <w:sz w:val="28"/>
          <w:szCs w:val="28"/>
        </w:rPr>
        <w:t xml:space="preserve"> цел</w:t>
      </w:r>
      <w:r w:rsidR="00192F3D">
        <w:rPr>
          <w:sz w:val="28"/>
          <w:szCs w:val="28"/>
        </w:rPr>
        <w:t>ей по улу</w:t>
      </w:r>
      <w:r w:rsidR="005F372E">
        <w:rPr>
          <w:sz w:val="28"/>
          <w:szCs w:val="28"/>
        </w:rPr>
        <w:t>чшению демографической ситуации</w:t>
      </w:r>
      <w:r w:rsidR="00192F3D" w:rsidRPr="003562A2">
        <w:rPr>
          <w:sz w:val="28"/>
          <w:szCs w:val="28"/>
        </w:rPr>
        <w:t xml:space="preserve"> необходим</w:t>
      </w:r>
      <w:r>
        <w:rPr>
          <w:sz w:val="28"/>
          <w:szCs w:val="28"/>
        </w:rPr>
        <w:t>а реализация следующих мероприятий</w:t>
      </w:r>
      <w:r w:rsidR="00192F3D" w:rsidRPr="003562A2">
        <w:rPr>
          <w:sz w:val="28"/>
          <w:szCs w:val="28"/>
        </w:rPr>
        <w:t>:</w:t>
      </w:r>
    </w:p>
    <w:tbl>
      <w:tblPr>
        <w:tblW w:w="10314" w:type="dxa"/>
        <w:tblLayout w:type="fixed"/>
        <w:tblLook w:val="04A0" w:firstRow="1" w:lastRow="0" w:firstColumn="1" w:lastColumn="0" w:noHBand="0" w:noVBand="1"/>
      </w:tblPr>
      <w:tblGrid>
        <w:gridCol w:w="10314"/>
      </w:tblGrid>
      <w:tr w:rsidR="00E92701" w:rsidRPr="00E92701" w14:paraId="3F97EB85" w14:textId="77777777" w:rsidTr="00E92701">
        <w:tc>
          <w:tcPr>
            <w:tcW w:w="10314" w:type="dxa"/>
            <w:shd w:val="clear" w:color="auto" w:fill="auto"/>
          </w:tcPr>
          <w:p w14:paraId="3FE49794" w14:textId="77777777" w:rsidR="00E92701" w:rsidRPr="00E92701" w:rsidRDefault="00E92701" w:rsidP="00E92701">
            <w:pPr>
              <w:ind w:firstLine="709"/>
              <w:rPr>
                <w:sz w:val="28"/>
                <w:szCs w:val="28"/>
              </w:rPr>
            </w:pPr>
            <w:r>
              <w:rPr>
                <w:sz w:val="28"/>
                <w:szCs w:val="28"/>
              </w:rPr>
              <w:t xml:space="preserve"> - р</w:t>
            </w:r>
            <w:r w:rsidRPr="00E92701">
              <w:rPr>
                <w:sz w:val="28"/>
                <w:szCs w:val="28"/>
              </w:rPr>
              <w:t>абота по профилактике абортов среди женщин фертильного возраста</w:t>
            </w:r>
            <w:r>
              <w:rPr>
                <w:sz w:val="28"/>
                <w:szCs w:val="28"/>
              </w:rPr>
              <w:t>;</w:t>
            </w:r>
          </w:p>
        </w:tc>
      </w:tr>
      <w:tr w:rsidR="00E92701" w:rsidRPr="00E92701" w14:paraId="41C22090" w14:textId="77777777" w:rsidTr="00E92701">
        <w:tc>
          <w:tcPr>
            <w:tcW w:w="10314" w:type="dxa"/>
            <w:shd w:val="clear" w:color="auto" w:fill="auto"/>
          </w:tcPr>
          <w:p w14:paraId="42333697" w14:textId="77777777" w:rsidR="00E92701" w:rsidRPr="00E92701" w:rsidRDefault="00E92701" w:rsidP="00E92701">
            <w:pPr>
              <w:ind w:firstLine="709"/>
              <w:jc w:val="both"/>
              <w:rPr>
                <w:sz w:val="28"/>
                <w:szCs w:val="28"/>
              </w:rPr>
            </w:pPr>
            <w:r>
              <w:rPr>
                <w:sz w:val="28"/>
                <w:szCs w:val="28"/>
              </w:rPr>
              <w:t>- п</w:t>
            </w:r>
            <w:r w:rsidRPr="00E92701">
              <w:rPr>
                <w:sz w:val="28"/>
                <w:szCs w:val="28"/>
              </w:rPr>
              <w:t>роведение медицинских осмотров несовершеннолетних с целью раннего выявления отклонений репродуктивного здоровья</w:t>
            </w:r>
            <w:r>
              <w:rPr>
                <w:sz w:val="28"/>
                <w:szCs w:val="28"/>
              </w:rPr>
              <w:t>;</w:t>
            </w:r>
          </w:p>
        </w:tc>
      </w:tr>
      <w:tr w:rsidR="00E92701" w:rsidRPr="00E92701" w14:paraId="62EEE464" w14:textId="77777777" w:rsidTr="00E92701">
        <w:tc>
          <w:tcPr>
            <w:tcW w:w="10314" w:type="dxa"/>
            <w:shd w:val="clear" w:color="auto" w:fill="auto"/>
          </w:tcPr>
          <w:p w14:paraId="4F6808C2" w14:textId="77777777" w:rsidR="00E92701" w:rsidRDefault="00E92701" w:rsidP="00E92701">
            <w:pPr>
              <w:ind w:firstLine="709"/>
              <w:jc w:val="both"/>
              <w:rPr>
                <w:sz w:val="28"/>
                <w:szCs w:val="28"/>
              </w:rPr>
            </w:pPr>
            <w:r>
              <w:rPr>
                <w:sz w:val="28"/>
                <w:szCs w:val="28"/>
              </w:rPr>
              <w:t>- п</w:t>
            </w:r>
            <w:r w:rsidRPr="00E92701">
              <w:rPr>
                <w:sz w:val="28"/>
                <w:szCs w:val="28"/>
              </w:rPr>
              <w:t>редоставление мер социальной поддержки малоимущим и многодетным семьям и малоимущим, одиноко проживающим гражданам</w:t>
            </w:r>
            <w:r>
              <w:rPr>
                <w:sz w:val="28"/>
                <w:szCs w:val="28"/>
              </w:rPr>
              <w:t>;</w:t>
            </w:r>
          </w:p>
          <w:p w14:paraId="6524C926" w14:textId="77777777" w:rsidR="00E92701" w:rsidRDefault="00E92701" w:rsidP="00E92701">
            <w:pPr>
              <w:ind w:firstLine="709"/>
              <w:jc w:val="both"/>
              <w:rPr>
                <w:sz w:val="28"/>
                <w:szCs w:val="28"/>
              </w:rPr>
            </w:pPr>
            <w:r>
              <w:rPr>
                <w:sz w:val="28"/>
                <w:szCs w:val="28"/>
              </w:rPr>
              <w:t xml:space="preserve">- </w:t>
            </w:r>
            <w:r w:rsidRPr="00E92701">
              <w:rPr>
                <w:sz w:val="28"/>
                <w:szCs w:val="28"/>
              </w:rPr>
              <w:t>реализация мероприятий по пропаганде традиционных семейных ценностей, сохранению народных традиций семейного уклада, поддержке молодых семей, подготовке будущих родителей</w:t>
            </w:r>
            <w:r>
              <w:rPr>
                <w:sz w:val="28"/>
                <w:szCs w:val="28"/>
              </w:rPr>
              <w:t>;</w:t>
            </w:r>
          </w:p>
          <w:p w14:paraId="4F45AC5E" w14:textId="77777777" w:rsidR="00E92701" w:rsidRPr="00247CB0" w:rsidRDefault="00E92701" w:rsidP="00E92701">
            <w:pPr>
              <w:ind w:firstLine="709"/>
              <w:jc w:val="both"/>
              <w:rPr>
                <w:sz w:val="28"/>
                <w:szCs w:val="28"/>
              </w:rPr>
            </w:pPr>
            <w:r w:rsidRPr="00247CB0">
              <w:rPr>
                <w:sz w:val="28"/>
                <w:szCs w:val="28"/>
              </w:rPr>
              <w:t>- развитие различных форм семейного устройства детей-сирот и детей, оставшихся без попечения родителей;</w:t>
            </w:r>
          </w:p>
          <w:p w14:paraId="3EF26BC3" w14:textId="77777777" w:rsidR="00E92701" w:rsidRPr="00247CB0" w:rsidRDefault="00E92701" w:rsidP="00E92701">
            <w:pPr>
              <w:ind w:firstLine="709"/>
              <w:jc w:val="both"/>
              <w:rPr>
                <w:sz w:val="28"/>
                <w:szCs w:val="28"/>
              </w:rPr>
            </w:pPr>
            <w:r w:rsidRPr="00247CB0">
              <w:rPr>
                <w:sz w:val="28"/>
                <w:szCs w:val="28"/>
              </w:rPr>
              <w:t>- проведение комплекса мероприятий по повышению уровня занятости женщин, имеющих малолетних детей, в том числе выходящих из отпуска по уходу за ребенком, включая их профессиональную подготовку и переподготовку, организацию самозанятости;</w:t>
            </w:r>
          </w:p>
          <w:p w14:paraId="751CFAF8" w14:textId="77777777" w:rsidR="00E92701" w:rsidRDefault="00E92701" w:rsidP="00E92701">
            <w:pPr>
              <w:ind w:firstLine="709"/>
              <w:jc w:val="both"/>
              <w:rPr>
                <w:sz w:val="28"/>
                <w:szCs w:val="28"/>
              </w:rPr>
            </w:pPr>
            <w:r w:rsidRPr="00247CB0">
              <w:rPr>
                <w:sz w:val="28"/>
                <w:szCs w:val="28"/>
              </w:rPr>
              <w:t>- проведение консультативной работы с молодыми семьями, празднование юбилеев совместной супружеской жизни (чествование «золотых», «бриллиантовых» юбиляров)</w:t>
            </w:r>
            <w:r w:rsidR="00CC3A6B">
              <w:rPr>
                <w:sz w:val="28"/>
                <w:szCs w:val="28"/>
              </w:rPr>
              <w:t>;</w:t>
            </w:r>
          </w:p>
          <w:p w14:paraId="73D4E1D8" w14:textId="77777777" w:rsidR="00CC3A6B" w:rsidRDefault="00CC3A6B" w:rsidP="00E92701">
            <w:pPr>
              <w:ind w:firstLine="709"/>
              <w:jc w:val="both"/>
              <w:rPr>
                <w:sz w:val="28"/>
                <w:szCs w:val="28"/>
              </w:rPr>
            </w:pPr>
            <w:r>
              <w:rPr>
                <w:sz w:val="28"/>
                <w:szCs w:val="28"/>
              </w:rPr>
              <w:lastRenderedPageBreak/>
              <w:t>- п</w:t>
            </w:r>
            <w:r w:rsidRPr="00CC3A6B">
              <w:rPr>
                <w:sz w:val="28"/>
                <w:szCs w:val="28"/>
              </w:rPr>
              <w:t>роведение Дня семьи, любви и верности, Дня матери, в рамках реализации муниципальной программы «Детство»</w:t>
            </w:r>
            <w:r>
              <w:rPr>
                <w:sz w:val="28"/>
                <w:szCs w:val="28"/>
              </w:rPr>
              <w:t>;</w:t>
            </w:r>
          </w:p>
          <w:p w14:paraId="48E90F15" w14:textId="77777777" w:rsidR="00CC3A6B" w:rsidRDefault="00CC3A6B" w:rsidP="00E92701">
            <w:pPr>
              <w:ind w:firstLine="709"/>
              <w:jc w:val="both"/>
              <w:rPr>
                <w:sz w:val="28"/>
                <w:szCs w:val="28"/>
              </w:rPr>
            </w:pPr>
            <w:r>
              <w:rPr>
                <w:sz w:val="28"/>
                <w:szCs w:val="28"/>
              </w:rPr>
              <w:t>- п</w:t>
            </w:r>
            <w:r w:rsidRPr="00CC3A6B">
              <w:rPr>
                <w:sz w:val="28"/>
                <w:szCs w:val="28"/>
              </w:rPr>
              <w:t>редоставление земельных участков многодетным семьям для индивидуального жилого строительства</w:t>
            </w:r>
            <w:r>
              <w:rPr>
                <w:sz w:val="28"/>
                <w:szCs w:val="28"/>
              </w:rPr>
              <w:t>;</w:t>
            </w:r>
          </w:p>
          <w:p w14:paraId="2FF47CF6" w14:textId="77777777" w:rsidR="00CC3A6B" w:rsidRDefault="00CC3A6B" w:rsidP="00E92701">
            <w:pPr>
              <w:ind w:firstLine="709"/>
              <w:jc w:val="both"/>
              <w:rPr>
                <w:sz w:val="28"/>
                <w:szCs w:val="28"/>
              </w:rPr>
            </w:pPr>
            <w:r>
              <w:rPr>
                <w:sz w:val="28"/>
                <w:szCs w:val="28"/>
              </w:rPr>
              <w:t>- п</w:t>
            </w:r>
            <w:r w:rsidRPr="00CC3A6B">
              <w:rPr>
                <w:sz w:val="28"/>
                <w:szCs w:val="28"/>
              </w:rPr>
              <w:t>роведение ежегодных профилактических медицинских осмотров населения;</w:t>
            </w:r>
          </w:p>
          <w:p w14:paraId="516AA529" w14:textId="77777777" w:rsidR="00CC3A6B" w:rsidRDefault="00CC3A6B" w:rsidP="00CC3A6B">
            <w:pPr>
              <w:ind w:firstLine="709"/>
              <w:jc w:val="both"/>
              <w:rPr>
                <w:sz w:val="28"/>
                <w:szCs w:val="28"/>
              </w:rPr>
            </w:pPr>
            <w:r>
              <w:rPr>
                <w:sz w:val="28"/>
                <w:szCs w:val="28"/>
              </w:rPr>
              <w:t>- с</w:t>
            </w:r>
            <w:r w:rsidRPr="00CC3A6B">
              <w:rPr>
                <w:sz w:val="28"/>
                <w:szCs w:val="28"/>
              </w:rPr>
              <w:t xml:space="preserve">оздание условий для отдыха и </w:t>
            </w:r>
            <w:proofErr w:type="gramStart"/>
            <w:r w:rsidRPr="00CC3A6B">
              <w:rPr>
                <w:sz w:val="28"/>
                <w:szCs w:val="28"/>
              </w:rPr>
              <w:t>оздоровления  детей</w:t>
            </w:r>
            <w:proofErr w:type="gramEnd"/>
            <w:r w:rsidRPr="00CC3A6B">
              <w:rPr>
                <w:sz w:val="28"/>
                <w:szCs w:val="28"/>
              </w:rPr>
              <w:t xml:space="preserve"> в загородных детских лагерях, пришкольных лагерях с дневным пребыванием</w:t>
            </w:r>
            <w:r>
              <w:rPr>
                <w:sz w:val="28"/>
                <w:szCs w:val="28"/>
              </w:rPr>
              <w:t>;</w:t>
            </w:r>
          </w:p>
          <w:p w14:paraId="034EEDCA" w14:textId="77777777" w:rsidR="00CC3A6B" w:rsidRDefault="00CC3A6B" w:rsidP="00CC3A6B">
            <w:pPr>
              <w:ind w:firstLine="709"/>
              <w:jc w:val="both"/>
              <w:rPr>
                <w:color w:val="000000"/>
                <w:sz w:val="28"/>
                <w:szCs w:val="28"/>
              </w:rPr>
            </w:pPr>
            <w:r>
              <w:rPr>
                <w:sz w:val="28"/>
                <w:szCs w:val="28"/>
              </w:rPr>
              <w:t xml:space="preserve">- </w:t>
            </w:r>
            <w:r>
              <w:rPr>
                <w:color w:val="000000"/>
                <w:sz w:val="28"/>
                <w:szCs w:val="28"/>
              </w:rPr>
              <w:t>п</w:t>
            </w:r>
            <w:r w:rsidRPr="00CC3A6B">
              <w:rPr>
                <w:color w:val="000000"/>
                <w:sz w:val="28"/>
                <w:szCs w:val="28"/>
              </w:rPr>
              <w:t xml:space="preserve">овышение эффективности функционирования системы </w:t>
            </w:r>
            <w:r w:rsidRPr="00CC3A6B">
              <w:rPr>
                <w:sz w:val="28"/>
                <w:szCs w:val="28"/>
              </w:rPr>
              <w:t> </w:t>
            </w:r>
            <w:hyperlink r:id="rId9" w:tooltip="Муниципальное управление" w:history="1">
              <w:r w:rsidRPr="00CC3A6B">
                <w:rPr>
                  <w:sz w:val="28"/>
                  <w:szCs w:val="28"/>
                </w:rPr>
                <w:t>муниципального управления</w:t>
              </w:r>
            </w:hyperlink>
            <w:r w:rsidRPr="00CC3A6B">
              <w:rPr>
                <w:rStyle w:val="apple-converted-space"/>
                <w:color w:val="000000"/>
                <w:sz w:val="28"/>
                <w:szCs w:val="28"/>
              </w:rPr>
              <w:t> </w:t>
            </w:r>
            <w:r w:rsidRPr="00CC3A6B">
              <w:rPr>
                <w:color w:val="000000"/>
                <w:sz w:val="28"/>
                <w:szCs w:val="28"/>
              </w:rPr>
              <w:t>в области обеспечения безопасности дорожного движения</w:t>
            </w:r>
            <w:r>
              <w:rPr>
                <w:color w:val="000000"/>
                <w:sz w:val="28"/>
                <w:szCs w:val="28"/>
              </w:rPr>
              <w:t>;</w:t>
            </w:r>
          </w:p>
          <w:p w14:paraId="06051456" w14:textId="77777777" w:rsidR="00CC3A6B" w:rsidRDefault="00CC3A6B" w:rsidP="00CC3A6B">
            <w:pPr>
              <w:ind w:firstLine="709"/>
              <w:jc w:val="both"/>
              <w:rPr>
                <w:sz w:val="28"/>
                <w:szCs w:val="28"/>
              </w:rPr>
            </w:pPr>
            <w:r w:rsidRPr="00CC3A6B">
              <w:rPr>
                <w:color w:val="000000"/>
                <w:sz w:val="28"/>
                <w:szCs w:val="28"/>
              </w:rPr>
              <w:t xml:space="preserve">- </w:t>
            </w:r>
            <w:r w:rsidRPr="00CC3A6B">
              <w:rPr>
                <w:sz w:val="28"/>
                <w:szCs w:val="28"/>
              </w:rPr>
              <w:t xml:space="preserve">создание условий </w:t>
            </w:r>
            <w:proofErr w:type="gramStart"/>
            <w:r w:rsidRPr="00CC3A6B">
              <w:rPr>
                <w:sz w:val="28"/>
                <w:szCs w:val="28"/>
              </w:rPr>
              <w:t>для  занятости</w:t>
            </w:r>
            <w:proofErr w:type="gramEnd"/>
            <w:r w:rsidRPr="00CC3A6B">
              <w:rPr>
                <w:sz w:val="28"/>
                <w:szCs w:val="28"/>
              </w:rPr>
              <w:t xml:space="preserve"> и трудоустройства подростков</w:t>
            </w:r>
            <w:r>
              <w:rPr>
                <w:sz w:val="28"/>
                <w:szCs w:val="28"/>
              </w:rPr>
              <w:t>;</w:t>
            </w:r>
          </w:p>
          <w:p w14:paraId="0BE9D255" w14:textId="77777777" w:rsidR="00CC3A6B" w:rsidRDefault="00CC3A6B" w:rsidP="00CC3A6B">
            <w:pPr>
              <w:ind w:firstLine="709"/>
              <w:jc w:val="both"/>
              <w:rPr>
                <w:sz w:val="28"/>
                <w:szCs w:val="28"/>
              </w:rPr>
            </w:pPr>
            <w:r>
              <w:rPr>
                <w:sz w:val="28"/>
                <w:szCs w:val="28"/>
              </w:rPr>
              <w:t>- п</w:t>
            </w:r>
            <w:r w:rsidRPr="00CC3A6B">
              <w:rPr>
                <w:sz w:val="28"/>
                <w:szCs w:val="28"/>
              </w:rPr>
              <w:t>рофилактика заболеваний, имеющих высокую смертность: болезни системы кровообращения, онкозаболевания, социальные заболевания</w:t>
            </w:r>
            <w:r>
              <w:rPr>
                <w:sz w:val="28"/>
                <w:szCs w:val="28"/>
              </w:rPr>
              <w:t>;</w:t>
            </w:r>
          </w:p>
          <w:p w14:paraId="2436BBFF" w14:textId="77777777" w:rsidR="00CC3A6B" w:rsidRDefault="00CC3A6B" w:rsidP="00CC3A6B">
            <w:pPr>
              <w:ind w:firstLine="709"/>
              <w:jc w:val="both"/>
              <w:rPr>
                <w:sz w:val="28"/>
                <w:szCs w:val="28"/>
              </w:rPr>
            </w:pPr>
            <w:r>
              <w:rPr>
                <w:sz w:val="28"/>
                <w:szCs w:val="28"/>
              </w:rPr>
              <w:t>- п</w:t>
            </w:r>
            <w:r w:rsidRPr="00CC3A6B">
              <w:rPr>
                <w:sz w:val="28"/>
                <w:szCs w:val="28"/>
              </w:rPr>
              <w:t>ротиводействие распространению алкоголизма и наркозависимости</w:t>
            </w:r>
            <w:r>
              <w:rPr>
                <w:sz w:val="28"/>
                <w:szCs w:val="28"/>
              </w:rPr>
              <w:t>;</w:t>
            </w:r>
          </w:p>
          <w:p w14:paraId="62D6E7E6" w14:textId="77777777" w:rsidR="00CC3A6B" w:rsidRDefault="00CC3A6B" w:rsidP="00CC3A6B">
            <w:pPr>
              <w:ind w:firstLine="709"/>
              <w:jc w:val="both"/>
              <w:rPr>
                <w:sz w:val="28"/>
                <w:szCs w:val="28"/>
              </w:rPr>
            </w:pPr>
            <w:r>
              <w:rPr>
                <w:sz w:val="28"/>
                <w:szCs w:val="28"/>
              </w:rPr>
              <w:t>- п</w:t>
            </w:r>
            <w:r w:rsidRPr="00CC3A6B">
              <w:rPr>
                <w:sz w:val="28"/>
                <w:szCs w:val="28"/>
              </w:rPr>
              <w:t>ропаганда семьи, материнства, отцовства и детства в средствах массовой информации</w:t>
            </w:r>
            <w:r>
              <w:rPr>
                <w:sz w:val="28"/>
                <w:szCs w:val="28"/>
              </w:rPr>
              <w:t>;</w:t>
            </w:r>
          </w:p>
          <w:p w14:paraId="698B59B0" w14:textId="77777777" w:rsidR="00CC3A6B" w:rsidRDefault="00CC3A6B" w:rsidP="00CC3A6B">
            <w:pPr>
              <w:ind w:firstLine="709"/>
              <w:jc w:val="both"/>
              <w:rPr>
                <w:sz w:val="28"/>
                <w:szCs w:val="28"/>
              </w:rPr>
            </w:pPr>
            <w:r>
              <w:rPr>
                <w:sz w:val="28"/>
                <w:szCs w:val="28"/>
              </w:rPr>
              <w:t>- с</w:t>
            </w:r>
            <w:r w:rsidRPr="00CC3A6B">
              <w:rPr>
                <w:sz w:val="28"/>
                <w:szCs w:val="28"/>
              </w:rPr>
              <w:t>оздание условий для развития массовой физической культуры и спорта</w:t>
            </w:r>
            <w:r>
              <w:rPr>
                <w:sz w:val="28"/>
                <w:szCs w:val="28"/>
              </w:rPr>
              <w:t>;</w:t>
            </w:r>
          </w:p>
          <w:p w14:paraId="21FCADCD" w14:textId="77777777" w:rsidR="00CC3A6B" w:rsidRDefault="00CC3A6B" w:rsidP="00CC3A6B">
            <w:pPr>
              <w:ind w:firstLine="709"/>
              <w:jc w:val="both"/>
              <w:rPr>
                <w:sz w:val="28"/>
                <w:szCs w:val="28"/>
              </w:rPr>
            </w:pPr>
            <w:r>
              <w:rPr>
                <w:sz w:val="28"/>
                <w:szCs w:val="28"/>
              </w:rPr>
              <w:t xml:space="preserve">- </w:t>
            </w:r>
            <w:r w:rsidR="005D29A7">
              <w:rPr>
                <w:sz w:val="28"/>
                <w:szCs w:val="28"/>
              </w:rPr>
              <w:t>п</w:t>
            </w:r>
            <w:r w:rsidR="005D29A7" w:rsidRPr="005D29A7">
              <w:rPr>
                <w:sz w:val="28"/>
                <w:szCs w:val="28"/>
              </w:rPr>
              <w:t>роведение мероприятий по организации рабочих мест для инвалидов</w:t>
            </w:r>
            <w:r w:rsidR="005D29A7">
              <w:rPr>
                <w:sz w:val="28"/>
                <w:szCs w:val="28"/>
              </w:rPr>
              <w:t>;</w:t>
            </w:r>
          </w:p>
          <w:p w14:paraId="75A4446C" w14:textId="77777777" w:rsidR="005D29A7" w:rsidRDefault="005D29A7" w:rsidP="00CC3A6B">
            <w:pPr>
              <w:ind w:firstLine="709"/>
              <w:jc w:val="both"/>
              <w:rPr>
                <w:sz w:val="28"/>
                <w:szCs w:val="28"/>
              </w:rPr>
            </w:pPr>
            <w:r>
              <w:rPr>
                <w:sz w:val="28"/>
                <w:szCs w:val="28"/>
              </w:rPr>
              <w:t>-п</w:t>
            </w:r>
            <w:r w:rsidRPr="005D29A7">
              <w:rPr>
                <w:sz w:val="28"/>
                <w:szCs w:val="28"/>
              </w:rPr>
              <w:t>оддержка деятельности молодежных объединений и молодежных творческих коллективов</w:t>
            </w:r>
            <w:r>
              <w:rPr>
                <w:sz w:val="28"/>
                <w:szCs w:val="28"/>
              </w:rPr>
              <w:t>;</w:t>
            </w:r>
          </w:p>
          <w:p w14:paraId="39E1D0DB" w14:textId="77777777" w:rsidR="00E92701" w:rsidRDefault="005D29A7" w:rsidP="005D29A7">
            <w:pPr>
              <w:ind w:firstLine="709"/>
              <w:jc w:val="both"/>
              <w:rPr>
                <w:sz w:val="28"/>
                <w:szCs w:val="28"/>
              </w:rPr>
            </w:pPr>
            <w:r>
              <w:rPr>
                <w:sz w:val="28"/>
                <w:szCs w:val="28"/>
              </w:rPr>
              <w:t>- р</w:t>
            </w:r>
            <w:r w:rsidRPr="005D29A7">
              <w:rPr>
                <w:sz w:val="28"/>
                <w:szCs w:val="28"/>
              </w:rPr>
              <w:t>аспространение социальной рекламы по вопросам здорового образа жизни и укрепления семейных отношений</w:t>
            </w:r>
            <w:r>
              <w:rPr>
                <w:sz w:val="28"/>
                <w:szCs w:val="28"/>
              </w:rPr>
              <w:t>.</w:t>
            </w:r>
          </w:p>
          <w:p w14:paraId="27163182" w14:textId="77777777" w:rsidR="005F372E" w:rsidRPr="003562A2" w:rsidRDefault="005F372E" w:rsidP="005F372E">
            <w:pPr>
              <w:ind w:firstLine="709"/>
              <w:jc w:val="both"/>
              <w:rPr>
                <w:sz w:val="28"/>
                <w:szCs w:val="28"/>
              </w:rPr>
            </w:pPr>
            <w:r>
              <w:rPr>
                <w:sz w:val="28"/>
                <w:szCs w:val="28"/>
              </w:rPr>
              <w:t>Исполнителями программы являются</w:t>
            </w:r>
            <w:r w:rsidRPr="003562A2">
              <w:rPr>
                <w:sz w:val="28"/>
                <w:szCs w:val="28"/>
              </w:rPr>
              <w:t>: структурные подразделения Администрации муниципального образования «Кардымовский район» Смоленской области</w:t>
            </w:r>
            <w:r>
              <w:rPr>
                <w:sz w:val="28"/>
                <w:szCs w:val="28"/>
              </w:rPr>
              <w:t>,</w:t>
            </w:r>
            <w:r w:rsidRPr="003562A2">
              <w:rPr>
                <w:sz w:val="28"/>
                <w:szCs w:val="28"/>
              </w:rPr>
              <w:t xml:space="preserve"> ОГБУЗ «Кардымовская центральная районная больница»</w:t>
            </w:r>
            <w:r>
              <w:rPr>
                <w:sz w:val="28"/>
                <w:szCs w:val="28"/>
              </w:rPr>
              <w:t>,</w:t>
            </w:r>
            <w:r w:rsidRPr="003562A2">
              <w:rPr>
                <w:sz w:val="28"/>
                <w:szCs w:val="28"/>
              </w:rPr>
              <w:t xml:space="preserve"> </w:t>
            </w:r>
            <w:r>
              <w:rPr>
                <w:sz w:val="28"/>
                <w:szCs w:val="28"/>
              </w:rPr>
              <w:t xml:space="preserve">отдел </w:t>
            </w:r>
            <w:r w:rsidRPr="003562A2">
              <w:rPr>
                <w:sz w:val="28"/>
                <w:szCs w:val="28"/>
              </w:rPr>
              <w:t>социальной защиты населени</w:t>
            </w:r>
            <w:r>
              <w:rPr>
                <w:sz w:val="28"/>
                <w:szCs w:val="28"/>
              </w:rPr>
              <w:t xml:space="preserve">я в Кардымовском районе, Отдел </w:t>
            </w:r>
            <w:r w:rsidRPr="003562A2">
              <w:rPr>
                <w:sz w:val="28"/>
                <w:szCs w:val="28"/>
              </w:rPr>
              <w:t>Смоленского областного государственного казенного учреждения «Центр занятости населения Ярцевского</w:t>
            </w:r>
            <w:r>
              <w:rPr>
                <w:sz w:val="28"/>
                <w:szCs w:val="28"/>
              </w:rPr>
              <w:t xml:space="preserve"> района» в Кардымовском районе.</w:t>
            </w:r>
          </w:p>
          <w:p w14:paraId="19761ACD" w14:textId="77777777" w:rsidR="005F372E" w:rsidRPr="00E92701" w:rsidRDefault="005F372E" w:rsidP="005F372E">
            <w:pPr>
              <w:ind w:firstLine="709"/>
              <w:jc w:val="both"/>
              <w:rPr>
                <w:sz w:val="28"/>
                <w:szCs w:val="28"/>
              </w:rPr>
            </w:pPr>
            <w:r>
              <w:rPr>
                <w:sz w:val="28"/>
                <w:szCs w:val="28"/>
              </w:rPr>
              <w:t xml:space="preserve">Исполнители обеспечивают </w:t>
            </w:r>
            <w:r w:rsidRPr="003562A2">
              <w:rPr>
                <w:sz w:val="28"/>
                <w:szCs w:val="28"/>
              </w:rPr>
              <w:t xml:space="preserve">выполнение мероприятий </w:t>
            </w:r>
            <w:r>
              <w:rPr>
                <w:sz w:val="28"/>
                <w:szCs w:val="28"/>
              </w:rPr>
              <w:t>п</w:t>
            </w:r>
            <w:r w:rsidRPr="003562A2">
              <w:rPr>
                <w:sz w:val="28"/>
                <w:szCs w:val="28"/>
              </w:rPr>
              <w:t>рограммы</w:t>
            </w:r>
            <w:r>
              <w:rPr>
                <w:sz w:val="28"/>
                <w:szCs w:val="28"/>
              </w:rPr>
              <w:t>,</w:t>
            </w:r>
            <w:r w:rsidRPr="003562A2">
              <w:rPr>
                <w:sz w:val="28"/>
                <w:szCs w:val="28"/>
              </w:rPr>
              <w:t xml:space="preserve"> подготовку предложений по корректировке </w:t>
            </w:r>
            <w:r>
              <w:rPr>
                <w:sz w:val="28"/>
                <w:szCs w:val="28"/>
              </w:rPr>
              <w:t>п</w:t>
            </w:r>
            <w:r w:rsidRPr="003562A2">
              <w:rPr>
                <w:sz w:val="28"/>
                <w:szCs w:val="28"/>
              </w:rPr>
              <w:t>рограммы на соответствующий год; постоянный мониторинг и анализ демографических процессов и корректировку на их основе конкретных мер демографической политики в районе</w:t>
            </w:r>
            <w:r>
              <w:rPr>
                <w:sz w:val="28"/>
                <w:szCs w:val="28"/>
              </w:rPr>
              <w:t>,</w:t>
            </w:r>
            <w:r w:rsidRPr="003562A2">
              <w:rPr>
                <w:sz w:val="28"/>
                <w:szCs w:val="28"/>
              </w:rPr>
              <w:t xml:space="preserve"> информирование население о реализации программных мероприятий </w:t>
            </w:r>
            <w:proofErr w:type="gramStart"/>
            <w:r w:rsidRPr="003562A2">
              <w:rPr>
                <w:sz w:val="28"/>
                <w:szCs w:val="28"/>
              </w:rPr>
              <w:t>через  СМИ</w:t>
            </w:r>
            <w:proofErr w:type="gramEnd"/>
            <w:r>
              <w:rPr>
                <w:sz w:val="28"/>
                <w:szCs w:val="28"/>
              </w:rPr>
              <w:t>.</w:t>
            </w:r>
          </w:p>
        </w:tc>
      </w:tr>
    </w:tbl>
    <w:p w14:paraId="01BCB9D5" w14:textId="77777777" w:rsidR="00F61293" w:rsidRPr="003562A2" w:rsidRDefault="00F61293" w:rsidP="00192F3D">
      <w:pPr>
        <w:ind w:firstLine="709"/>
        <w:jc w:val="both"/>
        <w:rPr>
          <w:i/>
          <w:sz w:val="28"/>
          <w:szCs w:val="28"/>
        </w:rPr>
      </w:pPr>
    </w:p>
    <w:p w14:paraId="4031CA44" w14:textId="77777777" w:rsidR="001D1346" w:rsidRPr="001D1346" w:rsidRDefault="001D1346" w:rsidP="00467760">
      <w:pPr>
        <w:widowControl w:val="0"/>
        <w:autoSpaceDE w:val="0"/>
        <w:autoSpaceDN w:val="0"/>
        <w:adjustRightInd w:val="0"/>
        <w:ind w:right="-105"/>
        <w:jc w:val="center"/>
        <w:rPr>
          <w:b/>
          <w:sz w:val="28"/>
          <w:szCs w:val="28"/>
        </w:rPr>
      </w:pPr>
      <w:r w:rsidRPr="001D1346">
        <w:rPr>
          <w:b/>
          <w:bCs/>
          <w:sz w:val="28"/>
          <w:szCs w:val="28"/>
        </w:rPr>
        <w:t xml:space="preserve">Раздел 2. </w:t>
      </w:r>
      <w:proofErr w:type="gramStart"/>
      <w:r w:rsidRPr="001D1346">
        <w:rPr>
          <w:b/>
          <w:sz w:val="28"/>
          <w:szCs w:val="28"/>
        </w:rPr>
        <w:t>Сведения  о</w:t>
      </w:r>
      <w:proofErr w:type="gramEnd"/>
      <w:r w:rsidRPr="001D1346">
        <w:rPr>
          <w:b/>
          <w:sz w:val="28"/>
          <w:szCs w:val="28"/>
        </w:rPr>
        <w:t xml:space="preserve"> региональных проектах.</w:t>
      </w:r>
    </w:p>
    <w:p w14:paraId="51295AC9" w14:textId="77777777" w:rsidR="001D1346" w:rsidRPr="001D1346" w:rsidRDefault="001D1346" w:rsidP="00467760">
      <w:pPr>
        <w:widowControl w:val="0"/>
        <w:autoSpaceDE w:val="0"/>
        <w:autoSpaceDN w:val="0"/>
        <w:adjustRightInd w:val="0"/>
        <w:jc w:val="center"/>
        <w:rPr>
          <w:sz w:val="28"/>
          <w:szCs w:val="28"/>
        </w:rPr>
      </w:pPr>
      <w:r w:rsidRPr="001D1346">
        <w:rPr>
          <w:sz w:val="28"/>
          <w:szCs w:val="28"/>
        </w:rPr>
        <w:t>Финансирование по региональным проектам не предусмотрено.</w:t>
      </w:r>
    </w:p>
    <w:p w14:paraId="3A8CB7D2" w14:textId="77777777" w:rsidR="001A5714" w:rsidRDefault="001A5714" w:rsidP="00467760">
      <w:pPr>
        <w:widowControl w:val="0"/>
        <w:autoSpaceDE w:val="0"/>
        <w:autoSpaceDN w:val="0"/>
        <w:adjustRightInd w:val="0"/>
        <w:jc w:val="center"/>
        <w:rPr>
          <w:b/>
          <w:sz w:val="28"/>
          <w:szCs w:val="28"/>
        </w:rPr>
      </w:pPr>
    </w:p>
    <w:p w14:paraId="4374D538" w14:textId="77777777" w:rsidR="001D1346" w:rsidRPr="001D1346" w:rsidRDefault="001D1346" w:rsidP="00467760">
      <w:pPr>
        <w:widowControl w:val="0"/>
        <w:autoSpaceDE w:val="0"/>
        <w:autoSpaceDN w:val="0"/>
        <w:adjustRightInd w:val="0"/>
        <w:jc w:val="center"/>
        <w:rPr>
          <w:b/>
          <w:sz w:val="28"/>
          <w:szCs w:val="28"/>
        </w:rPr>
      </w:pPr>
      <w:r w:rsidRPr="001D1346">
        <w:rPr>
          <w:b/>
          <w:sz w:val="28"/>
          <w:szCs w:val="28"/>
        </w:rPr>
        <w:t>Раздел 3. Сведения о ведомственных проектах.</w:t>
      </w:r>
    </w:p>
    <w:p w14:paraId="7424AEB1" w14:textId="77777777" w:rsidR="001D1346" w:rsidRDefault="001D1346" w:rsidP="00467760">
      <w:pPr>
        <w:widowControl w:val="0"/>
        <w:autoSpaceDE w:val="0"/>
        <w:autoSpaceDN w:val="0"/>
        <w:adjustRightInd w:val="0"/>
        <w:jc w:val="center"/>
        <w:rPr>
          <w:sz w:val="28"/>
          <w:szCs w:val="28"/>
        </w:rPr>
      </w:pPr>
      <w:r w:rsidRPr="001D1346">
        <w:rPr>
          <w:sz w:val="28"/>
          <w:szCs w:val="28"/>
        </w:rPr>
        <w:t>Финансирование по ведомственным проектам не предусмотрено.</w:t>
      </w:r>
    </w:p>
    <w:p w14:paraId="3E4EA4FA" w14:textId="77777777" w:rsidR="001A5714" w:rsidRDefault="001A5714" w:rsidP="00467760">
      <w:pPr>
        <w:widowControl w:val="0"/>
        <w:autoSpaceDE w:val="0"/>
        <w:autoSpaceDN w:val="0"/>
        <w:adjustRightInd w:val="0"/>
        <w:jc w:val="center"/>
        <w:rPr>
          <w:b/>
          <w:sz w:val="28"/>
          <w:szCs w:val="28"/>
        </w:rPr>
      </w:pPr>
    </w:p>
    <w:p w14:paraId="6A1BDB37" w14:textId="77777777" w:rsidR="005F0E90" w:rsidRPr="005F0E90" w:rsidRDefault="005F0E90" w:rsidP="00467760">
      <w:pPr>
        <w:jc w:val="center"/>
        <w:rPr>
          <w:b/>
          <w:color w:val="FF0000"/>
          <w:sz w:val="28"/>
          <w:szCs w:val="28"/>
        </w:rPr>
      </w:pPr>
      <w:bookmarkStart w:id="0" w:name="_Hlk100144286"/>
      <w:r w:rsidRPr="005F0E90">
        <w:rPr>
          <w:b/>
          <w:sz w:val="28"/>
          <w:szCs w:val="28"/>
        </w:rPr>
        <w:t>Раздел 4. Паспорта комплексов процессных мероприятий</w:t>
      </w:r>
    </w:p>
    <w:p w14:paraId="49B5C95C" w14:textId="77777777" w:rsidR="006462C6" w:rsidRDefault="006462C6" w:rsidP="00467760">
      <w:pPr>
        <w:widowControl w:val="0"/>
        <w:autoSpaceDE w:val="0"/>
        <w:autoSpaceDN w:val="0"/>
        <w:adjustRightInd w:val="0"/>
        <w:jc w:val="center"/>
        <w:rPr>
          <w:b/>
          <w:sz w:val="28"/>
          <w:szCs w:val="28"/>
        </w:rPr>
      </w:pPr>
    </w:p>
    <w:p w14:paraId="5DFABC57" w14:textId="77777777" w:rsidR="005F0E90" w:rsidRDefault="005F0E90" w:rsidP="00467760">
      <w:pPr>
        <w:widowControl w:val="0"/>
        <w:autoSpaceDE w:val="0"/>
        <w:autoSpaceDN w:val="0"/>
        <w:adjustRightInd w:val="0"/>
        <w:jc w:val="center"/>
        <w:rPr>
          <w:b/>
          <w:sz w:val="28"/>
          <w:szCs w:val="28"/>
        </w:rPr>
      </w:pPr>
      <w:r w:rsidRPr="005F0E90">
        <w:rPr>
          <w:b/>
          <w:sz w:val="28"/>
          <w:szCs w:val="28"/>
        </w:rPr>
        <w:t>П</w:t>
      </w:r>
      <w:r>
        <w:rPr>
          <w:b/>
          <w:sz w:val="28"/>
          <w:szCs w:val="28"/>
        </w:rPr>
        <w:t>АСПОРТ</w:t>
      </w:r>
    </w:p>
    <w:p w14:paraId="77184159" w14:textId="77777777" w:rsidR="005F0E90" w:rsidRPr="00467760" w:rsidRDefault="005F0E90" w:rsidP="00467760">
      <w:pPr>
        <w:widowControl w:val="0"/>
        <w:autoSpaceDE w:val="0"/>
        <w:autoSpaceDN w:val="0"/>
        <w:adjustRightInd w:val="0"/>
        <w:jc w:val="center"/>
        <w:rPr>
          <w:b/>
          <w:sz w:val="28"/>
          <w:szCs w:val="28"/>
        </w:rPr>
      </w:pPr>
      <w:r w:rsidRPr="00467760">
        <w:rPr>
          <w:b/>
          <w:sz w:val="28"/>
          <w:szCs w:val="28"/>
        </w:rPr>
        <w:t>комплекса процессных мероприятий</w:t>
      </w:r>
    </w:p>
    <w:p w14:paraId="788FFB2D" w14:textId="77777777" w:rsidR="005F0E90" w:rsidRPr="00467760" w:rsidRDefault="005F0E90" w:rsidP="00467760">
      <w:pPr>
        <w:widowControl w:val="0"/>
        <w:autoSpaceDE w:val="0"/>
        <w:autoSpaceDN w:val="0"/>
        <w:adjustRightInd w:val="0"/>
        <w:jc w:val="center"/>
        <w:rPr>
          <w:b/>
          <w:color w:val="000000"/>
          <w:sz w:val="28"/>
          <w:szCs w:val="28"/>
        </w:rPr>
      </w:pPr>
      <w:r w:rsidRPr="00467760">
        <w:rPr>
          <w:b/>
          <w:sz w:val="28"/>
          <w:szCs w:val="28"/>
        </w:rPr>
        <w:t>«</w:t>
      </w:r>
      <w:r w:rsidR="00467760" w:rsidRPr="00467760">
        <w:rPr>
          <w:b/>
          <w:sz w:val="28"/>
          <w:szCs w:val="28"/>
        </w:rPr>
        <w:t>Формирование здорового образа жизни у жителей района</w:t>
      </w:r>
      <w:r w:rsidRPr="00467760">
        <w:rPr>
          <w:b/>
          <w:sz w:val="28"/>
          <w:szCs w:val="28"/>
        </w:rPr>
        <w:t>»</w:t>
      </w:r>
    </w:p>
    <w:p w14:paraId="46A3D353" w14:textId="77777777" w:rsidR="005F0E90" w:rsidRPr="005F0E90" w:rsidRDefault="005F0E90" w:rsidP="00467760">
      <w:pPr>
        <w:widowControl w:val="0"/>
        <w:autoSpaceDE w:val="0"/>
        <w:autoSpaceDN w:val="0"/>
        <w:adjustRightInd w:val="0"/>
        <w:jc w:val="center"/>
        <w:rPr>
          <w:b/>
          <w:color w:val="000000"/>
          <w:sz w:val="28"/>
          <w:szCs w:val="28"/>
        </w:rPr>
      </w:pPr>
    </w:p>
    <w:p w14:paraId="15EEF93D" w14:textId="77777777" w:rsidR="005F0E90" w:rsidRPr="005F0E90" w:rsidRDefault="005F0E90" w:rsidP="00467760">
      <w:pPr>
        <w:widowControl w:val="0"/>
        <w:autoSpaceDE w:val="0"/>
        <w:autoSpaceDN w:val="0"/>
        <w:adjustRightInd w:val="0"/>
        <w:jc w:val="center"/>
        <w:rPr>
          <w:b/>
          <w:color w:val="FF0000"/>
          <w:sz w:val="28"/>
          <w:szCs w:val="28"/>
        </w:rPr>
      </w:pPr>
      <w:r w:rsidRPr="005F0E90">
        <w:rPr>
          <w:b/>
          <w:sz w:val="28"/>
          <w:szCs w:val="28"/>
        </w:rPr>
        <w:lastRenderedPageBreak/>
        <w:t>Общие положения</w:t>
      </w:r>
    </w:p>
    <w:p w14:paraId="0BDC43B9" w14:textId="77777777" w:rsidR="005F0E90" w:rsidRPr="005F0E90" w:rsidRDefault="005F0E90" w:rsidP="005F0E90">
      <w:pPr>
        <w:widowControl w:val="0"/>
        <w:autoSpaceDE w:val="0"/>
        <w:autoSpaceDN w:val="0"/>
        <w:adjustRightInd w:val="0"/>
        <w:ind w:firstLine="540"/>
        <w:jc w:val="center"/>
        <w:rPr>
          <w:b/>
          <w:color w:val="FF000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811"/>
      </w:tblGrid>
      <w:tr w:rsidR="005F0E90" w:rsidRPr="005F0E90" w14:paraId="7339CAA7" w14:textId="77777777" w:rsidTr="005F0E90">
        <w:tc>
          <w:tcPr>
            <w:tcW w:w="4503" w:type="dxa"/>
          </w:tcPr>
          <w:p w14:paraId="1C1ECA47" w14:textId="77777777" w:rsidR="005F0E90" w:rsidRPr="00467760" w:rsidRDefault="005F0E90" w:rsidP="005F0E90">
            <w:pPr>
              <w:widowControl w:val="0"/>
              <w:tabs>
                <w:tab w:val="left" w:pos="4035"/>
              </w:tabs>
              <w:autoSpaceDE w:val="0"/>
              <w:autoSpaceDN w:val="0"/>
              <w:adjustRightInd w:val="0"/>
              <w:rPr>
                <w:color w:val="FF0000"/>
                <w:sz w:val="24"/>
                <w:szCs w:val="24"/>
              </w:rPr>
            </w:pPr>
            <w:r w:rsidRPr="00467760">
              <w:rPr>
                <w:sz w:val="24"/>
                <w:szCs w:val="24"/>
              </w:rPr>
              <w:t>Ответственный за выполнение комплекса процессных мероприятий</w:t>
            </w:r>
          </w:p>
        </w:tc>
        <w:tc>
          <w:tcPr>
            <w:tcW w:w="5811" w:type="dxa"/>
          </w:tcPr>
          <w:p w14:paraId="6442D6DD" w14:textId="77777777" w:rsidR="005F0E90" w:rsidRPr="00467760" w:rsidRDefault="00467760" w:rsidP="00467760">
            <w:pPr>
              <w:widowControl w:val="0"/>
              <w:tabs>
                <w:tab w:val="left" w:pos="300"/>
              </w:tabs>
              <w:autoSpaceDE w:val="0"/>
              <w:autoSpaceDN w:val="0"/>
              <w:adjustRightInd w:val="0"/>
              <w:rPr>
                <w:color w:val="FF0000"/>
                <w:sz w:val="24"/>
                <w:szCs w:val="24"/>
              </w:rPr>
            </w:pPr>
            <w:r>
              <w:rPr>
                <w:sz w:val="24"/>
                <w:szCs w:val="24"/>
              </w:rPr>
              <w:t>Сектор социальной политики</w:t>
            </w:r>
            <w:r w:rsidR="005F0E90" w:rsidRPr="00467760">
              <w:rPr>
                <w:sz w:val="24"/>
                <w:szCs w:val="24"/>
              </w:rPr>
              <w:t xml:space="preserve"> Администрации муниципального образования «Кардымовский район» Смоленской области </w:t>
            </w:r>
            <w:proofErr w:type="spellStart"/>
            <w:r>
              <w:rPr>
                <w:sz w:val="24"/>
                <w:szCs w:val="24"/>
              </w:rPr>
              <w:t>Подтягина</w:t>
            </w:r>
            <w:proofErr w:type="spellEnd"/>
            <w:r>
              <w:rPr>
                <w:sz w:val="24"/>
                <w:szCs w:val="24"/>
              </w:rPr>
              <w:t xml:space="preserve"> Екатерина Михайловна</w:t>
            </w:r>
          </w:p>
        </w:tc>
      </w:tr>
      <w:tr w:rsidR="005F0E90" w:rsidRPr="005F0E90" w14:paraId="50A4A1C8" w14:textId="77777777" w:rsidTr="005F0E90">
        <w:tc>
          <w:tcPr>
            <w:tcW w:w="4503" w:type="dxa"/>
          </w:tcPr>
          <w:p w14:paraId="0B2057DD" w14:textId="77777777" w:rsidR="005F0E90" w:rsidRPr="00467760" w:rsidRDefault="005F0E90" w:rsidP="005F0E90">
            <w:pPr>
              <w:widowControl w:val="0"/>
              <w:tabs>
                <w:tab w:val="left" w:pos="3645"/>
              </w:tabs>
              <w:autoSpaceDE w:val="0"/>
              <w:autoSpaceDN w:val="0"/>
              <w:adjustRightInd w:val="0"/>
              <w:rPr>
                <w:color w:val="FF0000"/>
                <w:sz w:val="24"/>
                <w:szCs w:val="24"/>
              </w:rPr>
            </w:pPr>
            <w:r w:rsidRPr="00467760">
              <w:rPr>
                <w:sz w:val="24"/>
                <w:szCs w:val="24"/>
              </w:rPr>
              <w:t>Связь с муниципальной программой</w:t>
            </w:r>
          </w:p>
        </w:tc>
        <w:tc>
          <w:tcPr>
            <w:tcW w:w="5811" w:type="dxa"/>
          </w:tcPr>
          <w:p w14:paraId="72D7820A" w14:textId="77777777" w:rsidR="005F0E90" w:rsidRPr="00467760" w:rsidRDefault="00467760" w:rsidP="005F0E90">
            <w:pPr>
              <w:widowControl w:val="0"/>
              <w:autoSpaceDE w:val="0"/>
              <w:autoSpaceDN w:val="0"/>
              <w:adjustRightInd w:val="0"/>
              <w:rPr>
                <w:color w:val="FF0000"/>
                <w:sz w:val="24"/>
                <w:szCs w:val="24"/>
              </w:rPr>
            </w:pPr>
            <w:proofErr w:type="gramStart"/>
            <w:r>
              <w:rPr>
                <w:sz w:val="24"/>
                <w:szCs w:val="24"/>
              </w:rPr>
              <w:t>М</w:t>
            </w:r>
            <w:r w:rsidR="005F0E90" w:rsidRPr="00467760">
              <w:rPr>
                <w:sz w:val="24"/>
                <w:szCs w:val="24"/>
              </w:rPr>
              <w:t>униципальная  программа</w:t>
            </w:r>
            <w:proofErr w:type="gramEnd"/>
            <w:r w:rsidR="005F0E90" w:rsidRPr="00467760">
              <w:rPr>
                <w:sz w:val="24"/>
                <w:szCs w:val="24"/>
              </w:rPr>
              <w:t xml:space="preserve"> «</w:t>
            </w:r>
            <w:r w:rsidRPr="00467760">
              <w:rPr>
                <w:bCs/>
                <w:sz w:val="24"/>
                <w:szCs w:val="24"/>
              </w:rPr>
              <w:t>Приоритетные направления демографического развития муниципального образования «Кардымовский район» Смоленской области</w:t>
            </w:r>
            <w:r w:rsidR="005F0E90" w:rsidRPr="00467760">
              <w:rPr>
                <w:sz w:val="24"/>
                <w:szCs w:val="24"/>
              </w:rPr>
              <w:t>»</w:t>
            </w:r>
          </w:p>
        </w:tc>
      </w:tr>
    </w:tbl>
    <w:p w14:paraId="56DF6214" w14:textId="77777777" w:rsidR="005D29A7" w:rsidRDefault="005D29A7" w:rsidP="005F0E90">
      <w:pPr>
        <w:widowControl w:val="0"/>
        <w:autoSpaceDE w:val="0"/>
        <w:autoSpaceDN w:val="0"/>
        <w:adjustRightInd w:val="0"/>
        <w:jc w:val="center"/>
        <w:rPr>
          <w:b/>
          <w:sz w:val="28"/>
          <w:szCs w:val="28"/>
        </w:rPr>
      </w:pPr>
    </w:p>
    <w:p w14:paraId="52C26CBC" w14:textId="77777777" w:rsidR="005F0E90" w:rsidRPr="005F0E90" w:rsidRDefault="005F0E90" w:rsidP="005F0E90">
      <w:pPr>
        <w:widowControl w:val="0"/>
        <w:autoSpaceDE w:val="0"/>
        <w:autoSpaceDN w:val="0"/>
        <w:adjustRightInd w:val="0"/>
        <w:jc w:val="center"/>
        <w:rPr>
          <w:b/>
          <w:color w:val="FF0000"/>
          <w:sz w:val="28"/>
          <w:szCs w:val="28"/>
        </w:rPr>
      </w:pPr>
      <w:r w:rsidRPr="005F0E90">
        <w:rPr>
          <w:b/>
          <w:sz w:val="28"/>
          <w:szCs w:val="28"/>
        </w:rPr>
        <w:t>Показатели реализации комплекса процессных мероприятий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545"/>
        <w:gridCol w:w="1134"/>
        <w:gridCol w:w="1276"/>
        <w:gridCol w:w="850"/>
        <w:gridCol w:w="709"/>
        <w:gridCol w:w="850"/>
        <w:gridCol w:w="709"/>
        <w:gridCol w:w="851"/>
        <w:gridCol w:w="708"/>
      </w:tblGrid>
      <w:tr w:rsidR="00467760" w:rsidRPr="00725DDE" w14:paraId="19B48929" w14:textId="77777777" w:rsidTr="00D85622">
        <w:tc>
          <w:tcPr>
            <w:tcW w:w="569" w:type="dxa"/>
            <w:vMerge w:val="restart"/>
          </w:tcPr>
          <w:bookmarkEnd w:id="0"/>
          <w:p w14:paraId="07D24F7A" w14:textId="77777777" w:rsidR="00467760" w:rsidRPr="00725DDE" w:rsidRDefault="00467760" w:rsidP="00D85622">
            <w:pPr>
              <w:widowControl w:val="0"/>
              <w:tabs>
                <w:tab w:val="left" w:pos="4560"/>
              </w:tabs>
              <w:autoSpaceDE w:val="0"/>
              <w:autoSpaceDN w:val="0"/>
              <w:adjustRightInd w:val="0"/>
              <w:jc w:val="center"/>
              <w:rPr>
                <w:sz w:val="24"/>
                <w:szCs w:val="24"/>
              </w:rPr>
            </w:pPr>
            <w:r w:rsidRPr="00725DDE">
              <w:rPr>
                <w:sz w:val="24"/>
                <w:szCs w:val="24"/>
              </w:rPr>
              <w:t>№ п/п</w:t>
            </w:r>
          </w:p>
        </w:tc>
        <w:tc>
          <w:tcPr>
            <w:tcW w:w="2545" w:type="dxa"/>
            <w:vMerge w:val="restart"/>
          </w:tcPr>
          <w:p w14:paraId="2A3FB35E" w14:textId="77777777" w:rsidR="00467760" w:rsidRPr="00725DDE" w:rsidRDefault="00467760" w:rsidP="00D85622">
            <w:pPr>
              <w:widowControl w:val="0"/>
              <w:tabs>
                <w:tab w:val="left" w:pos="4560"/>
              </w:tabs>
              <w:autoSpaceDE w:val="0"/>
              <w:autoSpaceDN w:val="0"/>
              <w:adjustRightInd w:val="0"/>
              <w:jc w:val="center"/>
              <w:rPr>
                <w:sz w:val="24"/>
                <w:szCs w:val="24"/>
              </w:rPr>
            </w:pPr>
            <w:r w:rsidRPr="00725DDE">
              <w:rPr>
                <w:sz w:val="24"/>
                <w:szCs w:val="24"/>
              </w:rPr>
              <w:t>Наименование показателя</w:t>
            </w:r>
          </w:p>
        </w:tc>
        <w:tc>
          <w:tcPr>
            <w:tcW w:w="1134" w:type="dxa"/>
            <w:vMerge w:val="restart"/>
          </w:tcPr>
          <w:p w14:paraId="68D0F1E4" w14:textId="77777777" w:rsidR="00467760" w:rsidRPr="00725DDE" w:rsidRDefault="00467760" w:rsidP="00D85622">
            <w:pPr>
              <w:widowControl w:val="0"/>
              <w:tabs>
                <w:tab w:val="left" w:pos="4560"/>
              </w:tabs>
              <w:autoSpaceDE w:val="0"/>
              <w:autoSpaceDN w:val="0"/>
              <w:adjustRightInd w:val="0"/>
              <w:jc w:val="center"/>
              <w:rPr>
                <w:sz w:val="24"/>
                <w:szCs w:val="24"/>
              </w:rPr>
            </w:pPr>
            <w:r w:rsidRPr="00725DDE">
              <w:rPr>
                <w:sz w:val="24"/>
                <w:szCs w:val="24"/>
              </w:rPr>
              <w:t>Единица измерения</w:t>
            </w:r>
          </w:p>
        </w:tc>
        <w:tc>
          <w:tcPr>
            <w:tcW w:w="1276" w:type="dxa"/>
            <w:vMerge w:val="restart"/>
          </w:tcPr>
          <w:p w14:paraId="32DCA261" w14:textId="77777777" w:rsidR="00467760" w:rsidRPr="00725DDE" w:rsidRDefault="00467760" w:rsidP="00D85622">
            <w:pPr>
              <w:widowControl w:val="0"/>
              <w:tabs>
                <w:tab w:val="left" w:pos="4560"/>
              </w:tabs>
              <w:autoSpaceDE w:val="0"/>
              <w:autoSpaceDN w:val="0"/>
              <w:adjustRightInd w:val="0"/>
              <w:jc w:val="center"/>
              <w:rPr>
                <w:sz w:val="24"/>
                <w:szCs w:val="24"/>
              </w:rPr>
            </w:pPr>
            <w:r w:rsidRPr="00725DDE">
              <w:rPr>
                <w:sz w:val="24"/>
                <w:szCs w:val="24"/>
              </w:rPr>
              <w:t>Базовое значение показателя (2021</w:t>
            </w:r>
          </w:p>
          <w:p w14:paraId="554E21F4" w14:textId="77777777" w:rsidR="00467760" w:rsidRPr="00725DDE" w:rsidRDefault="00467760" w:rsidP="00D85622">
            <w:pPr>
              <w:widowControl w:val="0"/>
              <w:tabs>
                <w:tab w:val="left" w:pos="4560"/>
              </w:tabs>
              <w:autoSpaceDE w:val="0"/>
              <w:autoSpaceDN w:val="0"/>
              <w:adjustRightInd w:val="0"/>
              <w:jc w:val="center"/>
              <w:rPr>
                <w:sz w:val="24"/>
                <w:szCs w:val="24"/>
              </w:rPr>
            </w:pPr>
            <w:r w:rsidRPr="00725DDE">
              <w:rPr>
                <w:sz w:val="24"/>
                <w:szCs w:val="24"/>
              </w:rPr>
              <w:t>год)</w:t>
            </w:r>
          </w:p>
        </w:tc>
        <w:tc>
          <w:tcPr>
            <w:tcW w:w="4677" w:type="dxa"/>
            <w:gridSpan w:val="6"/>
          </w:tcPr>
          <w:p w14:paraId="317968C1" w14:textId="77777777" w:rsidR="00467760" w:rsidRPr="00725DDE" w:rsidRDefault="00467760" w:rsidP="00D85622">
            <w:pPr>
              <w:widowControl w:val="0"/>
              <w:tabs>
                <w:tab w:val="left" w:pos="4560"/>
              </w:tabs>
              <w:autoSpaceDE w:val="0"/>
              <w:autoSpaceDN w:val="0"/>
              <w:adjustRightInd w:val="0"/>
              <w:jc w:val="center"/>
              <w:rPr>
                <w:sz w:val="24"/>
                <w:szCs w:val="24"/>
              </w:rPr>
            </w:pPr>
            <w:r w:rsidRPr="00725DDE">
              <w:rPr>
                <w:sz w:val="24"/>
                <w:szCs w:val="24"/>
              </w:rPr>
              <w:t>Планируемое значение показателя</w:t>
            </w:r>
          </w:p>
        </w:tc>
      </w:tr>
      <w:tr w:rsidR="00467760" w:rsidRPr="00725DDE" w14:paraId="37B2CF3E" w14:textId="77777777" w:rsidTr="00D85622">
        <w:tc>
          <w:tcPr>
            <w:tcW w:w="569" w:type="dxa"/>
            <w:vMerge/>
          </w:tcPr>
          <w:p w14:paraId="3DFEA397" w14:textId="77777777" w:rsidR="00467760" w:rsidRPr="00725DDE" w:rsidRDefault="00467760" w:rsidP="00D85622">
            <w:pPr>
              <w:widowControl w:val="0"/>
              <w:tabs>
                <w:tab w:val="left" w:pos="4560"/>
              </w:tabs>
              <w:autoSpaceDE w:val="0"/>
              <w:autoSpaceDN w:val="0"/>
              <w:adjustRightInd w:val="0"/>
              <w:jc w:val="center"/>
              <w:rPr>
                <w:sz w:val="24"/>
                <w:szCs w:val="24"/>
              </w:rPr>
            </w:pPr>
          </w:p>
        </w:tc>
        <w:tc>
          <w:tcPr>
            <w:tcW w:w="2545" w:type="dxa"/>
            <w:vMerge/>
          </w:tcPr>
          <w:p w14:paraId="6CD6AC72" w14:textId="77777777" w:rsidR="00467760" w:rsidRPr="00725DDE" w:rsidRDefault="00467760" w:rsidP="00D85622">
            <w:pPr>
              <w:widowControl w:val="0"/>
              <w:tabs>
                <w:tab w:val="left" w:pos="4560"/>
              </w:tabs>
              <w:autoSpaceDE w:val="0"/>
              <w:autoSpaceDN w:val="0"/>
              <w:adjustRightInd w:val="0"/>
              <w:jc w:val="center"/>
              <w:rPr>
                <w:sz w:val="24"/>
                <w:szCs w:val="24"/>
              </w:rPr>
            </w:pPr>
          </w:p>
        </w:tc>
        <w:tc>
          <w:tcPr>
            <w:tcW w:w="1134" w:type="dxa"/>
            <w:vMerge/>
          </w:tcPr>
          <w:p w14:paraId="02A29465" w14:textId="77777777" w:rsidR="00467760" w:rsidRPr="00725DDE" w:rsidRDefault="00467760" w:rsidP="00D85622">
            <w:pPr>
              <w:widowControl w:val="0"/>
              <w:tabs>
                <w:tab w:val="left" w:pos="4560"/>
              </w:tabs>
              <w:autoSpaceDE w:val="0"/>
              <w:autoSpaceDN w:val="0"/>
              <w:adjustRightInd w:val="0"/>
              <w:jc w:val="center"/>
              <w:rPr>
                <w:sz w:val="24"/>
                <w:szCs w:val="24"/>
              </w:rPr>
            </w:pPr>
          </w:p>
        </w:tc>
        <w:tc>
          <w:tcPr>
            <w:tcW w:w="1276" w:type="dxa"/>
            <w:vMerge/>
          </w:tcPr>
          <w:p w14:paraId="32238749" w14:textId="77777777" w:rsidR="00467760" w:rsidRPr="00725DDE" w:rsidRDefault="00467760" w:rsidP="00D85622">
            <w:pPr>
              <w:widowControl w:val="0"/>
              <w:tabs>
                <w:tab w:val="left" w:pos="4560"/>
              </w:tabs>
              <w:autoSpaceDE w:val="0"/>
              <w:autoSpaceDN w:val="0"/>
              <w:adjustRightInd w:val="0"/>
              <w:jc w:val="center"/>
              <w:rPr>
                <w:sz w:val="24"/>
                <w:szCs w:val="24"/>
              </w:rPr>
            </w:pPr>
          </w:p>
        </w:tc>
        <w:tc>
          <w:tcPr>
            <w:tcW w:w="850" w:type="dxa"/>
          </w:tcPr>
          <w:p w14:paraId="1809D5E3" w14:textId="77777777" w:rsidR="00467760" w:rsidRPr="00725DDE" w:rsidRDefault="00467760" w:rsidP="00D85622">
            <w:pPr>
              <w:widowControl w:val="0"/>
              <w:tabs>
                <w:tab w:val="left" w:pos="4560"/>
              </w:tabs>
              <w:autoSpaceDE w:val="0"/>
              <w:autoSpaceDN w:val="0"/>
              <w:adjustRightInd w:val="0"/>
              <w:jc w:val="center"/>
              <w:rPr>
                <w:sz w:val="24"/>
                <w:szCs w:val="24"/>
              </w:rPr>
            </w:pPr>
            <w:r w:rsidRPr="00725DDE">
              <w:rPr>
                <w:sz w:val="24"/>
                <w:szCs w:val="24"/>
              </w:rPr>
              <w:t>2022 год</w:t>
            </w:r>
          </w:p>
        </w:tc>
        <w:tc>
          <w:tcPr>
            <w:tcW w:w="709" w:type="dxa"/>
          </w:tcPr>
          <w:p w14:paraId="4C5F3231" w14:textId="77777777" w:rsidR="00467760" w:rsidRPr="00725DDE" w:rsidRDefault="00467760" w:rsidP="00D85622">
            <w:pPr>
              <w:widowControl w:val="0"/>
              <w:autoSpaceDE w:val="0"/>
              <w:autoSpaceDN w:val="0"/>
              <w:adjustRightInd w:val="0"/>
              <w:rPr>
                <w:sz w:val="24"/>
                <w:szCs w:val="24"/>
              </w:rPr>
            </w:pPr>
            <w:r w:rsidRPr="00725DDE">
              <w:rPr>
                <w:sz w:val="24"/>
                <w:szCs w:val="24"/>
              </w:rPr>
              <w:t>2023 год</w:t>
            </w:r>
          </w:p>
        </w:tc>
        <w:tc>
          <w:tcPr>
            <w:tcW w:w="850" w:type="dxa"/>
          </w:tcPr>
          <w:p w14:paraId="7B155BA3" w14:textId="77777777" w:rsidR="00467760" w:rsidRPr="00725DDE" w:rsidRDefault="00467760" w:rsidP="00D85622">
            <w:pPr>
              <w:widowControl w:val="0"/>
              <w:tabs>
                <w:tab w:val="left" w:pos="4560"/>
              </w:tabs>
              <w:autoSpaceDE w:val="0"/>
              <w:autoSpaceDN w:val="0"/>
              <w:adjustRightInd w:val="0"/>
              <w:jc w:val="center"/>
              <w:rPr>
                <w:sz w:val="24"/>
                <w:szCs w:val="24"/>
              </w:rPr>
            </w:pPr>
            <w:r w:rsidRPr="00725DDE">
              <w:rPr>
                <w:sz w:val="24"/>
                <w:szCs w:val="24"/>
              </w:rPr>
              <w:t>2024 год</w:t>
            </w:r>
          </w:p>
        </w:tc>
        <w:tc>
          <w:tcPr>
            <w:tcW w:w="709" w:type="dxa"/>
          </w:tcPr>
          <w:p w14:paraId="7D69743F" w14:textId="77777777" w:rsidR="00467760" w:rsidRPr="00725DDE" w:rsidRDefault="00467760" w:rsidP="00D85622">
            <w:pPr>
              <w:widowControl w:val="0"/>
              <w:tabs>
                <w:tab w:val="left" w:pos="4560"/>
              </w:tabs>
              <w:autoSpaceDE w:val="0"/>
              <w:autoSpaceDN w:val="0"/>
              <w:adjustRightInd w:val="0"/>
              <w:jc w:val="center"/>
              <w:rPr>
                <w:sz w:val="24"/>
                <w:szCs w:val="24"/>
              </w:rPr>
            </w:pPr>
            <w:r w:rsidRPr="00725DDE">
              <w:rPr>
                <w:sz w:val="24"/>
                <w:szCs w:val="24"/>
              </w:rPr>
              <w:t>2025 год</w:t>
            </w:r>
          </w:p>
        </w:tc>
        <w:tc>
          <w:tcPr>
            <w:tcW w:w="851" w:type="dxa"/>
          </w:tcPr>
          <w:p w14:paraId="519D94CA" w14:textId="77777777" w:rsidR="00467760" w:rsidRPr="00725DDE" w:rsidRDefault="00467760" w:rsidP="00D85622">
            <w:pPr>
              <w:widowControl w:val="0"/>
              <w:tabs>
                <w:tab w:val="left" w:pos="4560"/>
              </w:tabs>
              <w:autoSpaceDE w:val="0"/>
              <w:autoSpaceDN w:val="0"/>
              <w:adjustRightInd w:val="0"/>
              <w:jc w:val="center"/>
              <w:rPr>
                <w:sz w:val="24"/>
                <w:szCs w:val="24"/>
              </w:rPr>
            </w:pPr>
            <w:r w:rsidRPr="00725DDE">
              <w:rPr>
                <w:sz w:val="24"/>
                <w:szCs w:val="24"/>
              </w:rPr>
              <w:t>2026 год</w:t>
            </w:r>
          </w:p>
        </w:tc>
        <w:tc>
          <w:tcPr>
            <w:tcW w:w="708" w:type="dxa"/>
          </w:tcPr>
          <w:p w14:paraId="2561E59F" w14:textId="77777777" w:rsidR="00467760" w:rsidRPr="00725DDE" w:rsidRDefault="00467760" w:rsidP="00D85622">
            <w:pPr>
              <w:widowControl w:val="0"/>
              <w:tabs>
                <w:tab w:val="left" w:pos="4560"/>
              </w:tabs>
              <w:autoSpaceDE w:val="0"/>
              <w:autoSpaceDN w:val="0"/>
              <w:adjustRightInd w:val="0"/>
              <w:jc w:val="center"/>
              <w:rPr>
                <w:sz w:val="24"/>
                <w:szCs w:val="24"/>
              </w:rPr>
            </w:pPr>
            <w:r w:rsidRPr="00725DDE">
              <w:rPr>
                <w:sz w:val="24"/>
                <w:szCs w:val="24"/>
              </w:rPr>
              <w:t>2027 год</w:t>
            </w:r>
          </w:p>
        </w:tc>
      </w:tr>
      <w:tr w:rsidR="00467760" w:rsidRPr="00725DDE" w14:paraId="4724435A" w14:textId="77777777" w:rsidTr="00D85622">
        <w:tc>
          <w:tcPr>
            <w:tcW w:w="569" w:type="dxa"/>
          </w:tcPr>
          <w:p w14:paraId="61C54621" w14:textId="77777777" w:rsidR="00467760" w:rsidRPr="00725DDE" w:rsidRDefault="00467760" w:rsidP="00D85622">
            <w:pPr>
              <w:widowControl w:val="0"/>
              <w:tabs>
                <w:tab w:val="left" w:pos="4560"/>
              </w:tabs>
              <w:autoSpaceDE w:val="0"/>
              <w:autoSpaceDN w:val="0"/>
              <w:adjustRightInd w:val="0"/>
              <w:jc w:val="center"/>
              <w:rPr>
                <w:sz w:val="24"/>
                <w:szCs w:val="24"/>
              </w:rPr>
            </w:pPr>
            <w:r>
              <w:rPr>
                <w:sz w:val="24"/>
                <w:szCs w:val="24"/>
              </w:rPr>
              <w:t>1</w:t>
            </w:r>
          </w:p>
        </w:tc>
        <w:tc>
          <w:tcPr>
            <w:tcW w:w="2545" w:type="dxa"/>
          </w:tcPr>
          <w:p w14:paraId="68203A33" w14:textId="77777777" w:rsidR="00467760" w:rsidRPr="00725DDE" w:rsidRDefault="00467760" w:rsidP="00D85622">
            <w:pPr>
              <w:widowControl w:val="0"/>
              <w:tabs>
                <w:tab w:val="left" w:pos="4560"/>
              </w:tabs>
              <w:autoSpaceDE w:val="0"/>
              <w:autoSpaceDN w:val="0"/>
              <w:adjustRightInd w:val="0"/>
              <w:jc w:val="center"/>
              <w:rPr>
                <w:sz w:val="24"/>
                <w:szCs w:val="24"/>
              </w:rPr>
            </w:pPr>
            <w:r w:rsidRPr="00725DDE">
              <w:rPr>
                <w:sz w:val="24"/>
                <w:szCs w:val="24"/>
              </w:rPr>
              <w:t>2</w:t>
            </w:r>
          </w:p>
        </w:tc>
        <w:tc>
          <w:tcPr>
            <w:tcW w:w="1134" w:type="dxa"/>
          </w:tcPr>
          <w:p w14:paraId="3765AB0B" w14:textId="77777777" w:rsidR="00467760" w:rsidRPr="00725DDE" w:rsidRDefault="00467760" w:rsidP="00D85622">
            <w:pPr>
              <w:widowControl w:val="0"/>
              <w:tabs>
                <w:tab w:val="left" w:pos="4560"/>
              </w:tabs>
              <w:autoSpaceDE w:val="0"/>
              <w:autoSpaceDN w:val="0"/>
              <w:adjustRightInd w:val="0"/>
              <w:jc w:val="center"/>
              <w:rPr>
                <w:sz w:val="24"/>
                <w:szCs w:val="24"/>
              </w:rPr>
            </w:pPr>
            <w:r w:rsidRPr="00725DDE">
              <w:rPr>
                <w:sz w:val="24"/>
                <w:szCs w:val="24"/>
              </w:rPr>
              <w:t>3</w:t>
            </w:r>
          </w:p>
        </w:tc>
        <w:tc>
          <w:tcPr>
            <w:tcW w:w="1276" w:type="dxa"/>
          </w:tcPr>
          <w:p w14:paraId="525F89C8" w14:textId="77777777" w:rsidR="00467760" w:rsidRPr="00725DDE" w:rsidRDefault="00467760" w:rsidP="00D85622">
            <w:pPr>
              <w:widowControl w:val="0"/>
              <w:tabs>
                <w:tab w:val="left" w:pos="4560"/>
              </w:tabs>
              <w:autoSpaceDE w:val="0"/>
              <w:autoSpaceDN w:val="0"/>
              <w:adjustRightInd w:val="0"/>
              <w:jc w:val="center"/>
              <w:rPr>
                <w:sz w:val="24"/>
                <w:szCs w:val="24"/>
              </w:rPr>
            </w:pPr>
            <w:r w:rsidRPr="00725DDE">
              <w:rPr>
                <w:sz w:val="24"/>
                <w:szCs w:val="24"/>
              </w:rPr>
              <w:t>4</w:t>
            </w:r>
          </w:p>
        </w:tc>
        <w:tc>
          <w:tcPr>
            <w:tcW w:w="850" w:type="dxa"/>
          </w:tcPr>
          <w:p w14:paraId="36358DC1" w14:textId="77777777" w:rsidR="00467760" w:rsidRPr="00725DDE" w:rsidRDefault="00467760" w:rsidP="00D85622">
            <w:pPr>
              <w:widowControl w:val="0"/>
              <w:tabs>
                <w:tab w:val="left" w:pos="4560"/>
              </w:tabs>
              <w:autoSpaceDE w:val="0"/>
              <w:autoSpaceDN w:val="0"/>
              <w:adjustRightInd w:val="0"/>
              <w:jc w:val="center"/>
              <w:rPr>
                <w:sz w:val="24"/>
                <w:szCs w:val="24"/>
              </w:rPr>
            </w:pPr>
            <w:r w:rsidRPr="00725DDE">
              <w:rPr>
                <w:sz w:val="24"/>
                <w:szCs w:val="24"/>
              </w:rPr>
              <w:t>5</w:t>
            </w:r>
          </w:p>
        </w:tc>
        <w:tc>
          <w:tcPr>
            <w:tcW w:w="709" w:type="dxa"/>
          </w:tcPr>
          <w:p w14:paraId="3F8C059F" w14:textId="77777777" w:rsidR="00467760" w:rsidRPr="00725DDE" w:rsidRDefault="00467760" w:rsidP="00D85622">
            <w:pPr>
              <w:widowControl w:val="0"/>
              <w:tabs>
                <w:tab w:val="left" w:pos="4560"/>
              </w:tabs>
              <w:autoSpaceDE w:val="0"/>
              <w:autoSpaceDN w:val="0"/>
              <w:adjustRightInd w:val="0"/>
              <w:jc w:val="center"/>
              <w:rPr>
                <w:sz w:val="24"/>
                <w:szCs w:val="24"/>
              </w:rPr>
            </w:pPr>
            <w:r w:rsidRPr="00725DDE">
              <w:rPr>
                <w:sz w:val="24"/>
                <w:szCs w:val="24"/>
              </w:rPr>
              <w:t>6</w:t>
            </w:r>
          </w:p>
        </w:tc>
        <w:tc>
          <w:tcPr>
            <w:tcW w:w="850" w:type="dxa"/>
          </w:tcPr>
          <w:p w14:paraId="79C07CCD" w14:textId="77777777" w:rsidR="00467760" w:rsidRPr="00725DDE" w:rsidRDefault="00467760" w:rsidP="00D85622">
            <w:pPr>
              <w:widowControl w:val="0"/>
              <w:tabs>
                <w:tab w:val="left" w:pos="4560"/>
              </w:tabs>
              <w:autoSpaceDE w:val="0"/>
              <w:autoSpaceDN w:val="0"/>
              <w:adjustRightInd w:val="0"/>
              <w:jc w:val="center"/>
              <w:rPr>
                <w:sz w:val="24"/>
                <w:szCs w:val="24"/>
              </w:rPr>
            </w:pPr>
            <w:r w:rsidRPr="00725DDE">
              <w:rPr>
                <w:sz w:val="24"/>
                <w:szCs w:val="24"/>
              </w:rPr>
              <w:t>7</w:t>
            </w:r>
          </w:p>
        </w:tc>
        <w:tc>
          <w:tcPr>
            <w:tcW w:w="709" w:type="dxa"/>
          </w:tcPr>
          <w:p w14:paraId="6880AEB8" w14:textId="77777777" w:rsidR="00467760" w:rsidRPr="00725DDE" w:rsidRDefault="00467760" w:rsidP="00D85622">
            <w:pPr>
              <w:widowControl w:val="0"/>
              <w:tabs>
                <w:tab w:val="left" w:pos="4560"/>
              </w:tabs>
              <w:autoSpaceDE w:val="0"/>
              <w:autoSpaceDN w:val="0"/>
              <w:adjustRightInd w:val="0"/>
              <w:jc w:val="center"/>
              <w:rPr>
                <w:sz w:val="24"/>
                <w:szCs w:val="24"/>
              </w:rPr>
            </w:pPr>
            <w:r w:rsidRPr="00725DDE">
              <w:rPr>
                <w:sz w:val="24"/>
                <w:szCs w:val="24"/>
              </w:rPr>
              <w:t>8</w:t>
            </w:r>
          </w:p>
        </w:tc>
        <w:tc>
          <w:tcPr>
            <w:tcW w:w="851" w:type="dxa"/>
          </w:tcPr>
          <w:p w14:paraId="2BBBB890" w14:textId="77777777" w:rsidR="00467760" w:rsidRPr="00725DDE" w:rsidRDefault="00467760" w:rsidP="00D85622">
            <w:pPr>
              <w:widowControl w:val="0"/>
              <w:tabs>
                <w:tab w:val="left" w:pos="4560"/>
              </w:tabs>
              <w:autoSpaceDE w:val="0"/>
              <w:autoSpaceDN w:val="0"/>
              <w:adjustRightInd w:val="0"/>
              <w:jc w:val="center"/>
              <w:rPr>
                <w:sz w:val="24"/>
                <w:szCs w:val="24"/>
              </w:rPr>
            </w:pPr>
            <w:r w:rsidRPr="00725DDE">
              <w:rPr>
                <w:sz w:val="24"/>
                <w:szCs w:val="24"/>
              </w:rPr>
              <w:t>9</w:t>
            </w:r>
          </w:p>
        </w:tc>
        <w:tc>
          <w:tcPr>
            <w:tcW w:w="708" w:type="dxa"/>
          </w:tcPr>
          <w:p w14:paraId="5BA43F7B" w14:textId="77777777" w:rsidR="00467760" w:rsidRPr="00725DDE" w:rsidRDefault="00467760" w:rsidP="00D85622">
            <w:pPr>
              <w:widowControl w:val="0"/>
              <w:tabs>
                <w:tab w:val="left" w:pos="4560"/>
              </w:tabs>
              <w:autoSpaceDE w:val="0"/>
              <w:autoSpaceDN w:val="0"/>
              <w:adjustRightInd w:val="0"/>
              <w:jc w:val="center"/>
              <w:rPr>
                <w:sz w:val="24"/>
                <w:szCs w:val="24"/>
              </w:rPr>
            </w:pPr>
            <w:r w:rsidRPr="00725DDE">
              <w:rPr>
                <w:sz w:val="24"/>
                <w:szCs w:val="24"/>
              </w:rPr>
              <w:t>10</w:t>
            </w:r>
          </w:p>
        </w:tc>
      </w:tr>
      <w:tr w:rsidR="00467760" w:rsidRPr="00B416B1" w14:paraId="4CBD8C74" w14:textId="77777777" w:rsidTr="00D85622">
        <w:trPr>
          <w:trHeight w:val="432"/>
        </w:trPr>
        <w:tc>
          <w:tcPr>
            <w:tcW w:w="569" w:type="dxa"/>
          </w:tcPr>
          <w:p w14:paraId="55389C3A" w14:textId="77777777" w:rsidR="00467760" w:rsidRPr="00725DDE" w:rsidRDefault="00467760" w:rsidP="00D85622">
            <w:pPr>
              <w:widowControl w:val="0"/>
              <w:tabs>
                <w:tab w:val="left" w:pos="4560"/>
              </w:tabs>
              <w:autoSpaceDE w:val="0"/>
              <w:autoSpaceDN w:val="0"/>
              <w:adjustRightInd w:val="0"/>
              <w:contextualSpacing/>
              <w:rPr>
                <w:sz w:val="24"/>
                <w:szCs w:val="24"/>
              </w:rPr>
            </w:pPr>
            <w:r>
              <w:rPr>
                <w:sz w:val="24"/>
                <w:szCs w:val="24"/>
              </w:rPr>
              <w:t>1</w:t>
            </w:r>
          </w:p>
        </w:tc>
        <w:tc>
          <w:tcPr>
            <w:tcW w:w="2545" w:type="dxa"/>
            <w:tcBorders>
              <w:top w:val="single" w:sz="6" w:space="0" w:color="auto"/>
              <w:left w:val="single" w:sz="6" w:space="0" w:color="auto"/>
              <w:right w:val="single" w:sz="6" w:space="0" w:color="auto"/>
            </w:tcBorders>
          </w:tcPr>
          <w:p w14:paraId="77CE3050" w14:textId="77777777" w:rsidR="00467760" w:rsidRPr="00E3290A" w:rsidRDefault="00467760" w:rsidP="00D85622">
            <w:pPr>
              <w:widowControl w:val="0"/>
              <w:autoSpaceDE w:val="0"/>
              <w:autoSpaceDN w:val="0"/>
              <w:adjustRightInd w:val="0"/>
              <w:jc w:val="both"/>
              <w:rPr>
                <w:sz w:val="24"/>
                <w:szCs w:val="24"/>
              </w:rPr>
            </w:pPr>
            <w:r>
              <w:rPr>
                <w:color w:val="000000" w:themeColor="text1"/>
                <w:sz w:val="24"/>
                <w:szCs w:val="24"/>
                <w:lang w:eastAsia="en-US"/>
              </w:rPr>
              <w:t>С</w:t>
            </w:r>
            <w:r w:rsidRPr="00E3290A">
              <w:rPr>
                <w:color w:val="000000" w:themeColor="text1"/>
                <w:sz w:val="24"/>
                <w:szCs w:val="24"/>
                <w:lang w:eastAsia="en-US"/>
              </w:rPr>
              <w:t>нижение уровня смертности</w:t>
            </w:r>
            <w:r>
              <w:rPr>
                <w:color w:val="000000" w:themeColor="text1"/>
                <w:sz w:val="24"/>
                <w:szCs w:val="24"/>
                <w:lang w:eastAsia="en-US"/>
              </w:rPr>
              <w:t xml:space="preserve"> населения, в т.ч. детей и подростков</w:t>
            </w:r>
          </w:p>
        </w:tc>
        <w:tc>
          <w:tcPr>
            <w:tcW w:w="1134" w:type="dxa"/>
          </w:tcPr>
          <w:p w14:paraId="3C2065B3" w14:textId="77777777" w:rsidR="00467760" w:rsidRPr="00725DDE" w:rsidRDefault="00467760" w:rsidP="00D85622">
            <w:pPr>
              <w:widowControl w:val="0"/>
              <w:autoSpaceDE w:val="0"/>
              <w:autoSpaceDN w:val="0"/>
              <w:adjustRightInd w:val="0"/>
              <w:jc w:val="center"/>
              <w:rPr>
                <w:sz w:val="24"/>
                <w:szCs w:val="24"/>
              </w:rPr>
            </w:pPr>
            <w:r>
              <w:rPr>
                <w:sz w:val="24"/>
                <w:szCs w:val="24"/>
              </w:rPr>
              <w:t>чел.</w:t>
            </w:r>
          </w:p>
        </w:tc>
        <w:tc>
          <w:tcPr>
            <w:tcW w:w="1276" w:type="dxa"/>
          </w:tcPr>
          <w:p w14:paraId="41EA4896" w14:textId="77777777" w:rsidR="00467760" w:rsidRPr="00725DDE" w:rsidRDefault="00467760" w:rsidP="00D85622">
            <w:pPr>
              <w:widowControl w:val="0"/>
              <w:tabs>
                <w:tab w:val="left" w:pos="4560"/>
              </w:tabs>
              <w:autoSpaceDE w:val="0"/>
              <w:autoSpaceDN w:val="0"/>
              <w:adjustRightInd w:val="0"/>
              <w:jc w:val="center"/>
              <w:rPr>
                <w:sz w:val="24"/>
                <w:szCs w:val="24"/>
              </w:rPr>
            </w:pPr>
            <w:r>
              <w:rPr>
                <w:sz w:val="24"/>
                <w:szCs w:val="24"/>
              </w:rPr>
              <w:t>255</w:t>
            </w:r>
          </w:p>
        </w:tc>
        <w:tc>
          <w:tcPr>
            <w:tcW w:w="850" w:type="dxa"/>
            <w:tcBorders>
              <w:top w:val="single" w:sz="6" w:space="0" w:color="auto"/>
              <w:left w:val="single" w:sz="6" w:space="0" w:color="auto"/>
              <w:right w:val="single" w:sz="6" w:space="0" w:color="auto"/>
            </w:tcBorders>
          </w:tcPr>
          <w:p w14:paraId="53EF840C" w14:textId="77777777" w:rsidR="00467760" w:rsidRPr="00725DDE" w:rsidRDefault="00467760" w:rsidP="00D85622">
            <w:pPr>
              <w:widowControl w:val="0"/>
              <w:tabs>
                <w:tab w:val="left" w:pos="4560"/>
              </w:tabs>
              <w:autoSpaceDE w:val="0"/>
              <w:autoSpaceDN w:val="0"/>
              <w:adjustRightInd w:val="0"/>
              <w:jc w:val="center"/>
              <w:rPr>
                <w:sz w:val="24"/>
                <w:szCs w:val="24"/>
              </w:rPr>
            </w:pPr>
            <w:r>
              <w:rPr>
                <w:sz w:val="24"/>
                <w:szCs w:val="24"/>
              </w:rPr>
              <w:t>230</w:t>
            </w:r>
          </w:p>
        </w:tc>
        <w:tc>
          <w:tcPr>
            <w:tcW w:w="709" w:type="dxa"/>
            <w:tcBorders>
              <w:top w:val="single" w:sz="6" w:space="0" w:color="auto"/>
              <w:left w:val="single" w:sz="6" w:space="0" w:color="auto"/>
              <w:right w:val="single" w:sz="6" w:space="0" w:color="auto"/>
            </w:tcBorders>
          </w:tcPr>
          <w:p w14:paraId="26A9AD3B" w14:textId="77777777" w:rsidR="00467760" w:rsidRPr="00725DDE" w:rsidRDefault="00467760" w:rsidP="00D85622">
            <w:pPr>
              <w:widowControl w:val="0"/>
              <w:tabs>
                <w:tab w:val="left" w:pos="4560"/>
              </w:tabs>
              <w:autoSpaceDE w:val="0"/>
              <w:autoSpaceDN w:val="0"/>
              <w:adjustRightInd w:val="0"/>
              <w:jc w:val="center"/>
              <w:rPr>
                <w:sz w:val="24"/>
                <w:szCs w:val="24"/>
              </w:rPr>
            </w:pPr>
            <w:r>
              <w:rPr>
                <w:sz w:val="24"/>
                <w:szCs w:val="24"/>
              </w:rPr>
              <w:t>210</w:t>
            </w:r>
          </w:p>
        </w:tc>
        <w:tc>
          <w:tcPr>
            <w:tcW w:w="850" w:type="dxa"/>
            <w:tcBorders>
              <w:top w:val="single" w:sz="6" w:space="0" w:color="auto"/>
              <w:left w:val="single" w:sz="6" w:space="0" w:color="auto"/>
              <w:right w:val="single" w:sz="4" w:space="0" w:color="auto"/>
            </w:tcBorders>
          </w:tcPr>
          <w:p w14:paraId="56678759" w14:textId="77777777" w:rsidR="00467760" w:rsidRPr="00725DDE" w:rsidRDefault="00467760" w:rsidP="00D85622">
            <w:pPr>
              <w:widowControl w:val="0"/>
              <w:tabs>
                <w:tab w:val="left" w:pos="4560"/>
              </w:tabs>
              <w:autoSpaceDE w:val="0"/>
              <w:autoSpaceDN w:val="0"/>
              <w:adjustRightInd w:val="0"/>
              <w:jc w:val="center"/>
              <w:rPr>
                <w:sz w:val="24"/>
                <w:szCs w:val="24"/>
              </w:rPr>
            </w:pPr>
            <w:r>
              <w:rPr>
                <w:sz w:val="24"/>
                <w:szCs w:val="24"/>
              </w:rPr>
              <w:t>190</w:t>
            </w:r>
          </w:p>
        </w:tc>
        <w:tc>
          <w:tcPr>
            <w:tcW w:w="709" w:type="dxa"/>
            <w:tcBorders>
              <w:top w:val="single" w:sz="6" w:space="0" w:color="auto"/>
              <w:left w:val="single" w:sz="4" w:space="0" w:color="auto"/>
              <w:right w:val="single" w:sz="4" w:space="0" w:color="auto"/>
            </w:tcBorders>
          </w:tcPr>
          <w:p w14:paraId="5CC05625" w14:textId="77777777" w:rsidR="00467760" w:rsidRPr="00725DDE" w:rsidRDefault="00467760" w:rsidP="00D85622">
            <w:pPr>
              <w:widowControl w:val="0"/>
              <w:tabs>
                <w:tab w:val="left" w:pos="4560"/>
              </w:tabs>
              <w:autoSpaceDE w:val="0"/>
              <w:autoSpaceDN w:val="0"/>
              <w:adjustRightInd w:val="0"/>
              <w:jc w:val="center"/>
              <w:rPr>
                <w:sz w:val="24"/>
                <w:szCs w:val="24"/>
              </w:rPr>
            </w:pPr>
            <w:r>
              <w:rPr>
                <w:sz w:val="24"/>
                <w:szCs w:val="24"/>
              </w:rPr>
              <w:t>180</w:t>
            </w:r>
          </w:p>
        </w:tc>
        <w:tc>
          <w:tcPr>
            <w:tcW w:w="851" w:type="dxa"/>
            <w:tcBorders>
              <w:top w:val="single" w:sz="6" w:space="0" w:color="auto"/>
              <w:left w:val="single" w:sz="4" w:space="0" w:color="auto"/>
              <w:right w:val="single" w:sz="4" w:space="0" w:color="auto"/>
            </w:tcBorders>
          </w:tcPr>
          <w:p w14:paraId="59B5AA19" w14:textId="77777777" w:rsidR="00467760" w:rsidRPr="00725DDE" w:rsidRDefault="00467760" w:rsidP="00D85622">
            <w:pPr>
              <w:widowControl w:val="0"/>
              <w:tabs>
                <w:tab w:val="left" w:pos="4560"/>
              </w:tabs>
              <w:autoSpaceDE w:val="0"/>
              <w:autoSpaceDN w:val="0"/>
              <w:adjustRightInd w:val="0"/>
              <w:jc w:val="center"/>
              <w:rPr>
                <w:sz w:val="24"/>
                <w:szCs w:val="24"/>
              </w:rPr>
            </w:pPr>
            <w:r>
              <w:rPr>
                <w:sz w:val="24"/>
                <w:szCs w:val="24"/>
              </w:rPr>
              <w:t>160</w:t>
            </w:r>
          </w:p>
        </w:tc>
        <w:tc>
          <w:tcPr>
            <w:tcW w:w="708" w:type="dxa"/>
            <w:tcBorders>
              <w:top w:val="single" w:sz="6" w:space="0" w:color="auto"/>
              <w:left w:val="single" w:sz="4" w:space="0" w:color="auto"/>
              <w:right w:val="single" w:sz="4" w:space="0" w:color="auto"/>
            </w:tcBorders>
          </w:tcPr>
          <w:p w14:paraId="294B6710" w14:textId="77777777" w:rsidR="00467760" w:rsidRPr="00725DDE" w:rsidRDefault="00467760" w:rsidP="00D85622">
            <w:pPr>
              <w:widowControl w:val="0"/>
              <w:tabs>
                <w:tab w:val="left" w:pos="4560"/>
              </w:tabs>
              <w:autoSpaceDE w:val="0"/>
              <w:autoSpaceDN w:val="0"/>
              <w:adjustRightInd w:val="0"/>
              <w:jc w:val="center"/>
              <w:rPr>
                <w:sz w:val="24"/>
                <w:szCs w:val="24"/>
              </w:rPr>
            </w:pPr>
            <w:r>
              <w:rPr>
                <w:sz w:val="24"/>
                <w:szCs w:val="24"/>
              </w:rPr>
              <w:t>140</w:t>
            </w:r>
          </w:p>
        </w:tc>
      </w:tr>
      <w:tr w:rsidR="00467760" w:rsidRPr="00B416B1" w14:paraId="199CF28A" w14:textId="77777777" w:rsidTr="00D85622">
        <w:tc>
          <w:tcPr>
            <w:tcW w:w="569" w:type="dxa"/>
            <w:tcBorders>
              <w:top w:val="single" w:sz="6" w:space="0" w:color="auto"/>
              <w:left w:val="single" w:sz="6" w:space="0" w:color="auto"/>
              <w:bottom w:val="single" w:sz="6" w:space="0" w:color="auto"/>
              <w:right w:val="single" w:sz="6" w:space="0" w:color="auto"/>
            </w:tcBorders>
          </w:tcPr>
          <w:p w14:paraId="1EC22E76" w14:textId="77777777" w:rsidR="00467760" w:rsidRPr="00725DDE" w:rsidRDefault="00467760" w:rsidP="00D85622">
            <w:pPr>
              <w:widowControl w:val="0"/>
              <w:tabs>
                <w:tab w:val="left" w:pos="4560"/>
              </w:tabs>
              <w:autoSpaceDE w:val="0"/>
              <w:autoSpaceDN w:val="0"/>
              <w:adjustRightInd w:val="0"/>
              <w:contextualSpacing/>
              <w:rPr>
                <w:sz w:val="24"/>
                <w:szCs w:val="24"/>
              </w:rPr>
            </w:pPr>
            <w:r>
              <w:rPr>
                <w:sz w:val="24"/>
                <w:szCs w:val="24"/>
              </w:rPr>
              <w:t>2</w:t>
            </w:r>
          </w:p>
        </w:tc>
        <w:tc>
          <w:tcPr>
            <w:tcW w:w="2545" w:type="dxa"/>
            <w:tcBorders>
              <w:top w:val="single" w:sz="6" w:space="0" w:color="auto"/>
              <w:left w:val="single" w:sz="6" w:space="0" w:color="auto"/>
              <w:bottom w:val="single" w:sz="6" w:space="0" w:color="auto"/>
              <w:right w:val="single" w:sz="6" w:space="0" w:color="auto"/>
            </w:tcBorders>
          </w:tcPr>
          <w:p w14:paraId="1A7D230F" w14:textId="77777777" w:rsidR="00467760" w:rsidRPr="0000320C" w:rsidRDefault="00467760" w:rsidP="00D85622">
            <w:pPr>
              <w:widowControl w:val="0"/>
              <w:autoSpaceDE w:val="0"/>
              <w:autoSpaceDN w:val="0"/>
              <w:adjustRightInd w:val="0"/>
              <w:jc w:val="both"/>
              <w:rPr>
                <w:sz w:val="24"/>
                <w:szCs w:val="24"/>
              </w:rPr>
            </w:pPr>
            <w:r>
              <w:rPr>
                <w:color w:val="000000" w:themeColor="text1"/>
                <w:sz w:val="24"/>
                <w:szCs w:val="24"/>
                <w:lang w:eastAsia="en-US"/>
              </w:rPr>
              <w:t>К</w:t>
            </w:r>
            <w:r w:rsidRPr="0000320C">
              <w:rPr>
                <w:color w:val="000000" w:themeColor="text1"/>
                <w:sz w:val="24"/>
                <w:szCs w:val="24"/>
                <w:lang w:eastAsia="en-US"/>
              </w:rPr>
              <w:t>оличество мероприятий, направленных на повышение здорового образа жизни</w:t>
            </w:r>
          </w:p>
        </w:tc>
        <w:tc>
          <w:tcPr>
            <w:tcW w:w="1134" w:type="dxa"/>
          </w:tcPr>
          <w:p w14:paraId="4DB6C725" w14:textId="77777777" w:rsidR="00467760" w:rsidRPr="00725DDE" w:rsidRDefault="00467760" w:rsidP="00D85622">
            <w:pPr>
              <w:widowControl w:val="0"/>
              <w:autoSpaceDE w:val="0"/>
              <w:autoSpaceDN w:val="0"/>
              <w:adjustRightInd w:val="0"/>
              <w:jc w:val="center"/>
              <w:rPr>
                <w:sz w:val="24"/>
                <w:szCs w:val="24"/>
              </w:rPr>
            </w:pPr>
            <w:r>
              <w:rPr>
                <w:sz w:val="24"/>
                <w:szCs w:val="24"/>
              </w:rPr>
              <w:t>ед.</w:t>
            </w:r>
          </w:p>
        </w:tc>
        <w:tc>
          <w:tcPr>
            <w:tcW w:w="1276" w:type="dxa"/>
          </w:tcPr>
          <w:p w14:paraId="7802C854" w14:textId="77777777" w:rsidR="00467760" w:rsidRPr="00725DDE" w:rsidRDefault="00467760" w:rsidP="00D85622">
            <w:pPr>
              <w:widowControl w:val="0"/>
              <w:tabs>
                <w:tab w:val="left" w:pos="4560"/>
              </w:tabs>
              <w:autoSpaceDE w:val="0"/>
              <w:autoSpaceDN w:val="0"/>
              <w:adjustRightInd w:val="0"/>
              <w:jc w:val="center"/>
              <w:rPr>
                <w:sz w:val="24"/>
                <w:szCs w:val="24"/>
              </w:rPr>
            </w:pPr>
            <w:r>
              <w:rPr>
                <w:sz w:val="24"/>
                <w:szCs w:val="24"/>
              </w:rPr>
              <w:t>1500</w:t>
            </w:r>
          </w:p>
        </w:tc>
        <w:tc>
          <w:tcPr>
            <w:tcW w:w="850" w:type="dxa"/>
            <w:tcBorders>
              <w:top w:val="single" w:sz="6" w:space="0" w:color="auto"/>
              <w:left w:val="single" w:sz="6" w:space="0" w:color="auto"/>
              <w:bottom w:val="single" w:sz="6" w:space="0" w:color="auto"/>
              <w:right w:val="single" w:sz="6" w:space="0" w:color="auto"/>
            </w:tcBorders>
          </w:tcPr>
          <w:p w14:paraId="1DCC4251" w14:textId="77777777" w:rsidR="00467760" w:rsidRPr="00725DDE" w:rsidRDefault="00467760" w:rsidP="00D85622">
            <w:pPr>
              <w:widowControl w:val="0"/>
              <w:tabs>
                <w:tab w:val="left" w:pos="4560"/>
              </w:tabs>
              <w:autoSpaceDE w:val="0"/>
              <w:autoSpaceDN w:val="0"/>
              <w:adjustRightInd w:val="0"/>
              <w:jc w:val="center"/>
              <w:rPr>
                <w:sz w:val="24"/>
                <w:szCs w:val="24"/>
              </w:rPr>
            </w:pPr>
            <w:r>
              <w:rPr>
                <w:sz w:val="24"/>
                <w:szCs w:val="24"/>
              </w:rPr>
              <w:t>1500</w:t>
            </w:r>
          </w:p>
        </w:tc>
        <w:tc>
          <w:tcPr>
            <w:tcW w:w="709" w:type="dxa"/>
            <w:tcBorders>
              <w:top w:val="single" w:sz="6" w:space="0" w:color="auto"/>
              <w:left w:val="single" w:sz="6" w:space="0" w:color="auto"/>
              <w:bottom w:val="single" w:sz="6" w:space="0" w:color="auto"/>
              <w:right w:val="single" w:sz="6" w:space="0" w:color="auto"/>
            </w:tcBorders>
          </w:tcPr>
          <w:p w14:paraId="4018E462" w14:textId="77777777" w:rsidR="00467760" w:rsidRPr="00725DDE" w:rsidRDefault="00467760" w:rsidP="00D85622">
            <w:pPr>
              <w:widowControl w:val="0"/>
              <w:tabs>
                <w:tab w:val="left" w:pos="4560"/>
              </w:tabs>
              <w:autoSpaceDE w:val="0"/>
              <w:autoSpaceDN w:val="0"/>
              <w:adjustRightInd w:val="0"/>
              <w:jc w:val="center"/>
              <w:rPr>
                <w:sz w:val="24"/>
                <w:szCs w:val="24"/>
              </w:rPr>
            </w:pPr>
            <w:r>
              <w:rPr>
                <w:sz w:val="24"/>
                <w:szCs w:val="24"/>
              </w:rPr>
              <w:t>1500</w:t>
            </w:r>
          </w:p>
        </w:tc>
        <w:tc>
          <w:tcPr>
            <w:tcW w:w="850" w:type="dxa"/>
            <w:tcBorders>
              <w:top w:val="single" w:sz="6" w:space="0" w:color="auto"/>
              <w:left w:val="single" w:sz="6" w:space="0" w:color="auto"/>
              <w:bottom w:val="single" w:sz="6" w:space="0" w:color="auto"/>
              <w:right w:val="single" w:sz="4" w:space="0" w:color="auto"/>
            </w:tcBorders>
          </w:tcPr>
          <w:p w14:paraId="15FE5DF8" w14:textId="77777777" w:rsidR="00467760" w:rsidRPr="00725DDE" w:rsidRDefault="00467760" w:rsidP="00D85622">
            <w:pPr>
              <w:widowControl w:val="0"/>
              <w:tabs>
                <w:tab w:val="left" w:pos="4560"/>
              </w:tabs>
              <w:autoSpaceDE w:val="0"/>
              <w:autoSpaceDN w:val="0"/>
              <w:adjustRightInd w:val="0"/>
              <w:jc w:val="center"/>
              <w:rPr>
                <w:sz w:val="24"/>
                <w:szCs w:val="24"/>
              </w:rPr>
            </w:pPr>
            <w:r>
              <w:rPr>
                <w:sz w:val="24"/>
                <w:szCs w:val="24"/>
              </w:rPr>
              <w:t>1500</w:t>
            </w:r>
          </w:p>
        </w:tc>
        <w:tc>
          <w:tcPr>
            <w:tcW w:w="709" w:type="dxa"/>
            <w:tcBorders>
              <w:top w:val="single" w:sz="6" w:space="0" w:color="auto"/>
              <w:left w:val="single" w:sz="4" w:space="0" w:color="auto"/>
              <w:bottom w:val="single" w:sz="6" w:space="0" w:color="auto"/>
              <w:right w:val="single" w:sz="4" w:space="0" w:color="auto"/>
            </w:tcBorders>
          </w:tcPr>
          <w:p w14:paraId="5A67A8D1" w14:textId="77777777" w:rsidR="00467760" w:rsidRPr="00725DDE" w:rsidRDefault="00467760" w:rsidP="00D85622">
            <w:pPr>
              <w:widowControl w:val="0"/>
              <w:tabs>
                <w:tab w:val="left" w:pos="4560"/>
              </w:tabs>
              <w:autoSpaceDE w:val="0"/>
              <w:autoSpaceDN w:val="0"/>
              <w:adjustRightInd w:val="0"/>
              <w:jc w:val="center"/>
              <w:rPr>
                <w:sz w:val="24"/>
                <w:szCs w:val="24"/>
              </w:rPr>
            </w:pPr>
            <w:r>
              <w:rPr>
                <w:sz w:val="24"/>
                <w:szCs w:val="24"/>
              </w:rPr>
              <w:t>1500</w:t>
            </w:r>
          </w:p>
        </w:tc>
        <w:tc>
          <w:tcPr>
            <w:tcW w:w="851" w:type="dxa"/>
            <w:tcBorders>
              <w:top w:val="single" w:sz="6" w:space="0" w:color="auto"/>
              <w:left w:val="single" w:sz="4" w:space="0" w:color="auto"/>
              <w:bottom w:val="single" w:sz="6" w:space="0" w:color="auto"/>
              <w:right w:val="single" w:sz="4" w:space="0" w:color="auto"/>
            </w:tcBorders>
          </w:tcPr>
          <w:p w14:paraId="55C43CD5" w14:textId="77777777" w:rsidR="00467760" w:rsidRPr="00725DDE" w:rsidRDefault="00467760" w:rsidP="00D85622">
            <w:pPr>
              <w:widowControl w:val="0"/>
              <w:tabs>
                <w:tab w:val="left" w:pos="4560"/>
              </w:tabs>
              <w:autoSpaceDE w:val="0"/>
              <w:autoSpaceDN w:val="0"/>
              <w:adjustRightInd w:val="0"/>
              <w:jc w:val="center"/>
              <w:rPr>
                <w:sz w:val="24"/>
                <w:szCs w:val="24"/>
              </w:rPr>
            </w:pPr>
            <w:r>
              <w:rPr>
                <w:sz w:val="24"/>
                <w:szCs w:val="24"/>
              </w:rPr>
              <w:t>1500</w:t>
            </w:r>
          </w:p>
        </w:tc>
        <w:tc>
          <w:tcPr>
            <w:tcW w:w="708" w:type="dxa"/>
            <w:tcBorders>
              <w:top w:val="single" w:sz="6" w:space="0" w:color="auto"/>
              <w:left w:val="single" w:sz="4" w:space="0" w:color="auto"/>
              <w:bottom w:val="single" w:sz="6" w:space="0" w:color="auto"/>
              <w:right w:val="single" w:sz="4" w:space="0" w:color="auto"/>
            </w:tcBorders>
          </w:tcPr>
          <w:p w14:paraId="645E883A" w14:textId="77777777" w:rsidR="00467760" w:rsidRPr="00725DDE" w:rsidRDefault="00467760" w:rsidP="00D85622">
            <w:pPr>
              <w:widowControl w:val="0"/>
              <w:tabs>
                <w:tab w:val="left" w:pos="4560"/>
              </w:tabs>
              <w:autoSpaceDE w:val="0"/>
              <w:autoSpaceDN w:val="0"/>
              <w:adjustRightInd w:val="0"/>
              <w:jc w:val="center"/>
              <w:rPr>
                <w:sz w:val="24"/>
                <w:szCs w:val="24"/>
              </w:rPr>
            </w:pPr>
            <w:r>
              <w:rPr>
                <w:sz w:val="24"/>
                <w:szCs w:val="24"/>
              </w:rPr>
              <w:t>1500</w:t>
            </w:r>
          </w:p>
        </w:tc>
      </w:tr>
    </w:tbl>
    <w:p w14:paraId="351146F7" w14:textId="77777777" w:rsidR="005F0E90" w:rsidRDefault="005F0E90" w:rsidP="005F0E90">
      <w:pPr>
        <w:widowControl w:val="0"/>
        <w:autoSpaceDE w:val="0"/>
        <w:autoSpaceDN w:val="0"/>
        <w:adjustRightInd w:val="0"/>
        <w:ind w:firstLine="540"/>
        <w:jc w:val="center"/>
        <w:rPr>
          <w:b/>
          <w:sz w:val="28"/>
          <w:szCs w:val="28"/>
        </w:rPr>
      </w:pPr>
    </w:p>
    <w:p w14:paraId="72DC395C" w14:textId="77777777" w:rsidR="001F2509" w:rsidRPr="001F2509" w:rsidRDefault="001F2509" w:rsidP="001F2509">
      <w:pPr>
        <w:widowControl w:val="0"/>
        <w:autoSpaceDE w:val="0"/>
        <w:autoSpaceDN w:val="0"/>
        <w:adjustRightInd w:val="0"/>
        <w:ind w:firstLine="540"/>
        <w:jc w:val="center"/>
        <w:rPr>
          <w:b/>
          <w:color w:val="FF0000"/>
          <w:sz w:val="28"/>
          <w:szCs w:val="28"/>
        </w:rPr>
      </w:pPr>
      <w:r w:rsidRPr="001F2509">
        <w:rPr>
          <w:b/>
          <w:sz w:val="28"/>
          <w:szCs w:val="28"/>
        </w:rPr>
        <w:t>Раздел 5. Сведения о финансировании структурных элементов муниципальной программы.</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121"/>
        <w:gridCol w:w="28"/>
        <w:gridCol w:w="1106"/>
        <w:gridCol w:w="28"/>
        <w:gridCol w:w="1245"/>
        <w:gridCol w:w="153"/>
        <w:gridCol w:w="446"/>
        <w:gridCol w:w="263"/>
        <w:gridCol w:w="446"/>
        <w:gridCol w:w="263"/>
        <w:gridCol w:w="454"/>
        <w:gridCol w:w="254"/>
        <w:gridCol w:w="454"/>
        <w:gridCol w:w="255"/>
        <w:gridCol w:w="596"/>
        <w:gridCol w:w="113"/>
        <w:gridCol w:w="596"/>
        <w:gridCol w:w="113"/>
        <w:gridCol w:w="709"/>
      </w:tblGrid>
      <w:tr w:rsidR="001F2509" w:rsidRPr="00467760" w14:paraId="2D857B57" w14:textId="77777777" w:rsidTr="00A67D2A">
        <w:trPr>
          <w:trHeight w:val="862"/>
        </w:trPr>
        <w:tc>
          <w:tcPr>
            <w:tcW w:w="672" w:type="dxa"/>
            <w:vMerge w:val="restart"/>
          </w:tcPr>
          <w:p w14:paraId="05917124" w14:textId="77777777" w:rsidR="001F2509" w:rsidRPr="00467760" w:rsidRDefault="001F2509" w:rsidP="001F2509">
            <w:pPr>
              <w:widowControl w:val="0"/>
              <w:autoSpaceDE w:val="0"/>
              <w:autoSpaceDN w:val="0"/>
              <w:adjustRightInd w:val="0"/>
              <w:jc w:val="center"/>
              <w:rPr>
                <w:color w:val="FF0000"/>
              </w:rPr>
            </w:pPr>
            <w:r w:rsidRPr="00467760">
              <w:t>№ п/п</w:t>
            </w:r>
          </w:p>
        </w:tc>
        <w:tc>
          <w:tcPr>
            <w:tcW w:w="2121" w:type="dxa"/>
            <w:vMerge w:val="restart"/>
          </w:tcPr>
          <w:p w14:paraId="37AE2927" w14:textId="77777777" w:rsidR="001F2509" w:rsidRPr="00467760" w:rsidRDefault="001F2509" w:rsidP="001F2509">
            <w:pPr>
              <w:widowControl w:val="0"/>
              <w:autoSpaceDE w:val="0"/>
              <w:autoSpaceDN w:val="0"/>
              <w:adjustRightInd w:val="0"/>
              <w:jc w:val="center"/>
              <w:rPr>
                <w:color w:val="FF0000"/>
              </w:rPr>
            </w:pPr>
            <w:r w:rsidRPr="00467760">
              <w:t>Наименование</w:t>
            </w:r>
          </w:p>
        </w:tc>
        <w:tc>
          <w:tcPr>
            <w:tcW w:w="1134" w:type="dxa"/>
            <w:gridSpan w:val="2"/>
            <w:vMerge w:val="restart"/>
          </w:tcPr>
          <w:p w14:paraId="2F6D840D" w14:textId="77777777" w:rsidR="001F2509" w:rsidRPr="00467760" w:rsidRDefault="001F2509" w:rsidP="001F2509">
            <w:pPr>
              <w:widowControl w:val="0"/>
              <w:autoSpaceDE w:val="0"/>
              <w:autoSpaceDN w:val="0"/>
              <w:adjustRightInd w:val="0"/>
              <w:jc w:val="center"/>
              <w:rPr>
                <w:color w:val="FF0000"/>
              </w:rPr>
            </w:pPr>
            <w:r w:rsidRPr="00467760">
              <w:t>Участник муниципальной программы</w:t>
            </w:r>
          </w:p>
        </w:tc>
        <w:tc>
          <w:tcPr>
            <w:tcW w:w="1273" w:type="dxa"/>
            <w:gridSpan w:val="2"/>
            <w:vMerge w:val="restart"/>
          </w:tcPr>
          <w:p w14:paraId="176FBA1F" w14:textId="77777777" w:rsidR="001F2509" w:rsidRPr="00467760" w:rsidRDefault="001F2509" w:rsidP="001F2509">
            <w:pPr>
              <w:widowControl w:val="0"/>
              <w:autoSpaceDE w:val="0"/>
              <w:autoSpaceDN w:val="0"/>
              <w:adjustRightInd w:val="0"/>
              <w:jc w:val="center"/>
              <w:rPr>
                <w:color w:val="FF0000"/>
              </w:rPr>
            </w:pPr>
            <w:r w:rsidRPr="00467760">
              <w:t xml:space="preserve">Источник финансового обеспечения </w:t>
            </w:r>
          </w:p>
        </w:tc>
        <w:tc>
          <w:tcPr>
            <w:tcW w:w="5115" w:type="dxa"/>
            <w:gridSpan w:val="14"/>
          </w:tcPr>
          <w:p w14:paraId="3443F11B" w14:textId="77777777" w:rsidR="001F2509" w:rsidRPr="00467760" w:rsidRDefault="001F2509" w:rsidP="001F2509">
            <w:pPr>
              <w:widowControl w:val="0"/>
              <w:autoSpaceDE w:val="0"/>
              <w:autoSpaceDN w:val="0"/>
              <w:adjustRightInd w:val="0"/>
              <w:jc w:val="center"/>
            </w:pPr>
            <w:r w:rsidRPr="00467760">
              <w:t>Объем средств на реализацию муниципальной программы на очередной финансовый год и плановый период (тыс. рублей)</w:t>
            </w:r>
          </w:p>
        </w:tc>
      </w:tr>
      <w:tr w:rsidR="00A67D2A" w:rsidRPr="00467760" w14:paraId="45DC1A2F" w14:textId="77777777" w:rsidTr="00A67D2A">
        <w:tc>
          <w:tcPr>
            <w:tcW w:w="672" w:type="dxa"/>
            <w:vMerge/>
          </w:tcPr>
          <w:p w14:paraId="74D98CF9" w14:textId="77777777" w:rsidR="00A67D2A" w:rsidRPr="00467760" w:rsidRDefault="00A67D2A" w:rsidP="001F2509">
            <w:pPr>
              <w:widowControl w:val="0"/>
              <w:autoSpaceDE w:val="0"/>
              <w:autoSpaceDN w:val="0"/>
              <w:adjustRightInd w:val="0"/>
              <w:jc w:val="center"/>
              <w:rPr>
                <w:color w:val="FF0000"/>
              </w:rPr>
            </w:pPr>
          </w:p>
        </w:tc>
        <w:tc>
          <w:tcPr>
            <w:tcW w:w="2121" w:type="dxa"/>
            <w:vMerge/>
          </w:tcPr>
          <w:p w14:paraId="59021A87" w14:textId="77777777" w:rsidR="00A67D2A" w:rsidRPr="00467760" w:rsidRDefault="00A67D2A" w:rsidP="001F2509">
            <w:pPr>
              <w:widowControl w:val="0"/>
              <w:autoSpaceDE w:val="0"/>
              <w:autoSpaceDN w:val="0"/>
              <w:adjustRightInd w:val="0"/>
              <w:jc w:val="center"/>
              <w:rPr>
                <w:color w:val="FF0000"/>
              </w:rPr>
            </w:pPr>
          </w:p>
        </w:tc>
        <w:tc>
          <w:tcPr>
            <w:tcW w:w="1134" w:type="dxa"/>
            <w:gridSpan w:val="2"/>
            <w:vMerge/>
          </w:tcPr>
          <w:p w14:paraId="40C08070" w14:textId="77777777" w:rsidR="00A67D2A" w:rsidRPr="00467760" w:rsidRDefault="00A67D2A" w:rsidP="001F2509">
            <w:pPr>
              <w:widowControl w:val="0"/>
              <w:autoSpaceDE w:val="0"/>
              <w:autoSpaceDN w:val="0"/>
              <w:adjustRightInd w:val="0"/>
              <w:jc w:val="center"/>
              <w:rPr>
                <w:color w:val="FF0000"/>
              </w:rPr>
            </w:pPr>
          </w:p>
        </w:tc>
        <w:tc>
          <w:tcPr>
            <w:tcW w:w="1273" w:type="dxa"/>
            <w:gridSpan w:val="2"/>
            <w:vMerge/>
          </w:tcPr>
          <w:p w14:paraId="340C28E5" w14:textId="77777777" w:rsidR="00A67D2A" w:rsidRPr="00467760" w:rsidRDefault="00A67D2A" w:rsidP="001F2509">
            <w:pPr>
              <w:widowControl w:val="0"/>
              <w:autoSpaceDE w:val="0"/>
              <w:autoSpaceDN w:val="0"/>
              <w:adjustRightInd w:val="0"/>
              <w:jc w:val="center"/>
              <w:rPr>
                <w:color w:val="FF0000"/>
              </w:rPr>
            </w:pPr>
          </w:p>
        </w:tc>
        <w:tc>
          <w:tcPr>
            <w:tcW w:w="599" w:type="dxa"/>
            <w:gridSpan w:val="2"/>
          </w:tcPr>
          <w:p w14:paraId="5189BBB9" w14:textId="77777777" w:rsidR="00A67D2A" w:rsidRPr="00467760" w:rsidRDefault="00A67D2A" w:rsidP="001F2509">
            <w:pPr>
              <w:widowControl w:val="0"/>
              <w:autoSpaceDE w:val="0"/>
              <w:autoSpaceDN w:val="0"/>
              <w:adjustRightInd w:val="0"/>
              <w:jc w:val="center"/>
              <w:rPr>
                <w:color w:val="FF0000"/>
              </w:rPr>
            </w:pPr>
            <w:r w:rsidRPr="00467760">
              <w:t>Всего</w:t>
            </w:r>
          </w:p>
        </w:tc>
        <w:tc>
          <w:tcPr>
            <w:tcW w:w="709" w:type="dxa"/>
            <w:gridSpan w:val="2"/>
          </w:tcPr>
          <w:p w14:paraId="2BF37C94" w14:textId="77777777" w:rsidR="00A67D2A" w:rsidRPr="00467760" w:rsidRDefault="00A67D2A" w:rsidP="001F2509">
            <w:pPr>
              <w:widowControl w:val="0"/>
              <w:autoSpaceDE w:val="0"/>
              <w:autoSpaceDN w:val="0"/>
              <w:adjustRightInd w:val="0"/>
              <w:jc w:val="center"/>
              <w:rPr>
                <w:color w:val="FF0000"/>
              </w:rPr>
            </w:pPr>
            <w:r w:rsidRPr="00467760">
              <w:t>2022 год</w:t>
            </w:r>
          </w:p>
        </w:tc>
        <w:tc>
          <w:tcPr>
            <w:tcW w:w="717" w:type="dxa"/>
            <w:gridSpan w:val="2"/>
          </w:tcPr>
          <w:p w14:paraId="36FF0179" w14:textId="77777777" w:rsidR="00A67D2A" w:rsidRPr="00467760" w:rsidRDefault="00A67D2A" w:rsidP="001F2509">
            <w:pPr>
              <w:widowControl w:val="0"/>
              <w:autoSpaceDE w:val="0"/>
              <w:autoSpaceDN w:val="0"/>
              <w:adjustRightInd w:val="0"/>
              <w:jc w:val="center"/>
            </w:pPr>
            <w:r w:rsidRPr="00467760">
              <w:t>2023 год</w:t>
            </w:r>
          </w:p>
        </w:tc>
        <w:tc>
          <w:tcPr>
            <w:tcW w:w="708" w:type="dxa"/>
            <w:gridSpan w:val="2"/>
          </w:tcPr>
          <w:p w14:paraId="6FE85246" w14:textId="77777777" w:rsidR="00A67D2A" w:rsidRPr="00467760" w:rsidRDefault="00A67D2A" w:rsidP="001F2509">
            <w:pPr>
              <w:widowControl w:val="0"/>
              <w:autoSpaceDE w:val="0"/>
              <w:autoSpaceDN w:val="0"/>
              <w:adjustRightInd w:val="0"/>
              <w:jc w:val="center"/>
            </w:pPr>
            <w:r w:rsidRPr="00467760">
              <w:t>2024 год</w:t>
            </w:r>
          </w:p>
        </w:tc>
        <w:tc>
          <w:tcPr>
            <w:tcW w:w="851" w:type="dxa"/>
            <w:gridSpan w:val="2"/>
          </w:tcPr>
          <w:p w14:paraId="3EA94708" w14:textId="77777777" w:rsidR="00A67D2A" w:rsidRPr="00467760" w:rsidRDefault="00A67D2A" w:rsidP="001F2509">
            <w:pPr>
              <w:widowControl w:val="0"/>
              <w:autoSpaceDE w:val="0"/>
              <w:autoSpaceDN w:val="0"/>
              <w:adjustRightInd w:val="0"/>
              <w:jc w:val="center"/>
            </w:pPr>
            <w:r w:rsidRPr="00467760">
              <w:t>2025 год</w:t>
            </w:r>
          </w:p>
        </w:tc>
        <w:tc>
          <w:tcPr>
            <w:tcW w:w="709" w:type="dxa"/>
            <w:gridSpan w:val="2"/>
          </w:tcPr>
          <w:p w14:paraId="7F16E4A1" w14:textId="77777777" w:rsidR="00A67D2A" w:rsidRPr="00467760" w:rsidRDefault="00A67D2A" w:rsidP="001F2509">
            <w:pPr>
              <w:widowControl w:val="0"/>
              <w:autoSpaceDE w:val="0"/>
              <w:autoSpaceDN w:val="0"/>
              <w:adjustRightInd w:val="0"/>
              <w:jc w:val="center"/>
            </w:pPr>
            <w:r w:rsidRPr="00467760">
              <w:t>2026 год</w:t>
            </w:r>
          </w:p>
        </w:tc>
        <w:tc>
          <w:tcPr>
            <w:tcW w:w="822" w:type="dxa"/>
            <w:gridSpan w:val="2"/>
          </w:tcPr>
          <w:p w14:paraId="2C4DF5D1" w14:textId="77777777" w:rsidR="00A67D2A" w:rsidRPr="00467760" w:rsidRDefault="00A67D2A" w:rsidP="001F2509">
            <w:pPr>
              <w:widowControl w:val="0"/>
              <w:autoSpaceDE w:val="0"/>
              <w:autoSpaceDN w:val="0"/>
              <w:adjustRightInd w:val="0"/>
              <w:jc w:val="center"/>
            </w:pPr>
            <w:r w:rsidRPr="00467760">
              <w:t>2027 год</w:t>
            </w:r>
          </w:p>
        </w:tc>
      </w:tr>
      <w:tr w:rsidR="001F2509" w:rsidRPr="00467760" w14:paraId="22C5D1E2" w14:textId="77777777" w:rsidTr="00A90313">
        <w:tc>
          <w:tcPr>
            <w:tcW w:w="10315" w:type="dxa"/>
            <w:gridSpan w:val="20"/>
          </w:tcPr>
          <w:p w14:paraId="27E54CF3" w14:textId="77777777" w:rsidR="001F2509" w:rsidRPr="00467760" w:rsidRDefault="001F2509" w:rsidP="001F2509">
            <w:pPr>
              <w:widowControl w:val="0"/>
              <w:autoSpaceDE w:val="0"/>
              <w:autoSpaceDN w:val="0"/>
              <w:adjustRightInd w:val="0"/>
              <w:jc w:val="center"/>
              <w:rPr>
                <w:b/>
              </w:rPr>
            </w:pPr>
            <w:r w:rsidRPr="00467760">
              <w:rPr>
                <w:b/>
              </w:rPr>
              <w:t xml:space="preserve">1. Региональный проект </w:t>
            </w:r>
          </w:p>
        </w:tc>
      </w:tr>
      <w:tr w:rsidR="001F2509" w:rsidRPr="00467760" w14:paraId="2DC71334" w14:textId="77777777" w:rsidTr="00467760">
        <w:trPr>
          <w:trHeight w:val="313"/>
        </w:trPr>
        <w:tc>
          <w:tcPr>
            <w:tcW w:w="10315" w:type="dxa"/>
            <w:gridSpan w:val="20"/>
          </w:tcPr>
          <w:p w14:paraId="1A118925" w14:textId="77777777" w:rsidR="001F2509" w:rsidRPr="00467760" w:rsidRDefault="001F2509" w:rsidP="00467760">
            <w:pPr>
              <w:widowControl w:val="0"/>
              <w:autoSpaceDE w:val="0"/>
              <w:autoSpaceDN w:val="0"/>
              <w:adjustRightInd w:val="0"/>
              <w:ind w:firstLine="709"/>
              <w:jc w:val="center"/>
            </w:pPr>
            <w:r w:rsidRPr="00467760">
              <w:t>Финансирование по региональным проектам не предусмотрено.</w:t>
            </w:r>
          </w:p>
        </w:tc>
      </w:tr>
      <w:tr w:rsidR="001F2509" w:rsidRPr="00467760" w14:paraId="186C8115" w14:textId="77777777" w:rsidTr="00A90313">
        <w:tc>
          <w:tcPr>
            <w:tcW w:w="10315" w:type="dxa"/>
            <w:gridSpan w:val="20"/>
          </w:tcPr>
          <w:p w14:paraId="493885A9" w14:textId="77777777" w:rsidR="001F2509" w:rsidRPr="00467760" w:rsidRDefault="001F2509" w:rsidP="001F2509">
            <w:pPr>
              <w:widowControl w:val="0"/>
              <w:tabs>
                <w:tab w:val="left" w:pos="4080"/>
              </w:tabs>
              <w:autoSpaceDE w:val="0"/>
              <w:autoSpaceDN w:val="0"/>
              <w:adjustRightInd w:val="0"/>
              <w:jc w:val="center"/>
              <w:rPr>
                <w:b/>
              </w:rPr>
            </w:pPr>
            <w:r w:rsidRPr="00467760">
              <w:rPr>
                <w:b/>
              </w:rPr>
              <w:t xml:space="preserve">2. Ведомственный проект </w:t>
            </w:r>
          </w:p>
        </w:tc>
      </w:tr>
      <w:tr w:rsidR="001F2509" w:rsidRPr="00467760" w14:paraId="556DADD4" w14:textId="77777777" w:rsidTr="00A90313">
        <w:tc>
          <w:tcPr>
            <w:tcW w:w="10315" w:type="dxa"/>
            <w:gridSpan w:val="20"/>
          </w:tcPr>
          <w:p w14:paraId="15A0D08F" w14:textId="77777777" w:rsidR="001F2509" w:rsidRPr="00467760" w:rsidRDefault="001F2509" w:rsidP="00467760">
            <w:pPr>
              <w:widowControl w:val="0"/>
              <w:autoSpaceDE w:val="0"/>
              <w:autoSpaceDN w:val="0"/>
              <w:adjustRightInd w:val="0"/>
              <w:ind w:firstLine="709"/>
              <w:jc w:val="center"/>
            </w:pPr>
            <w:r w:rsidRPr="00467760">
              <w:t xml:space="preserve">Финансирование </w:t>
            </w:r>
            <w:proofErr w:type="gramStart"/>
            <w:r w:rsidRPr="00467760">
              <w:t>по  ведомственным</w:t>
            </w:r>
            <w:proofErr w:type="gramEnd"/>
            <w:r w:rsidRPr="00467760">
              <w:t xml:space="preserve"> проектам не предусмотрено.</w:t>
            </w:r>
          </w:p>
        </w:tc>
      </w:tr>
      <w:tr w:rsidR="00A90313" w:rsidRPr="00467760" w14:paraId="391179B4" w14:textId="77777777" w:rsidTr="00A90313">
        <w:tc>
          <w:tcPr>
            <w:tcW w:w="10315" w:type="dxa"/>
            <w:gridSpan w:val="20"/>
          </w:tcPr>
          <w:p w14:paraId="6BB27A7A" w14:textId="77777777" w:rsidR="00A90313" w:rsidRPr="00467760" w:rsidRDefault="00A90313" w:rsidP="00467760">
            <w:pPr>
              <w:widowControl w:val="0"/>
              <w:autoSpaceDE w:val="0"/>
              <w:autoSpaceDN w:val="0"/>
              <w:adjustRightInd w:val="0"/>
              <w:jc w:val="center"/>
            </w:pPr>
            <w:r w:rsidRPr="00467760">
              <w:rPr>
                <w:b/>
              </w:rPr>
              <w:t>3. Комплекс процессных мероприятий «</w:t>
            </w:r>
            <w:r w:rsidR="00467760" w:rsidRPr="00467760">
              <w:rPr>
                <w:b/>
              </w:rPr>
              <w:t>Формирование здорового образа жизни у жителей района</w:t>
            </w:r>
            <w:r w:rsidRPr="00467760">
              <w:rPr>
                <w:b/>
              </w:rPr>
              <w:t>»</w:t>
            </w:r>
          </w:p>
        </w:tc>
      </w:tr>
      <w:tr w:rsidR="00E85B4E" w:rsidRPr="00467760" w14:paraId="6F2E4AF1" w14:textId="77777777" w:rsidTr="00325DFE">
        <w:trPr>
          <w:trHeight w:val="343"/>
        </w:trPr>
        <w:tc>
          <w:tcPr>
            <w:tcW w:w="672" w:type="dxa"/>
          </w:tcPr>
          <w:p w14:paraId="6E76D112" w14:textId="77777777" w:rsidR="00E85B4E" w:rsidRPr="00467760" w:rsidRDefault="00AD6122" w:rsidP="005D29A7">
            <w:pPr>
              <w:widowControl w:val="0"/>
              <w:autoSpaceDE w:val="0"/>
              <w:autoSpaceDN w:val="0"/>
              <w:adjustRightInd w:val="0"/>
            </w:pPr>
            <w:r>
              <w:t>3.</w:t>
            </w:r>
            <w:r w:rsidR="005D29A7">
              <w:t>1</w:t>
            </w:r>
            <w:r>
              <w:t>.</w:t>
            </w:r>
          </w:p>
        </w:tc>
        <w:tc>
          <w:tcPr>
            <w:tcW w:w="2149" w:type="dxa"/>
            <w:gridSpan w:val="2"/>
          </w:tcPr>
          <w:p w14:paraId="5F3F81D8" w14:textId="77777777" w:rsidR="00E85B4E" w:rsidRPr="00AD6122" w:rsidRDefault="00E85B4E" w:rsidP="00E85B4E">
            <w:pPr>
              <w:widowControl w:val="0"/>
              <w:autoSpaceDE w:val="0"/>
              <w:autoSpaceDN w:val="0"/>
              <w:adjustRightInd w:val="0"/>
            </w:pPr>
            <w:r w:rsidRPr="00AD6122">
              <w:t xml:space="preserve"> </w:t>
            </w:r>
            <w:r w:rsidR="00AD6122" w:rsidRPr="00AD6122">
              <w:t xml:space="preserve">Проведение мероприятий </w:t>
            </w:r>
            <w:r w:rsidR="00127E61">
              <w:t xml:space="preserve">  </w:t>
            </w:r>
            <w:r w:rsidR="00AD6122" w:rsidRPr="00AD6122">
              <w:t>для детей с ограниченными возможностями</w:t>
            </w:r>
          </w:p>
        </w:tc>
        <w:tc>
          <w:tcPr>
            <w:tcW w:w="1134" w:type="dxa"/>
            <w:gridSpan w:val="2"/>
          </w:tcPr>
          <w:p w14:paraId="2265214C" w14:textId="77777777" w:rsidR="00AD6122" w:rsidRPr="00AD6122" w:rsidRDefault="00AD6122" w:rsidP="00AD6122">
            <w:r w:rsidRPr="00AD6122">
              <w:t>Отдел культуры;</w:t>
            </w:r>
          </w:p>
          <w:p w14:paraId="1CBB34AE" w14:textId="77777777" w:rsidR="00AD6122" w:rsidRPr="00AD6122" w:rsidRDefault="00AD6122" w:rsidP="00AD6122">
            <w:r w:rsidRPr="00AD6122">
              <w:t>Отдел соцзащиты;</w:t>
            </w:r>
          </w:p>
          <w:p w14:paraId="54E0C968" w14:textId="77777777" w:rsidR="00AD6122" w:rsidRPr="00AD6122" w:rsidRDefault="00AD6122" w:rsidP="00AD6122">
            <w:r w:rsidRPr="00AD6122">
              <w:t>Администрация;</w:t>
            </w:r>
          </w:p>
          <w:p w14:paraId="4E9B7E96" w14:textId="77777777" w:rsidR="00E85B4E" w:rsidRPr="00AD6122" w:rsidRDefault="00AD6122" w:rsidP="00AD6122">
            <w:pPr>
              <w:widowControl w:val="0"/>
              <w:autoSpaceDE w:val="0"/>
              <w:autoSpaceDN w:val="0"/>
              <w:adjustRightInd w:val="0"/>
            </w:pPr>
            <w:r w:rsidRPr="00AD6122">
              <w:t xml:space="preserve">Администрации муниципальных образований сельских </w:t>
            </w:r>
            <w:r w:rsidRPr="00AD6122">
              <w:lastRenderedPageBreak/>
              <w:t>поселений</w:t>
            </w:r>
          </w:p>
        </w:tc>
        <w:tc>
          <w:tcPr>
            <w:tcW w:w="1398" w:type="dxa"/>
            <w:gridSpan w:val="2"/>
          </w:tcPr>
          <w:p w14:paraId="3E54183C" w14:textId="77777777" w:rsidR="00E85B4E" w:rsidRPr="00467760" w:rsidRDefault="00E85B4E" w:rsidP="00E85B4E">
            <w:pPr>
              <w:widowControl w:val="0"/>
              <w:autoSpaceDE w:val="0"/>
              <w:autoSpaceDN w:val="0"/>
              <w:adjustRightInd w:val="0"/>
            </w:pPr>
            <w:r w:rsidRPr="00467760">
              <w:lastRenderedPageBreak/>
              <w:t>Районный бюджет</w:t>
            </w:r>
          </w:p>
          <w:p w14:paraId="3B32842C" w14:textId="77777777" w:rsidR="00E85B4E" w:rsidRPr="00467760" w:rsidRDefault="00E85B4E" w:rsidP="00E85B4E">
            <w:pPr>
              <w:widowControl w:val="0"/>
              <w:autoSpaceDE w:val="0"/>
              <w:autoSpaceDN w:val="0"/>
              <w:adjustRightInd w:val="0"/>
              <w:jc w:val="center"/>
            </w:pPr>
          </w:p>
        </w:tc>
        <w:tc>
          <w:tcPr>
            <w:tcW w:w="709" w:type="dxa"/>
            <w:gridSpan w:val="2"/>
          </w:tcPr>
          <w:p w14:paraId="1C0565AD" w14:textId="77777777" w:rsidR="00E85B4E" w:rsidRPr="00467760" w:rsidRDefault="00AD6122" w:rsidP="00E85B4E">
            <w:pPr>
              <w:widowControl w:val="0"/>
              <w:autoSpaceDE w:val="0"/>
              <w:autoSpaceDN w:val="0"/>
              <w:adjustRightInd w:val="0"/>
              <w:jc w:val="center"/>
            </w:pPr>
            <w:r>
              <w:t>3</w:t>
            </w:r>
            <w:r w:rsidR="003E1BC5" w:rsidRPr="00467760">
              <w:t>0</w:t>
            </w:r>
            <w:r w:rsidR="00E85B4E" w:rsidRPr="00467760">
              <w:t>,0</w:t>
            </w:r>
          </w:p>
        </w:tc>
        <w:tc>
          <w:tcPr>
            <w:tcW w:w="709" w:type="dxa"/>
            <w:gridSpan w:val="2"/>
          </w:tcPr>
          <w:p w14:paraId="161A6196" w14:textId="77777777" w:rsidR="00E85B4E" w:rsidRPr="00467760" w:rsidRDefault="00AD6122" w:rsidP="00E85B4E">
            <w:pPr>
              <w:widowControl w:val="0"/>
              <w:autoSpaceDE w:val="0"/>
              <w:autoSpaceDN w:val="0"/>
              <w:adjustRightInd w:val="0"/>
              <w:ind w:left="-84"/>
              <w:jc w:val="center"/>
            </w:pPr>
            <w:r>
              <w:t>5,0</w:t>
            </w:r>
          </w:p>
        </w:tc>
        <w:tc>
          <w:tcPr>
            <w:tcW w:w="708" w:type="dxa"/>
            <w:gridSpan w:val="2"/>
          </w:tcPr>
          <w:p w14:paraId="0D1E72C4" w14:textId="77777777" w:rsidR="00E85B4E" w:rsidRPr="00467760" w:rsidRDefault="00AD6122" w:rsidP="00E85B4E">
            <w:pPr>
              <w:widowControl w:val="0"/>
              <w:autoSpaceDE w:val="0"/>
              <w:autoSpaceDN w:val="0"/>
              <w:adjustRightInd w:val="0"/>
              <w:ind w:left="-84"/>
              <w:jc w:val="center"/>
            </w:pPr>
            <w:r>
              <w:t>5,0</w:t>
            </w:r>
          </w:p>
        </w:tc>
        <w:tc>
          <w:tcPr>
            <w:tcW w:w="709" w:type="dxa"/>
            <w:gridSpan w:val="2"/>
            <w:tcBorders>
              <w:right w:val="single" w:sz="4" w:space="0" w:color="auto"/>
            </w:tcBorders>
          </w:tcPr>
          <w:p w14:paraId="64257050" w14:textId="77777777" w:rsidR="00E85B4E" w:rsidRPr="00467760" w:rsidRDefault="00AD6122" w:rsidP="00E85B4E">
            <w:pPr>
              <w:widowControl w:val="0"/>
              <w:autoSpaceDE w:val="0"/>
              <w:autoSpaceDN w:val="0"/>
              <w:adjustRightInd w:val="0"/>
              <w:ind w:left="-84"/>
              <w:jc w:val="center"/>
            </w:pPr>
            <w:r>
              <w:t>5,0</w:t>
            </w:r>
          </w:p>
        </w:tc>
        <w:tc>
          <w:tcPr>
            <w:tcW w:w="709" w:type="dxa"/>
            <w:gridSpan w:val="2"/>
            <w:tcBorders>
              <w:right w:val="single" w:sz="4" w:space="0" w:color="auto"/>
            </w:tcBorders>
          </w:tcPr>
          <w:p w14:paraId="0B52A63A" w14:textId="77777777" w:rsidR="00E85B4E" w:rsidRPr="00467760" w:rsidRDefault="00AD6122" w:rsidP="00E85B4E">
            <w:pPr>
              <w:widowControl w:val="0"/>
              <w:autoSpaceDE w:val="0"/>
              <w:autoSpaceDN w:val="0"/>
              <w:adjustRightInd w:val="0"/>
              <w:ind w:left="-84"/>
              <w:jc w:val="center"/>
            </w:pPr>
            <w:r>
              <w:t>5,0</w:t>
            </w:r>
          </w:p>
        </w:tc>
        <w:tc>
          <w:tcPr>
            <w:tcW w:w="709" w:type="dxa"/>
            <w:gridSpan w:val="2"/>
            <w:tcBorders>
              <w:right w:val="single" w:sz="4" w:space="0" w:color="auto"/>
            </w:tcBorders>
          </w:tcPr>
          <w:p w14:paraId="7CBFA787" w14:textId="77777777" w:rsidR="00E85B4E" w:rsidRPr="00467760" w:rsidRDefault="00AD6122" w:rsidP="00E85B4E">
            <w:pPr>
              <w:widowControl w:val="0"/>
              <w:autoSpaceDE w:val="0"/>
              <w:autoSpaceDN w:val="0"/>
              <w:adjustRightInd w:val="0"/>
              <w:ind w:left="-84"/>
              <w:jc w:val="center"/>
            </w:pPr>
            <w:r>
              <w:t>5,0</w:t>
            </w:r>
          </w:p>
        </w:tc>
        <w:tc>
          <w:tcPr>
            <w:tcW w:w="709" w:type="dxa"/>
            <w:tcBorders>
              <w:left w:val="single" w:sz="4" w:space="0" w:color="auto"/>
            </w:tcBorders>
          </w:tcPr>
          <w:p w14:paraId="5F8AE98A" w14:textId="77777777" w:rsidR="00E85B4E" w:rsidRPr="00467760" w:rsidRDefault="00AD6122" w:rsidP="00E85B4E">
            <w:pPr>
              <w:widowControl w:val="0"/>
              <w:autoSpaceDE w:val="0"/>
              <w:autoSpaceDN w:val="0"/>
              <w:adjustRightInd w:val="0"/>
              <w:ind w:left="-84"/>
              <w:jc w:val="center"/>
            </w:pPr>
            <w:r>
              <w:t>5,0</w:t>
            </w:r>
          </w:p>
        </w:tc>
      </w:tr>
      <w:tr w:rsidR="00E85B4E" w:rsidRPr="00467760" w14:paraId="246CF971" w14:textId="77777777" w:rsidTr="00325DFE">
        <w:trPr>
          <w:trHeight w:val="150"/>
        </w:trPr>
        <w:tc>
          <w:tcPr>
            <w:tcW w:w="672" w:type="dxa"/>
          </w:tcPr>
          <w:p w14:paraId="5DFDEA66" w14:textId="77777777" w:rsidR="00E85B4E" w:rsidRPr="00467760" w:rsidRDefault="00D00037" w:rsidP="005D29A7">
            <w:pPr>
              <w:widowControl w:val="0"/>
              <w:autoSpaceDE w:val="0"/>
              <w:autoSpaceDN w:val="0"/>
              <w:adjustRightInd w:val="0"/>
            </w:pPr>
            <w:r>
              <w:t>3.</w:t>
            </w:r>
            <w:r w:rsidR="005D29A7">
              <w:t>2</w:t>
            </w:r>
            <w:r>
              <w:t>.</w:t>
            </w:r>
          </w:p>
        </w:tc>
        <w:tc>
          <w:tcPr>
            <w:tcW w:w="2149" w:type="dxa"/>
            <w:gridSpan w:val="2"/>
          </w:tcPr>
          <w:p w14:paraId="711625CA" w14:textId="77777777" w:rsidR="00E85B4E" w:rsidRPr="00D00037" w:rsidRDefault="00D00037" w:rsidP="00D00037">
            <w:pPr>
              <w:widowControl w:val="0"/>
              <w:autoSpaceDE w:val="0"/>
              <w:autoSpaceDN w:val="0"/>
              <w:adjustRightInd w:val="0"/>
            </w:pPr>
            <w:r w:rsidRPr="00D00037">
              <w:t xml:space="preserve">Укрепление здоровья детей, подростков и молодежи за счет увеличения охвата занятиями физической культурой и спортом, мероприятиями, направленными на профилактику травматизма и отравлений, курения, алкоголизма и наркомании, охрану репродуктивного здоровья, организацию досуга детей, подростков, молодежи  </w:t>
            </w:r>
          </w:p>
        </w:tc>
        <w:tc>
          <w:tcPr>
            <w:tcW w:w="1134" w:type="dxa"/>
            <w:gridSpan w:val="2"/>
          </w:tcPr>
          <w:p w14:paraId="79B4B54F" w14:textId="77777777" w:rsidR="00D00037" w:rsidRPr="00D00037" w:rsidRDefault="00D00037" w:rsidP="00D00037">
            <w:r w:rsidRPr="00D00037">
              <w:t>Администрация;</w:t>
            </w:r>
          </w:p>
          <w:p w14:paraId="249C8C84" w14:textId="77777777" w:rsidR="00D00037" w:rsidRPr="00D00037" w:rsidRDefault="00D00037" w:rsidP="00D00037">
            <w:r w:rsidRPr="00D00037">
              <w:t>Администрации муниципальных образований сельских поселений;</w:t>
            </w:r>
          </w:p>
          <w:p w14:paraId="24C75E53" w14:textId="77777777" w:rsidR="00D00037" w:rsidRPr="00D00037" w:rsidRDefault="00D00037" w:rsidP="00D00037">
            <w:r w:rsidRPr="00D00037">
              <w:t>Отдел культуры;</w:t>
            </w:r>
          </w:p>
          <w:p w14:paraId="0F7A5CBD" w14:textId="77777777" w:rsidR="00E85B4E" w:rsidRPr="00D00037" w:rsidRDefault="00D00037" w:rsidP="00D00037">
            <w:pPr>
              <w:widowControl w:val="0"/>
              <w:autoSpaceDE w:val="0"/>
              <w:autoSpaceDN w:val="0"/>
              <w:adjustRightInd w:val="0"/>
            </w:pPr>
            <w:r w:rsidRPr="00D00037">
              <w:t>Отдел образования</w:t>
            </w:r>
          </w:p>
        </w:tc>
        <w:tc>
          <w:tcPr>
            <w:tcW w:w="1398" w:type="dxa"/>
            <w:gridSpan w:val="2"/>
          </w:tcPr>
          <w:p w14:paraId="6444762E" w14:textId="77777777" w:rsidR="00E85B4E" w:rsidRPr="00467760" w:rsidRDefault="00E85B4E" w:rsidP="00E85B4E">
            <w:pPr>
              <w:widowControl w:val="0"/>
              <w:autoSpaceDE w:val="0"/>
              <w:autoSpaceDN w:val="0"/>
              <w:adjustRightInd w:val="0"/>
            </w:pPr>
            <w:r w:rsidRPr="00467760">
              <w:t>Районный бюджет</w:t>
            </w:r>
          </w:p>
          <w:p w14:paraId="3176B368" w14:textId="77777777" w:rsidR="00E85B4E" w:rsidRPr="00467760" w:rsidRDefault="00E85B4E" w:rsidP="00E85B4E">
            <w:pPr>
              <w:widowControl w:val="0"/>
              <w:autoSpaceDE w:val="0"/>
              <w:autoSpaceDN w:val="0"/>
              <w:adjustRightInd w:val="0"/>
              <w:jc w:val="center"/>
            </w:pPr>
          </w:p>
        </w:tc>
        <w:tc>
          <w:tcPr>
            <w:tcW w:w="709" w:type="dxa"/>
            <w:gridSpan w:val="2"/>
          </w:tcPr>
          <w:p w14:paraId="31CD5774" w14:textId="77777777" w:rsidR="00E85B4E" w:rsidRPr="00467760" w:rsidRDefault="003E1BC5" w:rsidP="00123F12">
            <w:pPr>
              <w:widowControl w:val="0"/>
              <w:autoSpaceDE w:val="0"/>
              <w:autoSpaceDN w:val="0"/>
              <w:adjustRightInd w:val="0"/>
              <w:jc w:val="center"/>
            </w:pPr>
            <w:r w:rsidRPr="00467760">
              <w:t>3</w:t>
            </w:r>
            <w:r w:rsidR="00123F12">
              <w:t>0</w:t>
            </w:r>
            <w:r w:rsidR="00E85B4E" w:rsidRPr="00467760">
              <w:t>,0</w:t>
            </w:r>
          </w:p>
        </w:tc>
        <w:tc>
          <w:tcPr>
            <w:tcW w:w="709" w:type="dxa"/>
            <w:gridSpan w:val="2"/>
          </w:tcPr>
          <w:p w14:paraId="2DA0B93C" w14:textId="77777777" w:rsidR="00E85B4E" w:rsidRPr="00467760" w:rsidRDefault="00123F12" w:rsidP="00E85B4E">
            <w:pPr>
              <w:widowControl w:val="0"/>
              <w:autoSpaceDE w:val="0"/>
              <w:autoSpaceDN w:val="0"/>
              <w:adjustRightInd w:val="0"/>
              <w:ind w:left="-84"/>
              <w:jc w:val="center"/>
            </w:pPr>
            <w:r>
              <w:t>5,</w:t>
            </w:r>
            <w:r w:rsidR="00E85B4E" w:rsidRPr="00467760">
              <w:t>0</w:t>
            </w:r>
          </w:p>
        </w:tc>
        <w:tc>
          <w:tcPr>
            <w:tcW w:w="708" w:type="dxa"/>
            <w:gridSpan w:val="2"/>
          </w:tcPr>
          <w:p w14:paraId="09EF0034" w14:textId="77777777" w:rsidR="00E85B4E" w:rsidRPr="00467760" w:rsidRDefault="00123F12" w:rsidP="00E85B4E">
            <w:pPr>
              <w:widowControl w:val="0"/>
              <w:autoSpaceDE w:val="0"/>
              <w:autoSpaceDN w:val="0"/>
              <w:adjustRightInd w:val="0"/>
              <w:ind w:left="-84"/>
              <w:jc w:val="center"/>
            </w:pPr>
            <w:r>
              <w:t>5</w:t>
            </w:r>
            <w:r w:rsidR="00E85B4E" w:rsidRPr="00467760">
              <w:t>,0</w:t>
            </w:r>
          </w:p>
        </w:tc>
        <w:tc>
          <w:tcPr>
            <w:tcW w:w="709" w:type="dxa"/>
            <w:gridSpan w:val="2"/>
            <w:tcBorders>
              <w:right w:val="single" w:sz="4" w:space="0" w:color="auto"/>
            </w:tcBorders>
          </w:tcPr>
          <w:p w14:paraId="30E7705B" w14:textId="77777777" w:rsidR="00E85B4E" w:rsidRPr="00467760" w:rsidRDefault="00123F12" w:rsidP="00E85B4E">
            <w:pPr>
              <w:widowControl w:val="0"/>
              <w:autoSpaceDE w:val="0"/>
              <w:autoSpaceDN w:val="0"/>
              <w:adjustRightInd w:val="0"/>
              <w:ind w:left="-84"/>
              <w:jc w:val="center"/>
            </w:pPr>
            <w:r>
              <w:t>5</w:t>
            </w:r>
            <w:r w:rsidR="00E85B4E" w:rsidRPr="00467760">
              <w:t>,0</w:t>
            </w:r>
          </w:p>
        </w:tc>
        <w:tc>
          <w:tcPr>
            <w:tcW w:w="709" w:type="dxa"/>
            <w:gridSpan w:val="2"/>
            <w:tcBorders>
              <w:right w:val="single" w:sz="4" w:space="0" w:color="auto"/>
            </w:tcBorders>
          </w:tcPr>
          <w:p w14:paraId="39CE2601" w14:textId="77777777" w:rsidR="00E85B4E" w:rsidRPr="00467760" w:rsidRDefault="00123F12" w:rsidP="00E85B4E">
            <w:pPr>
              <w:widowControl w:val="0"/>
              <w:autoSpaceDE w:val="0"/>
              <w:autoSpaceDN w:val="0"/>
              <w:adjustRightInd w:val="0"/>
              <w:ind w:left="-84"/>
              <w:jc w:val="center"/>
            </w:pPr>
            <w:r>
              <w:t>5</w:t>
            </w:r>
            <w:r w:rsidR="00E85B4E" w:rsidRPr="00467760">
              <w:t>,0</w:t>
            </w:r>
          </w:p>
        </w:tc>
        <w:tc>
          <w:tcPr>
            <w:tcW w:w="709" w:type="dxa"/>
            <w:gridSpan w:val="2"/>
            <w:tcBorders>
              <w:left w:val="single" w:sz="4" w:space="0" w:color="auto"/>
              <w:right w:val="single" w:sz="4" w:space="0" w:color="auto"/>
            </w:tcBorders>
          </w:tcPr>
          <w:p w14:paraId="3494D120" w14:textId="77777777" w:rsidR="00E85B4E" w:rsidRPr="00467760" w:rsidRDefault="00123F12" w:rsidP="00E85B4E">
            <w:pPr>
              <w:widowControl w:val="0"/>
              <w:autoSpaceDE w:val="0"/>
              <w:autoSpaceDN w:val="0"/>
              <w:adjustRightInd w:val="0"/>
              <w:ind w:left="-84"/>
              <w:jc w:val="center"/>
            </w:pPr>
            <w:r>
              <w:t>5</w:t>
            </w:r>
            <w:r w:rsidR="00E85B4E" w:rsidRPr="00467760">
              <w:t>,0</w:t>
            </w:r>
          </w:p>
        </w:tc>
        <w:tc>
          <w:tcPr>
            <w:tcW w:w="709" w:type="dxa"/>
            <w:tcBorders>
              <w:left w:val="single" w:sz="4" w:space="0" w:color="auto"/>
            </w:tcBorders>
          </w:tcPr>
          <w:p w14:paraId="4C278D85" w14:textId="77777777" w:rsidR="00E85B4E" w:rsidRPr="00467760" w:rsidRDefault="00123F12" w:rsidP="00E85B4E">
            <w:pPr>
              <w:widowControl w:val="0"/>
              <w:autoSpaceDE w:val="0"/>
              <w:autoSpaceDN w:val="0"/>
              <w:adjustRightInd w:val="0"/>
              <w:ind w:left="-84"/>
              <w:jc w:val="center"/>
            </w:pPr>
            <w:r>
              <w:t>5</w:t>
            </w:r>
            <w:r w:rsidR="00E85B4E" w:rsidRPr="00467760">
              <w:t>,0</w:t>
            </w:r>
          </w:p>
        </w:tc>
      </w:tr>
      <w:tr w:rsidR="00D61CD9" w:rsidRPr="00467760" w14:paraId="1C94299A" w14:textId="77777777" w:rsidTr="00325DFE">
        <w:trPr>
          <w:trHeight w:val="126"/>
        </w:trPr>
        <w:tc>
          <w:tcPr>
            <w:tcW w:w="672" w:type="dxa"/>
          </w:tcPr>
          <w:p w14:paraId="03AA1A87" w14:textId="77777777" w:rsidR="00D61CD9" w:rsidRPr="00467760" w:rsidRDefault="00D61CD9" w:rsidP="005D29A7">
            <w:pPr>
              <w:widowControl w:val="0"/>
              <w:autoSpaceDE w:val="0"/>
              <w:autoSpaceDN w:val="0"/>
              <w:adjustRightInd w:val="0"/>
            </w:pPr>
            <w:r>
              <w:t>3.</w:t>
            </w:r>
            <w:r w:rsidR="005D29A7">
              <w:t>3</w:t>
            </w:r>
            <w:r>
              <w:t>.</w:t>
            </w:r>
          </w:p>
        </w:tc>
        <w:tc>
          <w:tcPr>
            <w:tcW w:w="2149" w:type="dxa"/>
            <w:gridSpan w:val="2"/>
          </w:tcPr>
          <w:p w14:paraId="2FC8628B" w14:textId="77777777" w:rsidR="00D61CD9" w:rsidRPr="00D61CD9" w:rsidRDefault="00D61CD9" w:rsidP="00E85B4E">
            <w:pPr>
              <w:widowControl w:val="0"/>
              <w:autoSpaceDE w:val="0"/>
              <w:autoSpaceDN w:val="0"/>
              <w:adjustRightInd w:val="0"/>
            </w:pPr>
            <w:r w:rsidRPr="00D61CD9">
              <w:t>Организация и проведение фестиваля молодежных творческих коллективов и молодежных объединений «Минута для дебюта»</w:t>
            </w:r>
          </w:p>
        </w:tc>
        <w:tc>
          <w:tcPr>
            <w:tcW w:w="1134" w:type="dxa"/>
            <w:gridSpan w:val="2"/>
          </w:tcPr>
          <w:p w14:paraId="35793C7F" w14:textId="77777777" w:rsidR="00D61CD9" w:rsidRPr="00467760" w:rsidRDefault="00D61CD9" w:rsidP="00D61CD9">
            <w:pPr>
              <w:widowControl w:val="0"/>
              <w:autoSpaceDE w:val="0"/>
              <w:autoSpaceDN w:val="0"/>
              <w:adjustRightInd w:val="0"/>
            </w:pPr>
            <w:r>
              <w:t>Отдел культуры</w:t>
            </w:r>
            <w:r w:rsidR="00DF78F6">
              <w:t>, Отдел образования</w:t>
            </w:r>
          </w:p>
        </w:tc>
        <w:tc>
          <w:tcPr>
            <w:tcW w:w="1398" w:type="dxa"/>
            <w:gridSpan w:val="2"/>
          </w:tcPr>
          <w:p w14:paraId="0712B15A" w14:textId="77777777" w:rsidR="00D61CD9" w:rsidRPr="00467760" w:rsidRDefault="00D61CD9" w:rsidP="00E85B4E">
            <w:pPr>
              <w:widowControl w:val="0"/>
              <w:autoSpaceDE w:val="0"/>
              <w:autoSpaceDN w:val="0"/>
              <w:adjustRightInd w:val="0"/>
            </w:pPr>
            <w:r w:rsidRPr="00467760">
              <w:t>Районный бюджет</w:t>
            </w:r>
          </w:p>
          <w:p w14:paraId="732A7BAB" w14:textId="77777777" w:rsidR="00D61CD9" w:rsidRPr="00467760" w:rsidRDefault="00D61CD9" w:rsidP="00E85B4E">
            <w:pPr>
              <w:widowControl w:val="0"/>
              <w:autoSpaceDE w:val="0"/>
              <w:autoSpaceDN w:val="0"/>
              <w:adjustRightInd w:val="0"/>
              <w:jc w:val="center"/>
            </w:pPr>
          </w:p>
        </w:tc>
        <w:tc>
          <w:tcPr>
            <w:tcW w:w="709" w:type="dxa"/>
            <w:gridSpan w:val="2"/>
          </w:tcPr>
          <w:p w14:paraId="3FD7553E" w14:textId="77777777" w:rsidR="00D61CD9" w:rsidRPr="00467760" w:rsidRDefault="00D61CD9" w:rsidP="00D85622">
            <w:pPr>
              <w:widowControl w:val="0"/>
              <w:autoSpaceDE w:val="0"/>
              <w:autoSpaceDN w:val="0"/>
              <w:adjustRightInd w:val="0"/>
              <w:jc w:val="center"/>
            </w:pPr>
            <w:r w:rsidRPr="00467760">
              <w:t>3</w:t>
            </w:r>
            <w:r>
              <w:t>0</w:t>
            </w:r>
            <w:r w:rsidRPr="00467760">
              <w:t>,0</w:t>
            </w:r>
          </w:p>
        </w:tc>
        <w:tc>
          <w:tcPr>
            <w:tcW w:w="709" w:type="dxa"/>
            <w:gridSpan w:val="2"/>
          </w:tcPr>
          <w:p w14:paraId="42EE0AC2" w14:textId="77777777" w:rsidR="00D61CD9" w:rsidRPr="00467760" w:rsidRDefault="00D61CD9" w:rsidP="00D85622">
            <w:pPr>
              <w:widowControl w:val="0"/>
              <w:autoSpaceDE w:val="0"/>
              <w:autoSpaceDN w:val="0"/>
              <w:adjustRightInd w:val="0"/>
              <w:ind w:left="-84"/>
              <w:jc w:val="center"/>
            </w:pPr>
            <w:r>
              <w:t>5,</w:t>
            </w:r>
            <w:r w:rsidRPr="00467760">
              <w:t>0</w:t>
            </w:r>
          </w:p>
        </w:tc>
        <w:tc>
          <w:tcPr>
            <w:tcW w:w="708" w:type="dxa"/>
            <w:gridSpan w:val="2"/>
          </w:tcPr>
          <w:p w14:paraId="411F8925" w14:textId="77777777" w:rsidR="00D61CD9" w:rsidRPr="00467760" w:rsidRDefault="00D61CD9" w:rsidP="00D85622">
            <w:pPr>
              <w:widowControl w:val="0"/>
              <w:autoSpaceDE w:val="0"/>
              <w:autoSpaceDN w:val="0"/>
              <w:adjustRightInd w:val="0"/>
              <w:ind w:left="-84"/>
              <w:jc w:val="center"/>
            </w:pPr>
            <w:r>
              <w:t>5</w:t>
            </w:r>
            <w:r w:rsidRPr="00467760">
              <w:t>,0</w:t>
            </w:r>
          </w:p>
        </w:tc>
        <w:tc>
          <w:tcPr>
            <w:tcW w:w="709" w:type="dxa"/>
            <w:gridSpan w:val="2"/>
            <w:tcBorders>
              <w:right w:val="single" w:sz="4" w:space="0" w:color="auto"/>
            </w:tcBorders>
          </w:tcPr>
          <w:p w14:paraId="71DD3405" w14:textId="77777777" w:rsidR="00D61CD9" w:rsidRPr="00467760" w:rsidRDefault="00D61CD9" w:rsidP="00D85622">
            <w:pPr>
              <w:widowControl w:val="0"/>
              <w:autoSpaceDE w:val="0"/>
              <w:autoSpaceDN w:val="0"/>
              <w:adjustRightInd w:val="0"/>
              <w:ind w:left="-84"/>
              <w:jc w:val="center"/>
            </w:pPr>
            <w:r>
              <w:t>5</w:t>
            </w:r>
            <w:r w:rsidRPr="00467760">
              <w:t>,0</w:t>
            </w:r>
          </w:p>
        </w:tc>
        <w:tc>
          <w:tcPr>
            <w:tcW w:w="709" w:type="dxa"/>
            <w:gridSpan w:val="2"/>
            <w:tcBorders>
              <w:right w:val="single" w:sz="4" w:space="0" w:color="auto"/>
            </w:tcBorders>
          </w:tcPr>
          <w:p w14:paraId="4E218D04" w14:textId="77777777" w:rsidR="00D61CD9" w:rsidRPr="00467760" w:rsidRDefault="00D61CD9" w:rsidP="00D85622">
            <w:pPr>
              <w:widowControl w:val="0"/>
              <w:autoSpaceDE w:val="0"/>
              <w:autoSpaceDN w:val="0"/>
              <w:adjustRightInd w:val="0"/>
              <w:ind w:left="-84"/>
              <w:jc w:val="center"/>
            </w:pPr>
            <w:r>
              <w:t>5</w:t>
            </w:r>
            <w:r w:rsidRPr="00467760">
              <w:t>,0</w:t>
            </w:r>
          </w:p>
        </w:tc>
        <w:tc>
          <w:tcPr>
            <w:tcW w:w="709" w:type="dxa"/>
            <w:gridSpan w:val="2"/>
            <w:tcBorders>
              <w:right w:val="single" w:sz="4" w:space="0" w:color="auto"/>
            </w:tcBorders>
          </w:tcPr>
          <w:p w14:paraId="782BAD30" w14:textId="77777777" w:rsidR="00D61CD9" w:rsidRPr="00467760" w:rsidRDefault="00D61CD9" w:rsidP="00D85622">
            <w:pPr>
              <w:widowControl w:val="0"/>
              <w:autoSpaceDE w:val="0"/>
              <w:autoSpaceDN w:val="0"/>
              <w:adjustRightInd w:val="0"/>
              <w:ind w:left="-84"/>
              <w:jc w:val="center"/>
            </w:pPr>
            <w:r>
              <w:t>5</w:t>
            </w:r>
            <w:r w:rsidRPr="00467760">
              <w:t>,0</w:t>
            </w:r>
          </w:p>
        </w:tc>
        <w:tc>
          <w:tcPr>
            <w:tcW w:w="709" w:type="dxa"/>
            <w:tcBorders>
              <w:left w:val="single" w:sz="4" w:space="0" w:color="auto"/>
            </w:tcBorders>
          </w:tcPr>
          <w:p w14:paraId="3EA0095E" w14:textId="77777777" w:rsidR="00D61CD9" w:rsidRPr="00467760" w:rsidRDefault="00D61CD9" w:rsidP="00D85622">
            <w:pPr>
              <w:widowControl w:val="0"/>
              <w:autoSpaceDE w:val="0"/>
              <w:autoSpaceDN w:val="0"/>
              <w:adjustRightInd w:val="0"/>
              <w:ind w:left="-84"/>
              <w:jc w:val="center"/>
            </w:pPr>
            <w:r>
              <w:t>5</w:t>
            </w:r>
            <w:r w:rsidRPr="00467760">
              <w:t>,0</w:t>
            </w:r>
          </w:p>
        </w:tc>
      </w:tr>
      <w:tr w:rsidR="00E85B4E" w:rsidRPr="00467760" w14:paraId="2EC90D7E" w14:textId="77777777" w:rsidTr="00325DFE">
        <w:trPr>
          <w:trHeight w:val="135"/>
        </w:trPr>
        <w:tc>
          <w:tcPr>
            <w:tcW w:w="672" w:type="dxa"/>
          </w:tcPr>
          <w:p w14:paraId="7B0CB33C" w14:textId="77777777" w:rsidR="00E85B4E" w:rsidRPr="00467760" w:rsidRDefault="00D61CD9" w:rsidP="005D29A7">
            <w:pPr>
              <w:widowControl w:val="0"/>
              <w:autoSpaceDE w:val="0"/>
              <w:autoSpaceDN w:val="0"/>
              <w:adjustRightInd w:val="0"/>
            </w:pPr>
            <w:r>
              <w:t>3.</w:t>
            </w:r>
            <w:r w:rsidR="005D29A7">
              <w:t>4</w:t>
            </w:r>
            <w:r>
              <w:t>.</w:t>
            </w:r>
          </w:p>
        </w:tc>
        <w:tc>
          <w:tcPr>
            <w:tcW w:w="2149" w:type="dxa"/>
            <w:gridSpan w:val="2"/>
          </w:tcPr>
          <w:p w14:paraId="31451124" w14:textId="77777777" w:rsidR="00E85B4E" w:rsidRPr="00D61CD9" w:rsidRDefault="00D61CD9" w:rsidP="00D61CD9">
            <w:pPr>
              <w:ind w:left="-108" w:right="-108"/>
            </w:pPr>
            <w:r w:rsidRPr="00D61CD9">
              <w:t>Организация и проведение акции «Марш за жизнь»</w:t>
            </w:r>
          </w:p>
        </w:tc>
        <w:tc>
          <w:tcPr>
            <w:tcW w:w="1134" w:type="dxa"/>
            <w:gridSpan w:val="2"/>
          </w:tcPr>
          <w:p w14:paraId="41AF4DCC" w14:textId="77777777" w:rsidR="00D86D35" w:rsidRPr="00D86D35" w:rsidRDefault="00D86D35" w:rsidP="00D86D35">
            <w:pPr>
              <w:ind w:right="-108"/>
            </w:pPr>
            <w:r w:rsidRPr="00D86D35">
              <w:t>Отдел культуры;</w:t>
            </w:r>
          </w:p>
          <w:p w14:paraId="7D485C07" w14:textId="77777777" w:rsidR="00E85B4E" w:rsidRPr="00467760" w:rsidRDefault="00D86D35" w:rsidP="00D86D35">
            <w:pPr>
              <w:widowControl w:val="0"/>
              <w:autoSpaceDE w:val="0"/>
              <w:autoSpaceDN w:val="0"/>
              <w:adjustRightInd w:val="0"/>
            </w:pPr>
            <w:r w:rsidRPr="00D86D35">
              <w:t>Отдел образования</w:t>
            </w:r>
          </w:p>
        </w:tc>
        <w:tc>
          <w:tcPr>
            <w:tcW w:w="1398" w:type="dxa"/>
            <w:gridSpan w:val="2"/>
          </w:tcPr>
          <w:p w14:paraId="5BFF7F56" w14:textId="77777777" w:rsidR="00E85B4E" w:rsidRPr="00467760" w:rsidRDefault="00E85B4E" w:rsidP="00FF3409">
            <w:pPr>
              <w:widowControl w:val="0"/>
              <w:autoSpaceDE w:val="0"/>
              <w:autoSpaceDN w:val="0"/>
              <w:adjustRightInd w:val="0"/>
            </w:pPr>
            <w:r w:rsidRPr="00467760">
              <w:t>Районный бюджет</w:t>
            </w:r>
          </w:p>
        </w:tc>
        <w:tc>
          <w:tcPr>
            <w:tcW w:w="709" w:type="dxa"/>
            <w:gridSpan w:val="2"/>
          </w:tcPr>
          <w:p w14:paraId="73C4FDC0" w14:textId="77777777" w:rsidR="00E85B4E" w:rsidRPr="00467760" w:rsidRDefault="00D86D35" w:rsidP="00E85B4E">
            <w:pPr>
              <w:widowControl w:val="0"/>
              <w:autoSpaceDE w:val="0"/>
              <w:autoSpaceDN w:val="0"/>
              <w:adjustRightInd w:val="0"/>
              <w:jc w:val="center"/>
            </w:pPr>
            <w:r>
              <w:t>18,0</w:t>
            </w:r>
          </w:p>
        </w:tc>
        <w:tc>
          <w:tcPr>
            <w:tcW w:w="709" w:type="dxa"/>
            <w:gridSpan w:val="2"/>
          </w:tcPr>
          <w:p w14:paraId="6747A416" w14:textId="77777777" w:rsidR="00E85B4E" w:rsidRPr="00467760" w:rsidRDefault="00D86D35" w:rsidP="00E85B4E">
            <w:pPr>
              <w:widowControl w:val="0"/>
              <w:autoSpaceDE w:val="0"/>
              <w:autoSpaceDN w:val="0"/>
              <w:adjustRightInd w:val="0"/>
              <w:ind w:left="-84"/>
              <w:jc w:val="center"/>
            </w:pPr>
            <w:r>
              <w:t>3,0</w:t>
            </w:r>
          </w:p>
        </w:tc>
        <w:tc>
          <w:tcPr>
            <w:tcW w:w="708" w:type="dxa"/>
            <w:gridSpan w:val="2"/>
          </w:tcPr>
          <w:p w14:paraId="426ECB37" w14:textId="77777777" w:rsidR="00E85B4E" w:rsidRPr="00467760" w:rsidRDefault="00D86D35" w:rsidP="00E85B4E">
            <w:pPr>
              <w:widowControl w:val="0"/>
              <w:autoSpaceDE w:val="0"/>
              <w:autoSpaceDN w:val="0"/>
              <w:adjustRightInd w:val="0"/>
              <w:ind w:left="-84"/>
              <w:jc w:val="center"/>
            </w:pPr>
            <w:r>
              <w:t>3,0</w:t>
            </w:r>
          </w:p>
        </w:tc>
        <w:tc>
          <w:tcPr>
            <w:tcW w:w="709" w:type="dxa"/>
            <w:gridSpan w:val="2"/>
            <w:tcBorders>
              <w:right w:val="single" w:sz="4" w:space="0" w:color="auto"/>
            </w:tcBorders>
          </w:tcPr>
          <w:p w14:paraId="2F76D40C" w14:textId="77777777" w:rsidR="00E85B4E" w:rsidRPr="00467760" w:rsidRDefault="00D86D35" w:rsidP="00E85B4E">
            <w:pPr>
              <w:widowControl w:val="0"/>
              <w:autoSpaceDE w:val="0"/>
              <w:autoSpaceDN w:val="0"/>
              <w:adjustRightInd w:val="0"/>
              <w:ind w:left="-84"/>
              <w:jc w:val="center"/>
            </w:pPr>
            <w:r>
              <w:t>3,0</w:t>
            </w:r>
          </w:p>
        </w:tc>
        <w:tc>
          <w:tcPr>
            <w:tcW w:w="709" w:type="dxa"/>
            <w:gridSpan w:val="2"/>
            <w:tcBorders>
              <w:right w:val="single" w:sz="4" w:space="0" w:color="auto"/>
            </w:tcBorders>
          </w:tcPr>
          <w:p w14:paraId="7CB1ACBE" w14:textId="77777777" w:rsidR="00E85B4E" w:rsidRPr="00467760" w:rsidRDefault="00D86D35" w:rsidP="00E85B4E">
            <w:pPr>
              <w:widowControl w:val="0"/>
              <w:autoSpaceDE w:val="0"/>
              <w:autoSpaceDN w:val="0"/>
              <w:adjustRightInd w:val="0"/>
              <w:ind w:left="-84"/>
              <w:jc w:val="center"/>
            </w:pPr>
            <w:r>
              <w:t>3,0</w:t>
            </w:r>
          </w:p>
        </w:tc>
        <w:tc>
          <w:tcPr>
            <w:tcW w:w="709" w:type="dxa"/>
            <w:gridSpan w:val="2"/>
            <w:tcBorders>
              <w:right w:val="single" w:sz="4" w:space="0" w:color="auto"/>
            </w:tcBorders>
          </w:tcPr>
          <w:p w14:paraId="473CF3CD" w14:textId="77777777" w:rsidR="00E85B4E" w:rsidRPr="00467760" w:rsidRDefault="00D86D35" w:rsidP="00E85B4E">
            <w:pPr>
              <w:widowControl w:val="0"/>
              <w:autoSpaceDE w:val="0"/>
              <w:autoSpaceDN w:val="0"/>
              <w:adjustRightInd w:val="0"/>
              <w:ind w:left="-84"/>
              <w:jc w:val="center"/>
            </w:pPr>
            <w:r>
              <w:t>3,0</w:t>
            </w:r>
          </w:p>
        </w:tc>
        <w:tc>
          <w:tcPr>
            <w:tcW w:w="709" w:type="dxa"/>
            <w:tcBorders>
              <w:left w:val="single" w:sz="4" w:space="0" w:color="auto"/>
            </w:tcBorders>
          </w:tcPr>
          <w:p w14:paraId="0861E634" w14:textId="77777777" w:rsidR="00E85B4E" w:rsidRPr="00467760" w:rsidRDefault="00D86D35" w:rsidP="00E85B4E">
            <w:pPr>
              <w:widowControl w:val="0"/>
              <w:autoSpaceDE w:val="0"/>
              <w:autoSpaceDN w:val="0"/>
              <w:adjustRightInd w:val="0"/>
              <w:ind w:left="-84"/>
              <w:jc w:val="center"/>
            </w:pPr>
            <w:r>
              <w:t>3,0</w:t>
            </w:r>
          </w:p>
        </w:tc>
      </w:tr>
      <w:tr w:rsidR="00FF3409" w:rsidRPr="00467760" w14:paraId="72AC5074" w14:textId="77777777" w:rsidTr="00325DFE">
        <w:trPr>
          <w:trHeight w:val="111"/>
        </w:trPr>
        <w:tc>
          <w:tcPr>
            <w:tcW w:w="672" w:type="dxa"/>
          </w:tcPr>
          <w:p w14:paraId="721761E1" w14:textId="77777777" w:rsidR="00FF3409" w:rsidRPr="00467760" w:rsidRDefault="00FF3409" w:rsidP="005D29A7">
            <w:pPr>
              <w:widowControl w:val="0"/>
              <w:autoSpaceDE w:val="0"/>
              <w:autoSpaceDN w:val="0"/>
              <w:adjustRightInd w:val="0"/>
            </w:pPr>
            <w:r>
              <w:t>3.</w:t>
            </w:r>
            <w:r w:rsidR="005D29A7">
              <w:t>5</w:t>
            </w:r>
            <w:r>
              <w:t>.</w:t>
            </w:r>
          </w:p>
        </w:tc>
        <w:tc>
          <w:tcPr>
            <w:tcW w:w="2149" w:type="dxa"/>
            <w:gridSpan w:val="2"/>
          </w:tcPr>
          <w:p w14:paraId="0612DD0B" w14:textId="77777777" w:rsidR="00FF3409" w:rsidRPr="00FF3409" w:rsidRDefault="00FF3409" w:rsidP="00FF3409">
            <w:pPr>
              <w:widowControl w:val="0"/>
              <w:autoSpaceDE w:val="0"/>
              <w:autoSpaceDN w:val="0"/>
              <w:adjustRightInd w:val="0"/>
            </w:pPr>
            <w:r w:rsidRPr="00FF3409">
              <w:t>Организация и проведение акции «Мы выбираем жизнь!»</w:t>
            </w:r>
          </w:p>
        </w:tc>
        <w:tc>
          <w:tcPr>
            <w:tcW w:w="1134" w:type="dxa"/>
            <w:gridSpan w:val="2"/>
          </w:tcPr>
          <w:p w14:paraId="1CB69C7B" w14:textId="77777777" w:rsidR="00FF3409" w:rsidRPr="00FF3409" w:rsidRDefault="00FF3409" w:rsidP="00FF3409">
            <w:pPr>
              <w:ind w:right="-108"/>
            </w:pPr>
            <w:r w:rsidRPr="00FF3409">
              <w:t>Отдел культуры;</w:t>
            </w:r>
          </w:p>
          <w:p w14:paraId="249DD7FA" w14:textId="77777777" w:rsidR="00FF3409" w:rsidRPr="00FF3409" w:rsidRDefault="00FF3409" w:rsidP="00FF3409">
            <w:pPr>
              <w:widowControl w:val="0"/>
              <w:autoSpaceDE w:val="0"/>
              <w:autoSpaceDN w:val="0"/>
              <w:adjustRightInd w:val="0"/>
            </w:pPr>
            <w:r w:rsidRPr="00FF3409">
              <w:t>Отдел образования</w:t>
            </w:r>
          </w:p>
        </w:tc>
        <w:tc>
          <w:tcPr>
            <w:tcW w:w="1398" w:type="dxa"/>
            <w:gridSpan w:val="2"/>
          </w:tcPr>
          <w:p w14:paraId="56735BA0" w14:textId="77777777" w:rsidR="00FF3409" w:rsidRPr="00467760" w:rsidRDefault="00FF3409" w:rsidP="00E85B4E">
            <w:pPr>
              <w:widowControl w:val="0"/>
              <w:autoSpaceDE w:val="0"/>
              <w:autoSpaceDN w:val="0"/>
              <w:adjustRightInd w:val="0"/>
            </w:pPr>
            <w:r w:rsidRPr="00467760">
              <w:t>Районный бюджет</w:t>
            </w:r>
          </w:p>
          <w:p w14:paraId="228EDFBF" w14:textId="77777777" w:rsidR="00FF3409" w:rsidRPr="00467760" w:rsidRDefault="00FF3409" w:rsidP="00E85B4E">
            <w:pPr>
              <w:widowControl w:val="0"/>
              <w:autoSpaceDE w:val="0"/>
              <w:autoSpaceDN w:val="0"/>
              <w:adjustRightInd w:val="0"/>
              <w:jc w:val="center"/>
            </w:pPr>
          </w:p>
        </w:tc>
        <w:tc>
          <w:tcPr>
            <w:tcW w:w="709" w:type="dxa"/>
            <w:gridSpan w:val="2"/>
          </w:tcPr>
          <w:p w14:paraId="5E2A54F6" w14:textId="77777777" w:rsidR="00FF3409" w:rsidRPr="00467760" w:rsidRDefault="00FF3409" w:rsidP="00FF3409">
            <w:pPr>
              <w:widowControl w:val="0"/>
              <w:autoSpaceDE w:val="0"/>
              <w:autoSpaceDN w:val="0"/>
              <w:adjustRightInd w:val="0"/>
              <w:jc w:val="center"/>
            </w:pPr>
            <w:r>
              <w:t>12,0</w:t>
            </w:r>
          </w:p>
        </w:tc>
        <w:tc>
          <w:tcPr>
            <w:tcW w:w="709" w:type="dxa"/>
            <w:gridSpan w:val="2"/>
          </w:tcPr>
          <w:p w14:paraId="190A5283" w14:textId="77777777" w:rsidR="00FF3409" w:rsidRPr="00467760" w:rsidRDefault="00FF3409" w:rsidP="00D85622">
            <w:pPr>
              <w:widowControl w:val="0"/>
              <w:autoSpaceDE w:val="0"/>
              <w:autoSpaceDN w:val="0"/>
              <w:adjustRightInd w:val="0"/>
              <w:ind w:left="-84"/>
              <w:jc w:val="center"/>
            </w:pPr>
            <w:r>
              <w:t>2,0</w:t>
            </w:r>
          </w:p>
        </w:tc>
        <w:tc>
          <w:tcPr>
            <w:tcW w:w="708" w:type="dxa"/>
            <w:gridSpan w:val="2"/>
          </w:tcPr>
          <w:p w14:paraId="3C0C29B5" w14:textId="77777777" w:rsidR="00FF3409" w:rsidRPr="00467760" w:rsidRDefault="00FF3409" w:rsidP="00D85622">
            <w:pPr>
              <w:widowControl w:val="0"/>
              <w:autoSpaceDE w:val="0"/>
              <w:autoSpaceDN w:val="0"/>
              <w:adjustRightInd w:val="0"/>
              <w:ind w:left="-84"/>
              <w:jc w:val="center"/>
            </w:pPr>
            <w:r>
              <w:t>2,0</w:t>
            </w:r>
          </w:p>
        </w:tc>
        <w:tc>
          <w:tcPr>
            <w:tcW w:w="709" w:type="dxa"/>
            <w:gridSpan w:val="2"/>
            <w:tcBorders>
              <w:right w:val="single" w:sz="4" w:space="0" w:color="auto"/>
            </w:tcBorders>
          </w:tcPr>
          <w:p w14:paraId="39A8CE7C" w14:textId="77777777" w:rsidR="00FF3409" w:rsidRPr="00467760" w:rsidRDefault="00FF3409" w:rsidP="00D85622">
            <w:pPr>
              <w:widowControl w:val="0"/>
              <w:autoSpaceDE w:val="0"/>
              <w:autoSpaceDN w:val="0"/>
              <w:adjustRightInd w:val="0"/>
              <w:ind w:left="-84"/>
              <w:jc w:val="center"/>
            </w:pPr>
            <w:r>
              <w:t>2,0</w:t>
            </w:r>
          </w:p>
        </w:tc>
        <w:tc>
          <w:tcPr>
            <w:tcW w:w="709" w:type="dxa"/>
            <w:gridSpan w:val="2"/>
            <w:tcBorders>
              <w:right w:val="single" w:sz="4" w:space="0" w:color="auto"/>
            </w:tcBorders>
          </w:tcPr>
          <w:p w14:paraId="1C063AB3" w14:textId="77777777" w:rsidR="00FF3409" w:rsidRPr="00467760" w:rsidRDefault="00FF3409" w:rsidP="00D85622">
            <w:pPr>
              <w:widowControl w:val="0"/>
              <w:autoSpaceDE w:val="0"/>
              <w:autoSpaceDN w:val="0"/>
              <w:adjustRightInd w:val="0"/>
              <w:ind w:left="-84"/>
              <w:jc w:val="center"/>
            </w:pPr>
            <w:r>
              <w:t>2,0</w:t>
            </w:r>
          </w:p>
        </w:tc>
        <w:tc>
          <w:tcPr>
            <w:tcW w:w="709" w:type="dxa"/>
            <w:gridSpan w:val="2"/>
            <w:tcBorders>
              <w:right w:val="single" w:sz="4" w:space="0" w:color="auto"/>
            </w:tcBorders>
          </w:tcPr>
          <w:p w14:paraId="36069BBA" w14:textId="77777777" w:rsidR="00FF3409" w:rsidRPr="00467760" w:rsidRDefault="00FF3409" w:rsidP="00D85622">
            <w:pPr>
              <w:widowControl w:val="0"/>
              <w:autoSpaceDE w:val="0"/>
              <w:autoSpaceDN w:val="0"/>
              <w:adjustRightInd w:val="0"/>
              <w:ind w:left="-84"/>
              <w:jc w:val="center"/>
            </w:pPr>
            <w:r>
              <w:t>2,0</w:t>
            </w:r>
          </w:p>
        </w:tc>
        <w:tc>
          <w:tcPr>
            <w:tcW w:w="709" w:type="dxa"/>
            <w:tcBorders>
              <w:left w:val="single" w:sz="4" w:space="0" w:color="auto"/>
            </w:tcBorders>
          </w:tcPr>
          <w:p w14:paraId="3690F8FA" w14:textId="77777777" w:rsidR="00FF3409" w:rsidRPr="00467760" w:rsidRDefault="00FF3409" w:rsidP="00D85622">
            <w:pPr>
              <w:widowControl w:val="0"/>
              <w:autoSpaceDE w:val="0"/>
              <w:autoSpaceDN w:val="0"/>
              <w:adjustRightInd w:val="0"/>
              <w:ind w:left="-84"/>
              <w:jc w:val="center"/>
            </w:pPr>
            <w:r>
              <w:t>2,0</w:t>
            </w:r>
          </w:p>
        </w:tc>
      </w:tr>
      <w:tr w:rsidR="006814FC" w:rsidRPr="00467760" w14:paraId="22A11BD7" w14:textId="77777777" w:rsidTr="00FA66D3">
        <w:trPr>
          <w:trHeight w:val="111"/>
        </w:trPr>
        <w:tc>
          <w:tcPr>
            <w:tcW w:w="3955" w:type="dxa"/>
            <w:gridSpan w:val="5"/>
          </w:tcPr>
          <w:p w14:paraId="579776D6" w14:textId="77777777" w:rsidR="006814FC" w:rsidRPr="006814FC" w:rsidRDefault="006814FC" w:rsidP="00597D1C">
            <w:r w:rsidRPr="006814FC">
              <w:t>Итого по комплексу процессных мероприятий</w:t>
            </w:r>
          </w:p>
        </w:tc>
        <w:tc>
          <w:tcPr>
            <w:tcW w:w="1398" w:type="dxa"/>
            <w:gridSpan w:val="2"/>
          </w:tcPr>
          <w:p w14:paraId="68B6E3F4" w14:textId="77777777" w:rsidR="006814FC" w:rsidRPr="006814FC" w:rsidRDefault="006814FC" w:rsidP="00597D1C">
            <w:r w:rsidRPr="006814FC">
              <w:t>Районный бюджет</w:t>
            </w:r>
          </w:p>
        </w:tc>
        <w:tc>
          <w:tcPr>
            <w:tcW w:w="709" w:type="dxa"/>
            <w:gridSpan w:val="2"/>
          </w:tcPr>
          <w:p w14:paraId="4B53FD47" w14:textId="77777777" w:rsidR="006814FC" w:rsidRPr="006814FC" w:rsidRDefault="006814FC" w:rsidP="00FF3409">
            <w:pPr>
              <w:widowControl w:val="0"/>
              <w:autoSpaceDE w:val="0"/>
              <w:autoSpaceDN w:val="0"/>
              <w:adjustRightInd w:val="0"/>
              <w:jc w:val="center"/>
            </w:pPr>
            <w:r w:rsidRPr="006814FC">
              <w:t>120,0</w:t>
            </w:r>
          </w:p>
        </w:tc>
        <w:tc>
          <w:tcPr>
            <w:tcW w:w="709" w:type="dxa"/>
            <w:gridSpan w:val="2"/>
          </w:tcPr>
          <w:p w14:paraId="70286D5F" w14:textId="77777777" w:rsidR="006814FC" w:rsidRPr="006814FC" w:rsidRDefault="006814FC" w:rsidP="00597D1C">
            <w:pPr>
              <w:jc w:val="right"/>
            </w:pPr>
            <w:r w:rsidRPr="006814FC">
              <w:t>20,0</w:t>
            </w:r>
          </w:p>
        </w:tc>
        <w:tc>
          <w:tcPr>
            <w:tcW w:w="708" w:type="dxa"/>
            <w:gridSpan w:val="2"/>
          </w:tcPr>
          <w:p w14:paraId="59F8DAE2" w14:textId="77777777" w:rsidR="006814FC" w:rsidRPr="006814FC" w:rsidRDefault="006814FC" w:rsidP="00597D1C">
            <w:pPr>
              <w:jc w:val="right"/>
            </w:pPr>
            <w:r w:rsidRPr="006814FC">
              <w:t>20,0</w:t>
            </w:r>
          </w:p>
        </w:tc>
        <w:tc>
          <w:tcPr>
            <w:tcW w:w="709" w:type="dxa"/>
            <w:gridSpan w:val="2"/>
            <w:tcBorders>
              <w:right w:val="single" w:sz="4" w:space="0" w:color="auto"/>
            </w:tcBorders>
          </w:tcPr>
          <w:p w14:paraId="3AF1F63B" w14:textId="77777777" w:rsidR="006814FC" w:rsidRPr="006814FC" w:rsidRDefault="006814FC" w:rsidP="00597D1C">
            <w:pPr>
              <w:jc w:val="right"/>
            </w:pPr>
            <w:r w:rsidRPr="006814FC">
              <w:t>20,0</w:t>
            </w:r>
          </w:p>
        </w:tc>
        <w:tc>
          <w:tcPr>
            <w:tcW w:w="709" w:type="dxa"/>
            <w:gridSpan w:val="2"/>
            <w:tcBorders>
              <w:right w:val="single" w:sz="4" w:space="0" w:color="auto"/>
            </w:tcBorders>
          </w:tcPr>
          <w:p w14:paraId="6F7FFF03" w14:textId="77777777" w:rsidR="006814FC" w:rsidRPr="006814FC" w:rsidRDefault="006814FC" w:rsidP="00597D1C">
            <w:pPr>
              <w:jc w:val="right"/>
            </w:pPr>
            <w:r w:rsidRPr="006814FC">
              <w:t>20,0</w:t>
            </w:r>
          </w:p>
        </w:tc>
        <w:tc>
          <w:tcPr>
            <w:tcW w:w="709" w:type="dxa"/>
            <w:gridSpan w:val="2"/>
            <w:tcBorders>
              <w:right w:val="single" w:sz="4" w:space="0" w:color="auto"/>
            </w:tcBorders>
          </w:tcPr>
          <w:p w14:paraId="1C66FE2B" w14:textId="77777777" w:rsidR="006814FC" w:rsidRPr="006814FC" w:rsidRDefault="006814FC" w:rsidP="00597D1C">
            <w:pPr>
              <w:jc w:val="right"/>
            </w:pPr>
            <w:r w:rsidRPr="006814FC">
              <w:t>20,0</w:t>
            </w:r>
          </w:p>
        </w:tc>
        <w:tc>
          <w:tcPr>
            <w:tcW w:w="709" w:type="dxa"/>
            <w:tcBorders>
              <w:left w:val="single" w:sz="4" w:space="0" w:color="auto"/>
            </w:tcBorders>
          </w:tcPr>
          <w:p w14:paraId="363176A3" w14:textId="77777777" w:rsidR="006814FC" w:rsidRPr="006814FC" w:rsidRDefault="006814FC" w:rsidP="00597D1C">
            <w:pPr>
              <w:jc w:val="right"/>
            </w:pPr>
            <w:r w:rsidRPr="006814FC">
              <w:t>20,0</w:t>
            </w:r>
          </w:p>
        </w:tc>
      </w:tr>
      <w:tr w:rsidR="006814FC" w:rsidRPr="00467760" w14:paraId="2EA0C3FB" w14:textId="77777777" w:rsidTr="00F0496A">
        <w:trPr>
          <w:trHeight w:val="111"/>
        </w:trPr>
        <w:tc>
          <w:tcPr>
            <w:tcW w:w="3955" w:type="dxa"/>
            <w:gridSpan w:val="5"/>
          </w:tcPr>
          <w:p w14:paraId="19B5CBAB" w14:textId="77777777" w:rsidR="006814FC" w:rsidRPr="006814FC" w:rsidRDefault="006814FC" w:rsidP="00597D1C">
            <w:r w:rsidRPr="006814FC">
              <w:t>Всего по муниципальной программе</w:t>
            </w:r>
          </w:p>
        </w:tc>
        <w:tc>
          <w:tcPr>
            <w:tcW w:w="1398" w:type="dxa"/>
            <w:gridSpan w:val="2"/>
          </w:tcPr>
          <w:p w14:paraId="6E531A50" w14:textId="77777777" w:rsidR="006814FC" w:rsidRPr="006814FC" w:rsidRDefault="006814FC" w:rsidP="00597D1C">
            <w:r w:rsidRPr="006814FC">
              <w:t>Районный бюджет</w:t>
            </w:r>
          </w:p>
        </w:tc>
        <w:tc>
          <w:tcPr>
            <w:tcW w:w="709" w:type="dxa"/>
            <w:gridSpan w:val="2"/>
          </w:tcPr>
          <w:p w14:paraId="05255BF0" w14:textId="77777777" w:rsidR="006814FC" w:rsidRPr="006814FC" w:rsidRDefault="006814FC" w:rsidP="00FF3409">
            <w:pPr>
              <w:widowControl w:val="0"/>
              <w:autoSpaceDE w:val="0"/>
              <w:autoSpaceDN w:val="0"/>
              <w:adjustRightInd w:val="0"/>
              <w:jc w:val="center"/>
            </w:pPr>
            <w:r w:rsidRPr="006814FC">
              <w:t>120,0</w:t>
            </w:r>
          </w:p>
        </w:tc>
        <w:tc>
          <w:tcPr>
            <w:tcW w:w="709" w:type="dxa"/>
            <w:gridSpan w:val="2"/>
          </w:tcPr>
          <w:p w14:paraId="0544B6D2" w14:textId="77777777" w:rsidR="006814FC" w:rsidRPr="006814FC" w:rsidRDefault="006814FC" w:rsidP="00597D1C">
            <w:pPr>
              <w:jc w:val="right"/>
            </w:pPr>
            <w:r w:rsidRPr="006814FC">
              <w:t>20,0</w:t>
            </w:r>
          </w:p>
        </w:tc>
        <w:tc>
          <w:tcPr>
            <w:tcW w:w="708" w:type="dxa"/>
            <w:gridSpan w:val="2"/>
          </w:tcPr>
          <w:p w14:paraId="38264558" w14:textId="77777777" w:rsidR="006814FC" w:rsidRPr="006814FC" w:rsidRDefault="006814FC" w:rsidP="00597D1C">
            <w:pPr>
              <w:jc w:val="right"/>
            </w:pPr>
            <w:r w:rsidRPr="006814FC">
              <w:t>20,0</w:t>
            </w:r>
          </w:p>
        </w:tc>
        <w:tc>
          <w:tcPr>
            <w:tcW w:w="709" w:type="dxa"/>
            <w:gridSpan w:val="2"/>
            <w:tcBorders>
              <w:right w:val="single" w:sz="4" w:space="0" w:color="auto"/>
            </w:tcBorders>
          </w:tcPr>
          <w:p w14:paraId="2F3F1D82" w14:textId="77777777" w:rsidR="006814FC" w:rsidRPr="006814FC" w:rsidRDefault="006814FC" w:rsidP="00597D1C">
            <w:pPr>
              <w:jc w:val="right"/>
            </w:pPr>
            <w:r w:rsidRPr="006814FC">
              <w:t>20,0</w:t>
            </w:r>
          </w:p>
        </w:tc>
        <w:tc>
          <w:tcPr>
            <w:tcW w:w="709" w:type="dxa"/>
            <w:gridSpan w:val="2"/>
            <w:tcBorders>
              <w:right w:val="single" w:sz="4" w:space="0" w:color="auto"/>
            </w:tcBorders>
          </w:tcPr>
          <w:p w14:paraId="235BC438" w14:textId="77777777" w:rsidR="006814FC" w:rsidRPr="006814FC" w:rsidRDefault="006814FC" w:rsidP="00597D1C">
            <w:pPr>
              <w:jc w:val="right"/>
            </w:pPr>
            <w:r w:rsidRPr="006814FC">
              <w:t>20,0</w:t>
            </w:r>
          </w:p>
        </w:tc>
        <w:tc>
          <w:tcPr>
            <w:tcW w:w="709" w:type="dxa"/>
            <w:gridSpan w:val="2"/>
            <w:tcBorders>
              <w:right w:val="single" w:sz="4" w:space="0" w:color="auto"/>
            </w:tcBorders>
          </w:tcPr>
          <w:p w14:paraId="12835078" w14:textId="77777777" w:rsidR="006814FC" w:rsidRPr="006814FC" w:rsidRDefault="006814FC" w:rsidP="00597D1C">
            <w:pPr>
              <w:jc w:val="right"/>
            </w:pPr>
            <w:r w:rsidRPr="006814FC">
              <w:t>20,0</w:t>
            </w:r>
          </w:p>
        </w:tc>
        <w:tc>
          <w:tcPr>
            <w:tcW w:w="709" w:type="dxa"/>
            <w:tcBorders>
              <w:left w:val="single" w:sz="4" w:space="0" w:color="auto"/>
            </w:tcBorders>
          </w:tcPr>
          <w:p w14:paraId="52B2C0F1" w14:textId="77777777" w:rsidR="006814FC" w:rsidRPr="006814FC" w:rsidRDefault="006814FC" w:rsidP="00597D1C">
            <w:pPr>
              <w:jc w:val="right"/>
            </w:pPr>
            <w:r w:rsidRPr="006814FC">
              <w:t>20,0</w:t>
            </w:r>
          </w:p>
        </w:tc>
      </w:tr>
    </w:tbl>
    <w:p w14:paraId="688B3345" w14:textId="77777777" w:rsidR="000B6695" w:rsidRPr="00A90313" w:rsidRDefault="000B6695" w:rsidP="000B6695">
      <w:pPr>
        <w:widowControl w:val="0"/>
        <w:autoSpaceDE w:val="0"/>
        <w:autoSpaceDN w:val="0"/>
        <w:adjustRightInd w:val="0"/>
      </w:pPr>
    </w:p>
    <w:p w14:paraId="3F3ADC05" w14:textId="77777777" w:rsidR="000B6695" w:rsidRPr="00A90313" w:rsidRDefault="000B6695" w:rsidP="000B6695">
      <w:pPr>
        <w:widowControl w:val="0"/>
        <w:autoSpaceDE w:val="0"/>
        <w:autoSpaceDN w:val="0"/>
        <w:adjustRightInd w:val="0"/>
      </w:pPr>
    </w:p>
    <w:p w14:paraId="5017929E" w14:textId="77777777" w:rsidR="000B6695" w:rsidRPr="00A90313" w:rsidRDefault="000B6695" w:rsidP="000B6695">
      <w:pPr>
        <w:widowControl w:val="0"/>
        <w:autoSpaceDE w:val="0"/>
        <w:autoSpaceDN w:val="0"/>
        <w:adjustRightInd w:val="0"/>
      </w:pPr>
    </w:p>
    <w:p w14:paraId="33609955" w14:textId="77777777" w:rsidR="00A90313" w:rsidRPr="00233537" w:rsidRDefault="00A90313" w:rsidP="00A90313">
      <w:pPr>
        <w:widowControl w:val="0"/>
        <w:tabs>
          <w:tab w:val="left" w:pos="4820"/>
          <w:tab w:val="left" w:pos="6237"/>
        </w:tabs>
        <w:autoSpaceDE w:val="0"/>
        <w:autoSpaceDN w:val="0"/>
        <w:adjustRightInd w:val="0"/>
        <w:ind w:firstLine="709"/>
        <w:jc w:val="both"/>
        <w:rPr>
          <w:sz w:val="28"/>
          <w:szCs w:val="28"/>
        </w:rPr>
      </w:pPr>
    </w:p>
    <w:p w14:paraId="1BE714DE" w14:textId="77777777" w:rsidR="00A90313" w:rsidRPr="00233537" w:rsidRDefault="00A90313" w:rsidP="00A90313">
      <w:pPr>
        <w:widowControl w:val="0"/>
        <w:autoSpaceDE w:val="0"/>
        <w:autoSpaceDN w:val="0"/>
        <w:adjustRightInd w:val="0"/>
        <w:ind w:firstLine="540"/>
        <w:jc w:val="center"/>
        <w:rPr>
          <w:sz w:val="28"/>
          <w:szCs w:val="28"/>
        </w:rPr>
      </w:pPr>
    </w:p>
    <w:p w14:paraId="0B184AF7" w14:textId="77777777" w:rsidR="00A90313" w:rsidRPr="00233537" w:rsidRDefault="00A90313" w:rsidP="00A90313">
      <w:pPr>
        <w:widowControl w:val="0"/>
        <w:autoSpaceDE w:val="0"/>
        <w:autoSpaceDN w:val="0"/>
        <w:adjustRightInd w:val="0"/>
        <w:ind w:firstLine="540"/>
        <w:jc w:val="center"/>
        <w:rPr>
          <w:sz w:val="28"/>
          <w:szCs w:val="28"/>
        </w:rPr>
      </w:pPr>
    </w:p>
    <w:p w14:paraId="3E008FB1" w14:textId="77777777" w:rsidR="00A90313" w:rsidRPr="00233537" w:rsidRDefault="00A90313" w:rsidP="00A90313">
      <w:pPr>
        <w:widowControl w:val="0"/>
        <w:autoSpaceDE w:val="0"/>
        <w:autoSpaceDN w:val="0"/>
        <w:adjustRightInd w:val="0"/>
        <w:ind w:firstLine="540"/>
        <w:jc w:val="center"/>
        <w:rPr>
          <w:sz w:val="28"/>
          <w:szCs w:val="28"/>
        </w:rPr>
      </w:pPr>
    </w:p>
    <w:p w14:paraId="3695485A" w14:textId="77777777" w:rsidR="00A90313" w:rsidRPr="00A90313" w:rsidRDefault="00A90313" w:rsidP="00A90313">
      <w:pPr>
        <w:widowControl w:val="0"/>
        <w:autoSpaceDE w:val="0"/>
        <w:autoSpaceDN w:val="0"/>
        <w:adjustRightInd w:val="0"/>
      </w:pPr>
    </w:p>
    <w:p w14:paraId="18057060" w14:textId="77777777" w:rsidR="001F2509" w:rsidRPr="00233537" w:rsidRDefault="001F2509" w:rsidP="001F2509">
      <w:pPr>
        <w:widowControl w:val="0"/>
        <w:tabs>
          <w:tab w:val="left" w:pos="4820"/>
          <w:tab w:val="left" w:pos="6237"/>
        </w:tabs>
        <w:autoSpaceDE w:val="0"/>
        <w:autoSpaceDN w:val="0"/>
        <w:adjustRightInd w:val="0"/>
        <w:ind w:firstLine="709"/>
        <w:jc w:val="both"/>
        <w:rPr>
          <w:sz w:val="28"/>
          <w:szCs w:val="28"/>
        </w:rPr>
      </w:pPr>
    </w:p>
    <w:p w14:paraId="23B4D7E3" w14:textId="77777777" w:rsidR="001F2509" w:rsidRPr="00233537" w:rsidRDefault="001F2509" w:rsidP="001F2509">
      <w:pPr>
        <w:widowControl w:val="0"/>
        <w:autoSpaceDE w:val="0"/>
        <w:autoSpaceDN w:val="0"/>
        <w:adjustRightInd w:val="0"/>
        <w:ind w:firstLine="540"/>
        <w:jc w:val="center"/>
        <w:rPr>
          <w:sz w:val="28"/>
          <w:szCs w:val="28"/>
        </w:rPr>
      </w:pPr>
    </w:p>
    <w:p w14:paraId="6BCADE1A" w14:textId="77777777" w:rsidR="001F2509" w:rsidRPr="00233537" w:rsidRDefault="001F2509" w:rsidP="001F2509">
      <w:pPr>
        <w:widowControl w:val="0"/>
        <w:autoSpaceDE w:val="0"/>
        <w:autoSpaceDN w:val="0"/>
        <w:adjustRightInd w:val="0"/>
        <w:ind w:firstLine="540"/>
        <w:jc w:val="center"/>
        <w:rPr>
          <w:sz w:val="28"/>
          <w:szCs w:val="28"/>
        </w:rPr>
      </w:pPr>
    </w:p>
    <w:p w14:paraId="60B785F4" w14:textId="77777777" w:rsidR="008565DC" w:rsidRPr="00233537" w:rsidRDefault="008565DC" w:rsidP="001F2509">
      <w:pPr>
        <w:widowControl w:val="0"/>
        <w:autoSpaceDE w:val="0"/>
        <w:autoSpaceDN w:val="0"/>
        <w:adjustRightInd w:val="0"/>
        <w:ind w:firstLine="540"/>
        <w:jc w:val="center"/>
        <w:rPr>
          <w:sz w:val="28"/>
          <w:szCs w:val="28"/>
        </w:rPr>
      </w:pPr>
    </w:p>
    <w:sectPr w:rsidR="008565DC" w:rsidRPr="00233537" w:rsidSect="00C0765F">
      <w:footerReference w:type="first" r:id="rId10"/>
      <w:footnotePr>
        <w:numStart w:val="3"/>
      </w:footnotePr>
      <w:pgSz w:w="11906" w:h="16838" w:code="9"/>
      <w:pgMar w:top="993" w:right="566" w:bottom="1134" w:left="1134" w:header="720" w:footer="22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29533" w14:textId="77777777" w:rsidR="006F79D0" w:rsidRDefault="006F79D0" w:rsidP="00AA6209">
      <w:r>
        <w:separator/>
      </w:r>
    </w:p>
  </w:endnote>
  <w:endnote w:type="continuationSeparator" w:id="0">
    <w:p w14:paraId="46EDEE2F" w14:textId="77777777" w:rsidR="006F79D0" w:rsidRDefault="006F79D0" w:rsidP="00AA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E41C7" w14:textId="77777777" w:rsidR="00563AB2" w:rsidRPr="00563AB2" w:rsidRDefault="00563AB2">
    <w:pPr>
      <w:pStyle w:val="af"/>
      <w:rPr>
        <w:sz w:val="16"/>
      </w:rPr>
    </w:pPr>
    <w:r>
      <w:rPr>
        <w:sz w:val="16"/>
      </w:rPr>
      <w:t xml:space="preserve">Рег. № 00388 от 07.06.2022, Подписано ЭП: Никитенков Павел </w:t>
    </w:r>
    <w:proofErr w:type="gramStart"/>
    <w:r>
      <w:rPr>
        <w:sz w:val="16"/>
      </w:rPr>
      <w:t>Петрович,  07.06.2022</w:t>
    </w:r>
    <w:proofErr w:type="gramEnd"/>
    <w:r>
      <w:rPr>
        <w:sz w:val="16"/>
      </w:rPr>
      <w:t xml:space="preserve"> 7:24:27, Распечатал________________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0139E" w14:textId="77777777" w:rsidR="006F79D0" w:rsidRDefault="006F79D0" w:rsidP="00AA6209">
      <w:r>
        <w:separator/>
      </w:r>
    </w:p>
  </w:footnote>
  <w:footnote w:type="continuationSeparator" w:id="0">
    <w:p w14:paraId="31932E59" w14:textId="77777777" w:rsidR="006F79D0" w:rsidRDefault="006F79D0" w:rsidP="00AA6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243E3"/>
    <w:multiLevelType w:val="multilevel"/>
    <w:tmpl w:val="4DD0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E6578"/>
    <w:multiLevelType w:val="hybridMultilevel"/>
    <w:tmpl w:val="E0907EE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D43711"/>
    <w:multiLevelType w:val="hybridMultilevel"/>
    <w:tmpl w:val="829AEF4C"/>
    <w:lvl w:ilvl="0" w:tplc="16ECD51E">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8227FAD"/>
    <w:multiLevelType w:val="hybridMultilevel"/>
    <w:tmpl w:val="00647802"/>
    <w:lvl w:ilvl="0" w:tplc="2E7E1A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2575AA"/>
    <w:multiLevelType w:val="hybridMultilevel"/>
    <w:tmpl w:val="B74212B4"/>
    <w:lvl w:ilvl="0" w:tplc="2E7E1A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81578E"/>
    <w:multiLevelType w:val="hybridMultilevel"/>
    <w:tmpl w:val="722A1000"/>
    <w:lvl w:ilvl="0" w:tplc="9A9833C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9893675"/>
    <w:multiLevelType w:val="multilevel"/>
    <w:tmpl w:val="EEB2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806E5"/>
    <w:multiLevelType w:val="multilevel"/>
    <w:tmpl w:val="8304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534C45"/>
    <w:multiLevelType w:val="multilevel"/>
    <w:tmpl w:val="8050FBF0"/>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C1C35"/>
    <w:multiLevelType w:val="hybridMultilevel"/>
    <w:tmpl w:val="86388FDA"/>
    <w:lvl w:ilvl="0" w:tplc="2E7E1A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274822"/>
    <w:multiLevelType w:val="multilevel"/>
    <w:tmpl w:val="93B0528C"/>
    <w:lvl w:ilvl="0">
      <w:start w:val="1"/>
      <w:numFmt w:val="decimal"/>
      <w:lvlText w:val="%1)"/>
      <w:lvlJc w:val="left"/>
      <w:pPr>
        <w:tabs>
          <w:tab w:val="num" w:pos="360"/>
        </w:tabs>
        <w:ind w:left="36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A41018"/>
    <w:multiLevelType w:val="hybridMultilevel"/>
    <w:tmpl w:val="EF08BE1E"/>
    <w:lvl w:ilvl="0" w:tplc="4404BEA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926018E"/>
    <w:multiLevelType w:val="hybridMultilevel"/>
    <w:tmpl w:val="8E54C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D06618"/>
    <w:multiLevelType w:val="hybridMultilevel"/>
    <w:tmpl w:val="5EBCDF3C"/>
    <w:lvl w:ilvl="0" w:tplc="2E7E1A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714A1C"/>
    <w:multiLevelType w:val="hybridMultilevel"/>
    <w:tmpl w:val="7E94826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030ACA"/>
    <w:multiLevelType w:val="hybridMultilevel"/>
    <w:tmpl w:val="C492D274"/>
    <w:lvl w:ilvl="0" w:tplc="D3FE3B14">
      <w:start w:val="3"/>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15:restartNumberingAfterBreak="0">
    <w:nsid w:val="59723CCF"/>
    <w:multiLevelType w:val="hybridMultilevel"/>
    <w:tmpl w:val="3DF690F6"/>
    <w:lvl w:ilvl="0" w:tplc="C6E26C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A862339"/>
    <w:multiLevelType w:val="singleLevel"/>
    <w:tmpl w:val="F2D204A8"/>
    <w:lvl w:ilvl="0">
      <w:start w:val="1"/>
      <w:numFmt w:val="decimal"/>
      <w:lvlText w:val="%1."/>
      <w:lvlJc w:val="left"/>
      <w:pPr>
        <w:tabs>
          <w:tab w:val="num" w:pos="1080"/>
        </w:tabs>
        <w:ind w:left="1080" w:hanging="360"/>
      </w:pPr>
      <w:rPr>
        <w:rFonts w:hint="default"/>
      </w:rPr>
    </w:lvl>
  </w:abstractNum>
  <w:abstractNum w:abstractNumId="18" w15:restartNumberingAfterBreak="0">
    <w:nsid w:val="5D037750"/>
    <w:multiLevelType w:val="hybridMultilevel"/>
    <w:tmpl w:val="1A1AB9C2"/>
    <w:lvl w:ilvl="0" w:tplc="ABAEAB0A">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5F5C154E"/>
    <w:multiLevelType w:val="hybridMultilevel"/>
    <w:tmpl w:val="EFDAFC54"/>
    <w:lvl w:ilvl="0" w:tplc="46B2A1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0F34F0"/>
    <w:multiLevelType w:val="hybridMultilevel"/>
    <w:tmpl w:val="ABCAF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5F3EC9"/>
    <w:multiLevelType w:val="hybridMultilevel"/>
    <w:tmpl w:val="E1AE6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410DD7"/>
    <w:multiLevelType w:val="hybridMultilevel"/>
    <w:tmpl w:val="A9F48630"/>
    <w:lvl w:ilvl="0" w:tplc="2E7E1A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7F1D18"/>
    <w:multiLevelType w:val="multilevel"/>
    <w:tmpl w:val="EDBA7C76"/>
    <w:lvl w:ilvl="0">
      <w:start w:val="1"/>
      <w:numFmt w:val="decimal"/>
      <w:lvlText w:val="%1."/>
      <w:lvlJc w:val="left"/>
      <w:pPr>
        <w:ind w:left="1909" w:hanging="120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lvlText w:val="%9."/>
      <w:lvlJc w:val="left"/>
      <w:pPr>
        <w:ind w:left="2957" w:hanging="2160"/>
      </w:pPr>
      <w:rPr>
        <w:rFonts w:hint="default"/>
      </w:rPr>
    </w:lvl>
  </w:abstractNum>
  <w:abstractNum w:abstractNumId="24" w15:restartNumberingAfterBreak="0">
    <w:nsid w:val="789C53E0"/>
    <w:multiLevelType w:val="hybridMultilevel"/>
    <w:tmpl w:val="CA62A6DE"/>
    <w:lvl w:ilvl="0" w:tplc="8AFC5CF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7F17659A"/>
    <w:multiLevelType w:val="hybridMultilevel"/>
    <w:tmpl w:val="D0FE1850"/>
    <w:lvl w:ilvl="0" w:tplc="722472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25"/>
  </w:num>
  <w:num w:numId="3">
    <w:abstractNumId w:val="1"/>
  </w:num>
  <w:num w:numId="4">
    <w:abstractNumId w:val="18"/>
  </w:num>
  <w:num w:numId="5">
    <w:abstractNumId w:val="19"/>
  </w:num>
  <w:num w:numId="6">
    <w:abstractNumId w:val="11"/>
  </w:num>
  <w:num w:numId="7">
    <w:abstractNumId w:val="24"/>
  </w:num>
  <w:num w:numId="8">
    <w:abstractNumId w:val="15"/>
  </w:num>
  <w:num w:numId="9">
    <w:abstractNumId w:val="2"/>
  </w:num>
  <w:num w:numId="10">
    <w:abstractNumId w:val="20"/>
  </w:num>
  <w:num w:numId="11">
    <w:abstractNumId w:val="12"/>
  </w:num>
  <w:num w:numId="12">
    <w:abstractNumId w:val="21"/>
  </w:num>
  <w:num w:numId="13">
    <w:abstractNumId w:val="5"/>
  </w:num>
  <w:num w:numId="14">
    <w:abstractNumId w:val="23"/>
  </w:num>
  <w:num w:numId="15">
    <w:abstractNumId w:val="16"/>
  </w:num>
  <w:num w:numId="16">
    <w:abstractNumId w:val="14"/>
  </w:num>
  <w:num w:numId="17">
    <w:abstractNumId w:val="9"/>
  </w:num>
  <w:num w:numId="18">
    <w:abstractNumId w:val="4"/>
  </w:num>
  <w:num w:numId="19">
    <w:abstractNumId w:val="22"/>
  </w:num>
  <w:num w:numId="20">
    <w:abstractNumId w:val="13"/>
  </w:num>
  <w:num w:numId="21">
    <w:abstractNumId w:val="3"/>
  </w:num>
  <w:num w:numId="22">
    <w:abstractNumId w:val="0"/>
  </w:num>
  <w:num w:numId="23">
    <w:abstractNumId w:val="8"/>
  </w:num>
  <w:num w:numId="24">
    <w:abstractNumId w:val="10"/>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88"/>
    <w:rsid w:val="0000117B"/>
    <w:rsid w:val="00002C00"/>
    <w:rsid w:val="00002D06"/>
    <w:rsid w:val="0000320C"/>
    <w:rsid w:val="00010161"/>
    <w:rsid w:val="00010417"/>
    <w:rsid w:val="000118C0"/>
    <w:rsid w:val="000124D5"/>
    <w:rsid w:val="000128A5"/>
    <w:rsid w:val="00013007"/>
    <w:rsid w:val="00013067"/>
    <w:rsid w:val="0001371A"/>
    <w:rsid w:val="00014CCA"/>
    <w:rsid w:val="0001504E"/>
    <w:rsid w:val="00015CFF"/>
    <w:rsid w:val="0002203E"/>
    <w:rsid w:val="0002210E"/>
    <w:rsid w:val="000260C4"/>
    <w:rsid w:val="0002723A"/>
    <w:rsid w:val="00027253"/>
    <w:rsid w:val="0002729A"/>
    <w:rsid w:val="00031BCD"/>
    <w:rsid w:val="000351B7"/>
    <w:rsid w:val="00035501"/>
    <w:rsid w:val="00035A13"/>
    <w:rsid w:val="00035BF8"/>
    <w:rsid w:val="00037A73"/>
    <w:rsid w:val="00043F01"/>
    <w:rsid w:val="00044772"/>
    <w:rsid w:val="000449E3"/>
    <w:rsid w:val="000462E1"/>
    <w:rsid w:val="0005147F"/>
    <w:rsid w:val="0005229F"/>
    <w:rsid w:val="00052A68"/>
    <w:rsid w:val="00053290"/>
    <w:rsid w:val="00057721"/>
    <w:rsid w:val="00062168"/>
    <w:rsid w:val="00064741"/>
    <w:rsid w:val="00066CDB"/>
    <w:rsid w:val="00071B68"/>
    <w:rsid w:val="000767BA"/>
    <w:rsid w:val="00081AC9"/>
    <w:rsid w:val="00082575"/>
    <w:rsid w:val="000828C7"/>
    <w:rsid w:val="0008392E"/>
    <w:rsid w:val="00085485"/>
    <w:rsid w:val="000869CB"/>
    <w:rsid w:val="000908AC"/>
    <w:rsid w:val="00094259"/>
    <w:rsid w:val="00095534"/>
    <w:rsid w:val="00095BD7"/>
    <w:rsid w:val="000967CA"/>
    <w:rsid w:val="00097B46"/>
    <w:rsid w:val="000A01A1"/>
    <w:rsid w:val="000A1C8C"/>
    <w:rsid w:val="000A3A65"/>
    <w:rsid w:val="000A531A"/>
    <w:rsid w:val="000A55D9"/>
    <w:rsid w:val="000A618E"/>
    <w:rsid w:val="000A6E41"/>
    <w:rsid w:val="000A7167"/>
    <w:rsid w:val="000B3809"/>
    <w:rsid w:val="000B3C51"/>
    <w:rsid w:val="000B3EAE"/>
    <w:rsid w:val="000B6695"/>
    <w:rsid w:val="000B78A6"/>
    <w:rsid w:val="000C2EDB"/>
    <w:rsid w:val="000C3359"/>
    <w:rsid w:val="000C38B9"/>
    <w:rsid w:val="000C38D6"/>
    <w:rsid w:val="000C3E8E"/>
    <w:rsid w:val="000C4179"/>
    <w:rsid w:val="000C41FE"/>
    <w:rsid w:val="000C45D9"/>
    <w:rsid w:val="000C519B"/>
    <w:rsid w:val="000C51EF"/>
    <w:rsid w:val="000C7B06"/>
    <w:rsid w:val="000D0339"/>
    <w:rsid w:val="000D1539"/>
    <w:rsid w:val="000D1E9B"/>
    <w:rsid w:val="000D293F"/>
    <w:rsid w:val="000D4392"/>
    <w:rsid w:val="000D5C66"/>
    <w:rsid w:val="000D6ED7"/>
    <w:rsid w:val="000D74B1"/>
    <w:rsid w:val="000E1402"/>
    <w:rsid w:val="000E380A"/>
    <w:rsid w:val="000E7070"/>
    <w:rsid w:val="000E7319"/>
    <w:rsid w:val="000E78CE"/>
    <w:rsid w:val="000F1959"/>
    <w:rsid w:val="000F217D"/>
    <w:rsid w:val="000F29EC"/>
    <w:rsid w:val="000F37F6"/>
    <w:rsid w:val="000F476D"/>
    <w:rsid w:val="000F5F30"/>
    <w:rsid w:val="000F63CC"/>
    <w:rsid w:val="00100963"/>
    <w:rsid w:val="00101F29"/>
    <w:rsid w:val="00102BD7"/>
    <w:rsid w:val="001062BD"/>
    <w:rsid w:val="001063A8"/>
    <w:rsid w:val="0011099C"/>
    <w:rsid w:val="00111763"/>
    <w:rsid w:val="0011594E"/>
    <w:rsid w:val="001166F1"/>
    <w:rsid w:val="00120273"/>
    <w:rsid w:val="00121123"/>
    <w:rsid w:val="0012241C"/>
    <w:rsid w:val="00123C42"/>
    <w:rsid w:val="00123F12"/>
    <w:rsid w:val="00124D29"/>
    <w:rsid w:val="001254D1"/>
    <w:rsid w:val="0012620A"/>
    <w:rsid w:val="00126516"/>
    <w:rsid w:val="00127CF0"/>
    <w:rsid w:val="00127E61"/>
    <w:rsid w:val="001315D3"/>
    <w:rsid w:val="00137AF1"/>
    <w:rsid w:val="0014032D"/>
    <w:rsid w:val="00141FD2"/>
    <w:rsid w:val="00143821"/>
    <w:rsid w:val="00143F0A"/>
    <w:rsid w:val="001441BE"/>
    <w:rsid w:val="0014587B"/>
    <w:rsid w:val="00145AE1"/>
    <w:rsid w:val="00145FF1"/>
    <w:rsid w:val="00146534"/>
    <w:rsid w:val="001469F5"/>
    <w:rsid w:val="00147C98"/>
    <w:rsid w:val="00150B70"/>
    <w:rsid w:val="00151CCC"/>
    <w:rsid w:val="001526BD"/>
    <w:rsid w:val="0015368E"/>
    <w:rsid w:val="00156DEB"/>
    <w:rsid w:val="00161E16"/>
    <w:rsid w:val="00161EDD"/>
    <w:rsid w:val="00163F9A"/>
    <w:rsid w:val="00164533"/>
    <w:rsid w:val="00166EDA"/>
    <w:rsid w:val="00171C82"/>
    <w:rsid w:val="00173160"/>
    <w:rsid w:val="00175A5D"/>
    <w:rsid w:val="001762CB"/>
    <w:rsid w:val="001819C5"/>
    <w:rsid w:val="0018281A"/>
    <w:rsid w:val="00184000"/>
    <w:rsid w:val="00190B54"/>
    <w:rsid w:val="00191B3E"/>
    <w:rsid w:val="00192279"/>
    <w:rsid w:val="001925B0"/>
    <w:rsid w:val="00192F3D"/>
    <w:rsid w:val="00193086"/>
    <w:rsid w:val="0019310C"/>
    <w:rsid w:val="00195E6F"/>
    <w:rsid w:val="001A1039"/>
    <w:rsid w:val="001A1346"/>
    <w:rsid w:val="001A3E50"/>
    <w:rsid w:val="001A436A"/>
    <w:rsid w:val="001A4EF8"/>
    <w:rsid w:val="001A5714"/>
    <w:rsid w:val="001B073F"/>
    <w:rsid w:val="001B3B1A"/>
    <w:rsid w:val="001B6111"/>
    <w:rsid w:val="001C1C94"/>
    <w:rsid w:val="001C317F"/>
    <w:rsid w:val="001C6547"/>
    <w:rsid w:val="001D01A7"/>
    <w:rsid w:val="001D02BE"/>
    <w:rsid w:val="001D0353"/>
    <w:rsid w:val="001D1346"/>
    <w:rsid w:val="001D2086"/>
    <w:rsid w:val="001D23D8"/>
    <w:rsid w:val="001D2A35"/>
    <w:rsid w:val="001D7DC2"/>
    <w:rsid w:val="001E1CAA"/>
    <w:rsid w:val="001E1EC7"/>
    <w:rsid w:val="001E36A3"/>
    <w:rsid w:val="001E68FB"/>
    <w:rsid w:val="001F06DC"/>
    <w:rsid w:val="001F2509"/>
    <w:rsid w:val="001F3B0B"/>
    <w:rsid w:val="001F47B1"/>
    <w:rsid w:val="001F7B2B"/>
    <w:rsid w:val="002002A2"/>
    <w:rsid w:val="00207612"/>
    <w:rsid w:val="00215D81"/>
    <w:rsid w:val="002216FD"/>
    <w:rsid w:val="002232C6"/>
    <w:rsid w:val="002247DB"/>
    <w:rsid w:val="002258A5"/>
    <w:rsid w:val="00226865"/>
    <w:rsid w:val="002315B4"/>
    <w:rsid w:val="00233537"/>
    <w:rsid w:val="0023735B"/>
    <w:rsid w:val="0024227E"/>
    <w:rsid w:val="002432EC"/>
    <w:rsid w:val="00246CCD"/>
    <w:rsid w:val="00247723"/>
    <w:rsid w:val="00247CB0"/>
    <w:rsid w:val="00252CD5"/>
    <w:rsid w:val="00260598"/>
    <w:rsid w:val="00263283"/>
    <w:rsid w:val="00265A52"/>
    <w:rsid w:val="00265DEA"/>
    <w:rsid w:val="00267CAB"/>
    <w:rsid w:val="00267EFE"/>
    <w:rsid w:val="002703DE"/>
    <w:rsid w:val="00272039"/>
    <w:rsid w:val="00275EA4"/>
    <w:rsid w:val="00276245"/>
    <w:rsid w:val="002772F7"/>
    <w:rsid w:val="0027743F"/>
    <w:rsid w:val="00281905"/>
    <w:rsid w:val="00284861"/>
    <w:rsid w:val="002859B8"/>
    <w:rsid w:val="00287A43"/>
    <w:rsid w:val="00287C36"/>
    <w:rsid w:val="002903E7"/>
    <w:rsid w:val="0029158F"/>
    <w:rsid w:val="002936C2"/>
    <w:rsid w:val="00293EA6"/>
    <w:rsid w:val="002940EC"/>
    <w:rsid w:val="002A1FBB"/>
    <w:rsid w:val="002A2AE3"/>
    <w:rsid w:val="002A30D8"/>
    <w:rsid w:val="002A34B3"/>
    <w:rsid w:val="002A616D"/>
    <w:rsid w:val="002A7EFF"/>
    <w:rsid w:val="002B05A1"/>
    <w:rsid w:val="002B1B79"/>
    <w:rsid w:val="002B3994"/>
    <w:rsid w:val="002B4C89"/>
    <w:rsid w:val="002B66A9"/>
    <w:rsid w:val="002C065F"/>
    <w:rsid w:val="002C0A7E"/>
    <w:rsid w:val="002C1794"/>
    <w:rsid w:val="002C1B78"/>
    <w:rsid w:val="002C2529"/>
    <w:rsid w:val="002C41D0"/>
    <w:rsid w:val="002C4480"/>
    <w:rsid w:val="002C7344"/>
    <w:rsid w:val="002D15DE"/>
    <w:rsid w:val="002D160B"/>
    <w:rsid w:val="002D2843"/>
    <w:rsid w:val="002D3DB5"/>
    <w:rsid w:val="002D5D7A"/>
    <w:rsid w:val="002E376A"/>
    <w:rsid w:val="002E393C"/>
    <w:rsid w:val="002E52EB"/>
    <w:rsid w:val="002E6B60"/>
    <w:rsid w:val="002E744A"/>
    <w:rsid w:val="002F0444"/>
    <w:rsid w:val="002F1602"/>
    <w:rsid w:val="002F20FF"/>
    <w:rsid w:val="002F4AA4"/>
    <w:rsid w:val="002F50DA"/>
    <w:rsid w:val="002F5575"/>
    <w:rsid w:val="002F7EB4"/>
    <w:rsid w:val="00302558"/>
    <w:rsid w:val="00302DCF"/>
    <w:rsid w:val="00303893"/>
    <w:rsid w:val="00306D59"/>
    <w:rsid w:val="003127C8"/>
    <w:rsid w:val="00315023"/>
    <w:rsid w:val="003212CD"/>
    <w:rsid w:val="00325DFE"/>
    <w:rsid w:val="00330AAF"/>
    <w:rsid w:val="00330ADD"/>
    <w:rsid w:val="00331956"/>
    <w:rsid w:val="003347A8"/>
    <w:rsid w:val="00335791"/>
    <w:rsid w:val="003359BE"/>
    <w:rsid w:val="003362AD"/>
    <w:rsid w:val="00337600"/>
    <w:rsid w:val="00337AED"/>
    <w:rsid w:val="0034066A"/>
    <w:rsid w:val="00340A9B"/>
    <w:rsid w:val="00342896"/>
    <w:rsid w:val="00344EBF"/>
    <w:rsid w:val="00345425"/>
    <w:rsid w:val="00346818"/>
    <w:rsid w:val="00346DEE"/>
    <w:rsid w:val="00350617"/>
    <w:rsid w:val="00351B72"/>
    <w:rsid w:val="00355FB6"/>
    <w:rsid w:val="003560EA"/>
    <w:rsid w:val="00356DE8"/>
    <w:rsid w:val="0035765F"/>
    <w:rsid w:val="00367C34"/>
    <w:rsid w:val="0037362D"/>
    <w:rsid w:val="003737DC"/>
    <w:rsid w:val="00376773"/>
    <w:rsid w:val="003823FE"/>
    <w:rsid w:val="00384348"/>
    <w:rsid w:val="00384918"/>
    <w:rsid w:val="0038777F"/>
    <w:rsid w:val="00391F24"/>
    <w:rsid w:val="00393377"/>
    <w:rsid w:val="003934EF"/>
    <w:rsid w:val="00394227"/>
    <w:rsid w:val="0039655B"/>
    <w:rsid w:val="003A1BCB"/>
    <w:rsid w:val="003A3AA8"/>
    <w:rsid w:val="003A66D9"/>
    <w:rsid w:val="003A6E15"/>
    <w:rsid w:val="003B1CD9"/>
    <w:rsid w:val="003B2F8F"/>
    <w:rsid w:val="003B335F"/>
    <w:rsid w:val="003B6CCC"/>
    <w:rsid w:val="003B737A"/>
    <w:rsid w:val="003B789F"/>
    <w:rsid w:val="003B7A01"/>
    <w:rsid w:val="003C0D9D"/>
    <w:rsid w:val="003C4329"/>
    <w:rsid w:val="003C4333"/>
    <w:rsid w:val="003D3FB5"/>
    <w:rsid w:val="003D4CFF"/>
    <w:rsid w:val="003D77D9"/>
    <w:rsid w:val="003D7B7F"/>
    <w:rsid w:val="003E1BC5"/>
    <w:rsid w:val="003E4056"/>
    <w:rsid w:val="003E431C"/>
    <w:rsid w:val="003E71F9"/>
    <w:rsid w:val="003E7322"/>
    <w:rsid w:val="003F2372"/>
    <w:rsid w:val="003F255B"/>
    <w:rsid w:val="003F374A"/>
    <w:rsid w:val="003F3C84"/>
    <w:rsid w:val="003F4BEC"/>
    <w:rsid w:val="003F7802"/>
    <w:rsid w:val="004011F5"/>
    <w:rsid w:val="00404DF7"/>
    <w:rsid w:val="004051C5"/>
    <w:rsid w:val="00405803"/>
    <w:rsid w:val="00405EED"/>
    <w:rsid w:val="00406A08"/>
    <w:rsid w:val="00407924"/>
    <w:rsid w:val="00407C00"/>
    <w:rsid w:val="004106F1"/>
    <w:rsid w:val="00412AEE"/>
    <w:rsid w:val="0041343D"/>
    <w:rsid w:val="00414069"/>
    <w:rsid w:val="004165B8"/>
    <w:rsid w:val="00417C9A"/>
    <w:rsid w:val="00422184"/>
    <w:rsid w:val="00423722"/>
    <w:rsid w:val="0042555D"/>
    <w:rsid w:val="00425FCE"/>
    <w:rsid w:val="004260AD"/>
    <w:rsid w:val="0042666B"/>
    <w:rsid w:val="00430BE4"/>
    <w:rsid w:val="00431843"/>
    <w:rsid w:val="0043601C"/>
    <w:rsid w:val="00437251"/>
    <w:rsid w:val="00437DC0"/>
    <w:rsid w:val="00441387"/>
    <w:rsid w:val="004435E2"/>
    <w:rsid w:val="004477A2"/>
    <w:rsid w:val="004502B4"/>
    <w:rsid w:val="00452531"/>
    <w:rsid w:val="00453A79"/>
    <w:rsid w:val="00456737"/>
    <w:rsid w:val="00461550"/>
    <w:rsid w:val="00461641"/>
    <w:rsid w:val="00462411"/>
    <w:rsid w:val="00462898"/>
    <w:rsid w:val="004630B8"/>
    <w:rsid w:val="00465722"/>
    <w:rsid w:val="0046653B"/>
    <w:rsid w:val="004665F2"/>
    <w:rsid w:val="00467760"/>
    <w:rsid w:val="004704C0"/>
    <w:rsid w:val="00471510"/>
    <w:rsid w:val="00473140"/>
    <w:rsid w:val="0047550C"/>
    <w:rsid w:val="004772BF"/>
    <w:rsid w:val="00480347"/>
    <w:rsid w:val="00483F4D"/>
    <w:rsid w:val="0048715D"/>
    <w:rsid w:val="004920F6"/>
    <w:rsid w:val="004941D5"/>
    <w:rsid w:val="004A012B"/>
    <w:rsid w:val="004A1E7D"/>
    <w:rsid w:val="004A4412"/>
    <w:rsid w:val="004A5A4A"/>
    <w:rsid w:val="004A67D8"/>
    <w:rsid w:val="004A7973"/>
    <w:rsid w:val="004B0F2E"/>
    <w:rsid w:val="004B19CE"/>
    <w:rsid w:val="004B32FA"/>
    <w:rsid w:val="004B5ACB"/>
    <w:rsid w:val="004C21D3"/>
    <w:rsid w:val="004C22CA"/>
    <w:rsid w:val="004C2FCD"/>
    <w:rsid w:val="004C6572"/>
    <w:rsid w:val="004D066D"/>
    <w:rsid w:val="004D257B"/>
    <w:rsid w:val="004D4073"/>
    <w:rsid w:val="004D53A3"/>
    <w:rsid w:val="004D5F51"/>
    <w:rsid w:val="004D611D"/>
    <w:rsid w:val="004D66D1"/>
    <w:rsid w:val="004E0060"/>
    <w:rsid w:val="004E01B8"/>
    <w:rsid w:val="004E0575"/>
    <w:rsid w:val="004E0628"/>
    <w:rsid w:val="004E6B6E"/>
    <w:rsid w:val="004E7725"/>
    <w:rsid w:val="004F1C4A"/>
    <w:rsid w:val="004F2C0A"/>
    <w:rsid w:val="004F3994"/>
    <w:rsid w:val="005004E4"/>
    <w:rsid w:val="00501215"/>
    <w:rsid w:val="00501BF3"/>
    <w:rsid w:val="005061EF"/>
    <w:rsid w:val="005108DA"/>
    <w:rsid w:val="00511571"/>
    <w:rsid w:val="00513DFD"/>
    <w:rsid w:val="00514150"/>
    <w:rsid w:val="0051787B"/>
    <w:rsid w:val="0052116D"/>
    <w:rsid w:val="00523A65"/>
    <w:rsid w:val="005277E7"/>
    <w:rsid w:val="00527C13"/>
    <w:rsid w:val="00530833"/>
    <w:rsid w:val="00530CA1"/>
    <w:rsid w:val="0053329F"/>
    <w:rsid w:val="00540501"/>
    <w:rsid w:val="0054201E"/>
    <w:rsid w:val="00543216"/>
    <w:rsid w:val="00543EDE"/>
    <w:rsid w:val="0054464A"/>
    <w:rsid w:val="00544BE2"/>
    <w:rsid w:val="0054501F"/>
    <w:rsid w:val="00545BA6"/>
    <w:rsid w:val="005472CE"/>
    <w:rsid w:val="00550E0C"/>
    <w:rsid w:val="00550E66"/>
    <w:rsid w:val="00552F4B"/>
    <w:rsid w:val="00554866"/>
    <w:rsid w:val="00554C7E"/>
    <w:rsid w:val="0055602C"/>
    <w:rsid w:val="00556792"/>
    <w:rsid w:val="00557FAC"/>
    <w:rsid w:val="00562EFE"/>
    <w:rsid w:val="00563553"/>
    <w:rsid w:val="00563AB2"/>
    <w:rsid w:val="00563F23"/>
    <w:rsid w:val="00564AE9"/>
    <w:rsid w:val="00567ECF"/>
    <w:rsid w:val="00570E16"/>
    <w:rsid w:val="0057127F"/>
    <w:rsid w:val="00571B95"/>
    <w:rsid w:val="00574E57"/>
    <w:rsid w:val="00576CEE"/>
    <w:rsid w:val="00577860"/>
    <w:rsid w:val="00580D5D"/>
    <w:rsid w:val="00581EE9"/>
    <w:rsid w:val="00582EF7"/>
    <w:rsid w:val="0058301A"/>
    <w:rsid w:val="00584837"/>
    <w:rsid w:val="00584D17"/>
    <w:rsid w:val="00585049"/>
    <w:rsid w:val="00592EC7"/>
    <w:rsid w:val="00595999"/>
    <w:rsid w:val="00595F57"/>
    <w:rsid w:val="005977BD"/>
    <w:rsid w:val="005A0CDC"/>
    <w:rsid w:val="005A15B1"/>
    <w:rsid w:val="005A2EF1"/>
    <w:rsid w:val="005A30C7"/>
    <w:rsid w:val="005A47FB"/>
    <w:rsid w:val="005A5384"/>
    <w:rsid w:val="005A6226"/>
    <w:rsid w:val="005A763C"/>
    <w:rsid w:val="005B0E89"/>
    <w:rsid w:val="005B2700"/>
    <w:rsid w:val="005B343F"/>
    <w:rsid w:val="005B36E3"/>
    <w:rsid w:val="005C1976"/>
    <w:rsid w:val="005C5922"/>
    <w:rsid w:val="005C5C31"/>
    <w:rsid w:val="005C7DE4"/>
    <w:rsid w:val="005D0280"/>
    <w:rsid w:val="005D29A7"/>
    <w:rsid w:val="005D3381"/>
    <w:rsid w:val="005D5596"/>
    <w:rsid w:val="005D5DD3"/>
    <w:rsid w:val="005E0F99"/>
    <w:rsid w:val="005E379C"/>
    <w:rsid w:val="005F0B00"/>
    <w:rsid w:val="005F0E90"/>
    <w:rsid w:val="005F372E"/>
    <w:rsid w:val="005F4938"/>
    <w:rsid w:val="005F5399"/>
    <w:rsid w:val="005F5C56"/>
    <w:rsid w:val="005F64C9"/>
    <w:rsid w:val="006006B0"/>
    <w:rsid w:val="00601E58"/>
    <w:rsid w:val="006020BC"/>
    <w:rsid w:val="00603A2D"/>
    <w:rsid w:val="00604B03"/>
    <w:rsid w:val="0060563A"/>
    <w:rsid w:val="0060739B"/>
    <w:rsid w:val="0061314E"/>
    <w:rsid w:val="00620693"/>
    <w:rsid w:val="00620E25"/>
    <w:rsid w:val="00620E89"/>
    <w:rsid w:val="00622CD4"/>
    <w:rsid w:val="00622DDA"/>
    <w:rsid w:val="00625720"/>
    <w:rsid w:val="006307E4"/>
    <w:rsid w:val="0063199A"/>
    <w:rsid w:val="00632680"/>
    <w:rsid w:val="00633C4D"/>
    <w:rsid w:val="00641BD0"/>
    <w:rsid w:val="00641E19"/>
    <w:rsid w:val="0064348F"/>
    <w:rsid w:val="00644E49"/>
    <w:rsid w:val="006455AB"/>
    <w:rsid w:val="006462C6"/>
    <w:rsid w:val="00646748"/>
    <w:rsid w:val="00646BFC"/>
    <w:rsid w:val="00647028"/>
    <w:rsid w:val="00647EE4"/>
    <w:rsid w:val="00651223"/>
    <w:rsid w:val="00651617"/>
    <w:rsid w:val="00655DD3"/>
    <w:rsid w:val="00655EF1"/>
    <w:rsid w:val="00656360"/>
    <w:rsid w:val="00656BD5"/>
    <w:rsid w:val="00656DAB"/>
    <w:rsid w:val="00657923"/>
    <w:rsid w:val="0066339A"/>
    <w:rsid w:val="006634F0"/>
    <w:rsid w:val="00666965"/>
    <w:rsid w:val="00671A57"/>
    <w:rsid w:val="006735BC"/>
    <w:rsid w:val="00673F62"/>
    <w:rsid w:val="00674342"/>
    <w:rsid w:val="00675532"/>
    <w:rsid w:val="0067603F"/>
    <w:rsid w:val="006769E0"/>
    <w:rsid w:val="006814FC"/>
    <w:rsid w:val="006834AB"/>
    <w:rsid w:val="00685D6D"/>
    <w:rsid w:val="00687459"/>
    <w:rsid w:val="0069169A"/>
    <w:rsid w:val="006971CC"/>
    <w:rsid w:val="00697F17"/>
    <w:rsid w:val="006A2177"/>
    <w:rsid w:val="006A5883"/>
    <w:rsid w:val="006A7A57"/>
    <w:rsid w:val="006A7F5A"/>
    <w:rsid w:val="006B079A"/>
    <w:rsid w:val="006B0B38"/>
    <w:rsid w:val="006B5365"/>
    <w:rsid w:val="006C4FFB"/>
    <w:rsid w:val="006C5051"/>
    <w:rsid w:val="006C5BE3"/>
    <w:rsid w:val="006C72D8"/>
    <w:rsid w:val="006C730A"/>
    <w:rsid w:val="006D128E"/>
    <w:rsid w:val="006D349A"/>
    <w:rsid w:val="006D7252"/>
    <w:rsid w:val="006E05BD"/>
    <w:rsid w:val="006E0EB0"/>
    <w:rsid w:val="006E404D"/>
    <w:rsid w:val="006E51AA"/>
    <w:rsid w:val="006F114B"/>
    <w:rsid w:val="006F3D84"/>
    <w:rsid w:val="006F4C20"/>
    <w:rsid w:val="006F7104"/>
    <w:rsid w:val="006F79D0"/>
    <w:rsid w:val="006F7FD6"/>
    <w:rsid w:val="007006C5"/>
    <w:rsid w:val="00701D11"/>
    <w:rsid w:val="007024F7"/>
    <w:rsid w:val="00702D83"/>
    <w:rsid w:val="007053D7"/>
    <w:rsid w:val="00706F9E"/>
    <w:rsid w:val="00707A22"/>
    <w:rsid w:val="00711E8B"/>
    <w:rsid w:val="00715953"/>
    <w:rsid w:val="00716DD5"/>
    <w:rsid w:val="00716F1F"/>
    <w:rsid w:val="0072332E"/>
    <w:rsid w:val="0072342B"/>
    <w:rsid w:val="007243CB"/>
    <w:rsid w:val="00724DAE"/>
    <w:rsid w:val="00725DDE"/>
    <w:rsid w:val="00726498"/>
    <w:rsid w:val="0073173F"/>
    <w:rsid w:val="00731B48"/>
    <w:rsid w:val="0073722C"/>
    <w:rsid w:val="00743EF1"/>
    <w:rsid w:val="007441D7"/>
    <w:rsid w:val="00744DEC"/>
    <w:rsid w:val="00745A64"/>
    <w:rsid w:val="0074658D"/>
    <w:rsid w:val="00746B96"/>
    <w:rsid w:val="00752BA4"/>
    <w:rsid w:val="00755272"/>
    <w:rsid w:val="007570FF"/>
    <w:rsid w:val="0076264E"/>
    <w:rsid w:val="00762936"/>
    <w:rsid w:val="007717FA"/>
    <w:rsid w:val="0077670B"/>
    <w:rsid w:val="0077695D"/>
    <w:rsid w:val="00782568"/>
    <w:rsid w:val="007865E2"/>
    <w:rsid w:val="00796F55"/>
    <w:rsid w:val="0079731B"/>
    <w:rsid w:val="007A34A1"/>
    <w:rsid w:val="007A3D98"/>
    <w:rsid w:val="007A531F"/>
    <w:rsid w:val="007A5EFE"/>
    <w:rsid w:val="007A7F3E"/>
    <w:rsid w:val="007B413B"/>
    <w:rsid w:val="007B4E33"/>
    <w:rsid w:val="007B6848"/>
    <w:rsid w:val="007B6E37"/>
    <w:rsid w:val="007C5121"/>
    <w:rsid w:val="007C5B04"/>
    <w:rsid w:val="007C6C4E"/>
    <w:rsid w:val="007C78A6"/>
    <w:rsid w:val="007D0D9B"/>
    <w:rsid w:val="007D16A7"/>
    <w:rsid w:val="007D2024"/>
    <w:rsid w:val="007D28A1"/>
    <w:rsid w:val="007D2CB4"/>
    <w:rsid w:val="007D4027"/>
    <w:rsid w:val="007E13D0"/>
    <w:rsid w:val="007E43F3"/>
    <w:rsid w:val="007E5AB2"/>
    <w:rsid w:val="007E736B"/>
    <w:rsid w:val="007F2CD2"/>
    <w:rsid w:val="007F3B49"/>
    <w:rsid w:val="007F65EB"/>
    <w:rsid w:val="00802AFF"/>
    <w:rsid w:val="00803E76"/>
    <w:rsid w:val="00804633"/>
    <w:rsid w:val="00810311"/>
    <w:rsid w:val="008106EC"/>
    <w:rsid w:val="00810F81"/>
    <w:rsid w:val="00811ED4"/>
    <w:rsid w:val="00812C7C"/>
    <w:rsid w:val="008133A1"/>
    <w:rsid w:val="0081436B"/>
    <w:rsid w:val="008149EB"/>
    <w:rsid w:val="00815086"/>
    <w:rsid w:val="00816B42"/>
    <w:rsid w:val="0081783C"/>
    <w:rsid w:val="0082173B"/>
    <w:rsid w:val="00822777"/>
    <w:rsid w:val="008232B1"/>
    <w:rsid w:val="00824539"/>
    <w:rsid w:val="008256E4"/>
    <w:rsid w:val="00825C43"/>
    <w:rsid w:val="0082670F"/>
    <w:rsid w:val="00826DD6"/>
    <w:rsid w:val="00827C10"/>
    <w:rsid w:val="00827C63"/>
    <w:rsid w:val="0083418A"/>
    <w:rsid w:val="008367F7"/>
    <w:rsid w:val="00836F4D"/>
    <w:rsid w:val="00841586"/>
    <w:rsid w:val="00841AF5"/>
    <w:rsid w:val="00844285"/>
    <w:rsid w:val="0084737F"/>
    <w:rsid w:val="008511FD"/>
    <w:rsid w:val="00852399"/>
    <w:rsid w:val="00852549"/>
    <w:rsid w:val="00852D62"/>
    <w:rsid w:val="0085432B"/>
    <w:rsid w:val="00854922"/>
    <w:rsid w:val="0085551D"/>
    <w:rsid w:val="008565DC"/>
    <w:rsid w:val="00860188"/>
    <w:rsid w:val="00860D91"/>
    <w:rsid w:val="00864033"/>
    <w:rsid w:val="0086535B"/>
    <w:rsid w:val="008712AF"/>
    <w:rsid w:val="008716D8"/>
    <w:rsid w:val="00873AFA"/>
    <w:rsid w:val="00874B0B"/>
    <w:rsid w:val="00875938"/>
    <w:rsid w:val="00875F78"/>
    <w:rsid w:val="00876BA3"/>
    <w:rsid w:val="00876F46"/>
    <w:rsid w:val="00876F90"/>
    <w:rsid w:val="00883DD7"/>
    <w:rsid w:val="0088647A"/>
    <w:rsid w:val="00891F7F"/>
    <w:rsid w:val="008923A5"/>
    <w:rsid w:val="0089252B"/>
    <w:rsid w:val="00893439"/>
    <w:rsid w:val="0089456E"/>
    <w:rsid w:val="00894645"/>
    <w:rsid w:val="00894ABD"/>
    <w:rsid w:val="00894B44"/>
    <w:rsid w:val="00895FB3"/>
    <w:rsid w:val="008965EE"/>
    <w:rsid w:val="008A16DC"/>
    <w:rsid w:val="008A2D8C"/>
    <w:rsid w:val="008A32EE"/>
    <w:rsid w:val="008A38CE"/>
    <w:rsid w:val="008A4493"/>
    <w:rsid w:val="008A65CB"/>
    <w:rsid w:val="008A68BD"/>
    <w:rsid w:val="008B190A"/>
    <w:rsid w:val="008B2897"/>
    <w:rsid w:val="008B3775"/>
    <w:rsid w:val="008B61BC"/>
    <w:rsid w:val="008B621C"/>
    <w:rsid w:val="008C1683"/>
    <w:rsid w:val="008C1957"/>
    <w:rsid w:val="008C4A9D"/>
    <w:rsid w:val="008C7BEA"/>
    <w:rsid w:val="008D0304"/>
    <w:rsid w:val="008D1038"/>
    <w:rsid w:val="008D24D8"/>
    <w:rsid w:val="008D3A98"/>
    <w:rsid w:val="008D4F2D"/>
    <w:rsid w:val="008E188C"/>
    <w:rsid w:val="008E4BED"/>
    <w:rsid w:val="008E7D74"/>
    <w:rsid w:val="008F03A0"/>
    <w:rsid w:val="008F0951"/>
    <w:rsid w:val="008F3040"/>
    <w:rsid w:val="008F4723"/>
    <w:rsid w:val="008F59E6"/>
    <w:rsid w:val="0090127D"/>
    <w:rsid w:val="00904C21"/>
    <w:rsid w:val="0090613C"/>
    <w:rsid w:val="0090665C"/>
    <w:rsid w:val="00907C46"/>
    <w:rsid w:val="00910B58"/>
    <w:rsid w:val="009123BA"/>
    <w:rsid w:val="00912E77"/>
    <w:rsid w:val="00914202"/>
    <w:rsid w:val="009146A4"/>
    <w:rsid w:val="009167B8"/>
    <w:rsid w:val="00917E60"/>
    <w:rsid w:val="00922118"/>
    <w:rsid w:val="009233DC"/>
    <w:rsid w:val="00925BD3"/>
    <w:rsid w:val="00927522"/>
    <w:rsid w:val="00927AB2"/>
    <w:rsid w:val="009308F6"/>
    <w:rsid w:val="00933302"/>
    <w:rsid w:val="00934F47"/>
    <w:rsid w:val="009351AF"/>
    <w:rsid w:val="0093783F"/>
    <w:rsid w:val="00942475"/>
    <w:rsid w:val="00947BDF"/>
    <w:rsid w:val="009528D3"/>
    <w:rsid w:val="00954821"/>
    <w:rsid w:val="00955FAC"/>
    <w:rsid w:val="00956524"/>
    <w:rsid w:val="0096059A"/>
    <w:rsid w:val="00961F09"/>
    <w:rsid w:val="00964DDA"/>
    <w:rsid w:val="00966006"/>
    <w:rsid w:val="009677B2"/>
    <w:rsid w:val="00971097"/>
    <w:rsid w:val="00973361"/>
    <w:rsid w:val="00973F60"/>
    <w:rsid w:val="00974D66"/>
    <w:rsid w:val="00982595"/>
    <w:rsid w:val="0098509D"/>
    <w:rsid w:val="0099024A"/>
    <w:rsid w:val="009905FE"/>
    <w:rsid w:val="00992B24"/>
    <w:rsid w:val="009957AB"/>
    <w:rsid w:val="00995C8A"/>
    <w:rsid w:val="009A1525"/>
    <w:rsid w:val="009A2C26"/>
    <w:rsid w:val="009A2E22"/>
    <w:rsid w:val="009A4967"/>
    <w:rsid w:val="009A4C24"/>
    <w:rsid w:val="009A4C27"/>
    <w:rsid w:val="009A519E"/>
    <w:rsid w:val="009A55BF"/>
    <w:rsid w:val="009B0338"/>
    <w:rsid w:val="009B1645"/>
    <w:rsid w:val="009B3527"/>
    <w:rsid w:val="009B4F0C"/>
    <w:rsid w:val="009B62A6"/>
    <w:rsid w:val="009B6C39"/>
    <w:rsid w:val="009C03C9"/>
    <w:rsid w:val="009C1BD4"/>
    <w:rsid w:val="009C74F6"/>
    <w:rsid w:val="009C7728"/>
    <w:rsid w:val="009D217B"/>
    <w:rsid w:val="009D34D2"/>
    <w:rsid w:val="009D7CA6"/>
    <w:rsid w:val="009E1574"/>
    <w:rsid w:val="009E2F71"/>
    <w:rsid w:val="009E41B2"/>
    <w:rsid w:val="009E5C0A"/>
    <w:rsid w:val="009E7271"/>
    <w:rsid w:val="009F0AB0"/>
    <w:rsid w:val="009F1C6F"/>
    <w:rsid w:val="009F3D2E"/>
    <w:rsid w:val="00A00013"/>
    <w:rsid w:val="00A0016C"/>
    <w:rsid w:val="00A01905"/>
    <w:rsid w:val="00A03372"/>
    <w:rsid w:val="00A046B0"/>
    <w:rsid w:val="00A05FB4"/>
    <w:rsid w:val="00A06B04"/>
    <w:rsid w:val="00A103A5"/>
    <w:rsid w:val="00A10E99"/>
    <w:rsid w:val="00A1197B"/>
    <w:rsid w:val="00A11C4E"/>
    <w:rsid w:val="00A12119"/>
    <w:rsid w:val="00A13E32"/>
    <w:rsid w:val="00A15125"/>
    <w:rsid w:val="00A179DB"/>
    <w:rsid w:val="00A23A55"/>
    <w:rsid w:val="00A2765A"/>
    <w:rsid w:val="00A32031"/>
    <w:rsid w:val="00A32CFA"/>
    <w:rsid w:val="00A32EA8"/>
    <w:rsid w:val="00A40DED"/>
    <w:rsid w:val="00A426F6"/>
    <w:rsid w:val="00A440E9"/>
    <w:rsid w:val="00A460FA"/>
    <w:rsid w:val="00A50BE3"/>
    <w:rsid w:val="00A50FD1"/>
    <w:rsid w:val="00A515F9"/>
    <w:rsid w:val="00A52E4B"/>
    <w:rsid w:val="00A559A4"/>
    <w:rsid w:val="00A567E6"/>
    <w:rsid w:val="00A56C60"/>
    <w:rsid w:val="00A60476"/>
    <w:rsid w:val="00A62308"/>
    <w:rsid w:val="00A6278F"/>
    <w:rsid w:val="00A643B5"/>
    <w:rsid w:val="00A645E9"/>
    <w:rsid w:val="00A67D2A"/>
    <w:rsid w:val="00A71AF0"/>
    <w:rsid w:val="00A73483"/>
    <w:rsid w:val="00A740BF"/>
    <w:rsid w:val="00A75402"/>
    <w:rsid w:val="00A76688"/>
    <w:rsid w:val="00A77779"/>
    <w:rsid w:val="00A77C6C"/>
    <w:rsid w:val="00A80455"/>
    <w:rsid w:val="00A8273A"/>
    <w:rsid w:val="00A82CC3"/>
    <w:rsid w:val="00A85120"/>
    <w:rsid w:val="00A875C4"/>
    <w:rsid w:val="00A90313"/>
    <w:rsid w:val="00A90521"/>
    <w:rsid w:val="00A9138D"/>
    <w:rsid w:val="00A92E69"/>
    <w:rsid w:val="00A94ACB"/>
    <w:rsid w:val="00A94C18"/>
    <w:rsid w:val="00A96572"/>
    <w:rsid w:val="00A96A05"/>
    <w:rsid w:val="00AA039A"/>
    <w:rsid w:val="00AA089E"/>
    <w:rsid w:val="00AA2C7F"/>
    <w:rsid w:val="00AA5EF2"/>
    <w:rsid w:val="00AA6209"/>
    <w:rsid w:val="00AA6C58"/>
    <w:rsid w:val="00AA7248"/>
    <w:rsid w:val="00AB1D3F"/>
    <w:rsid w:val="00AB4D19"/>
    <w:rsid w:val="00AB5558"/>
    <w:rsid w:val="00AB5781"/>
    <w:rsid w:val="00AB7209"/>
    <w:rsid w:val="00AC0C5B"/>
    <w:rsid w:val="00AC2599"/>
    <w:rsid w:val="00AC3D05"/>
    <w:rsid w:val="00AC3D54"/>
    <w:rsid w:val="00AC590B"/>
    <w:rsid w:val="00AC734E"/>
    <w:rsid w:val="00AD0B66"/>
    <w:rsid w:val="00AD3219"/>
    <w:rsid w:val="00AD5840"/>
    <w:rsid w:val="00AD6122"/>
    <w:rsid w:val="00AD743D"/>
    <w:rsid w:val="00AE0B7C"/>
    <w:rsid w:val="00AE0CB4"/>
    <w:rsid w:val="00AE1902"/>
    <w:rsid w:val="00AE243A"/>
    <w:rsid w:val="00AE2753"/>
    <w:rsid w:val="00AE2F9F"/>
    <w:rsid w:val="00AE4B8F"/>
    <w:rsid w:val="00AE4E6A"/>
    <w:rsid w:val="00AE771B"/>
    <w:rsid w:val="00AF0F25"/>
    <w:rsid w:val="00AF23BF"/>
    <w:rsid w:val="00AF2BD3"/>
    <w:rsid w:val="00AF3065"/>
    <w:rsid w:val="00AF37DF"/>
    <w:rsid w:val="00AF393D"/>
    <w:rsid w:val="00AF4789"/>
    <w:rsid w:val="00AF5371"/>
    <w:rsid w:val="00AF6FCC"/>
    <w:rsid w:val="00AF700F"/>
    <w:rsid w:val="00B00BD7"/>
    <w:rsid w:val="00B05D28"/>
    <w:rsid w:val="00B06A73"/>
    <w:rsid w:val="00B102F5"/>
    <w:rsid w:val="00B1140C"/>
    <w:rsid w:val="00B12A81"/>
    <w:rsid w:val="00B13DB1"/>
    <w:rsid w:val="00B14BD2"/>
    <w:rsid w:val="00B213DD"/>
    <w:rsid w:val="00B226B4"/>
    <w:rsid w:val="00B23D66"/>
    <w:rsid w:val="00B30BF9"/>
    <w:rsid w:val="00B31BEC"/>
    <w:rsid w:val="00B3374F"/>
    <w:rsid w:val="00B3613D"/>
    <w:rsid w:val="00B405F9"/>
    <w:rsid w:val="00B416B1"/>
    <w:rsid w:val="00B44C73"/>
    <w:rsid w:val="00B46391"/>
    <w:rsid w:val="00B46FE9"/>
    <w:rsid w:val="00B5111F"/>
    <w:rsid w:val="00B5345E"/>
    <w:rsid w:val="00B53AFD"/>
    <w:rsid w:val="00B5447C"/>
    <w:rsid w:val="00B559DC"/>
    <w:rsid w:val="00B55F6A"/>
    <w:rsid w:val="00B60075"/>
    <w:rsid w:val="00B60B61"/>
    <w:rsid w:val="00B60CEF"/>
    <w:rsid w:val="00B6601E"/>
    <w:rsid w:val="00B670B6"/>
    <w:rsid w:val="00B67698"/>
    <w:rsid w:val="00B71D42"/>
    <w:rsid w:val="00B73DBB"/>
    <w:rsid w:val="00B752A1"/>
    <w:rsid w:val="00B76F44"/>
    <w:rsid w:val="00B77E16"/>
    <w:rsid w:val="00B80E36"/>
    <w:rsid w:val="00B82326"/>
    <w:rsid w:val="00B85271"/>
    <w:rsid w:val="00B86FB0"/>
    <w:rsid w:val="00B92FA3"/>
    <w:rsid w:val="00B95E45"/>
    <w:rsid w:val="00B96AAF"/>
    <w:rsid w:val="00B96AD2"/>
    <w:rsid w:val="00B977C9"/>
    <w:rsid w:val="00BA65F1"/>
    <w:rsid w:val="00BB094A"/>
    <w:rsid w:val="00BB1C98"/>
    <w:rsid w:val="00BB30EA"/>
    <w:rsid w:val="00BB5F0F"/>
    <w:rsid w:val="00BC128C"/>
    <w:rsid w:val="00BC2E75"/>
    <w:rsid w:val="00BC461A"/>
    <w:rsid w:val="00BC6BDB"/>
    <w:rsid w:val="00BD17A8"/>
    <w:rsid w:val="00BD2AF5"/>
    <w:rsid w:val="00BD4E6F"/>
    <w:rsid w:val="00BD5652"/>
    <w:rsid w:val="00BD5BEB"/>
    <w:rsid w:val="00BE543A"/>
    <w:rsid w:val="00BE6EB7"/>
    <w:rsid w:val="00BE7003"/>
    <w:rsid w:val="00BF0F26"/>
    <w:rsid w:val="00BF326B"/>
    <w:rsid w:val="00BF7808"/>
    <w:rsid w:val="00BF7A4C"/>
    <w:rsid w:val="00BF7EB8"/>
    <w:rsid w:val="00C00C66"/>
    <w:rsid w:val="00C00ECF"/>
    <w:rsid w:val="00C01F5E"/>
    <w:rsid w:val="00C025E3"/>
    <w:rsid w:val="00C041A6"/>
    <w:rsid w:val="00C04522"/>
    <w:rsid w:val="00C04548"/>
    <w:rsid w:val="00C05024"/>
    <w:rsid w:val="00C065D5"/>
    <w:rsid w:val="00C0765F"/>
    <w:rsid w:val="00C07805"/>
    <w:rsid w:val="00C106DA"/>
    <w:rsid w:val="00C12749"/>
    <w:rsid w:val="00C13A60"/>
    <w:rsid w:val="00C16B84"/>
    <w:rsid w:val="00C17C3D"/>
    <w:rsid w:val="00C24622"/>
    <w:rsid w:val="00C24D8C"/>
    <w:rsid w:val="00C3013A"/>
    <w:rsid w:val="00C34A24"/>
    <w:rsid w:val="00C34D99"/>
    <w:rsid w:val="00C35573"/>
    <w:rsid w:val="00C3735F"/>
    <w:rsid w:val="00C374EF"/>
    <w:rsid w:val="00C40072"/>
    <w:rsid w:val="00C40412"/>
    <w:rsid w:val="00C4101F"/>
    <w:rsid w:val="00C4165F"/>
    <w:rsid w:val="00C41788"/>
    <w:rsid w:val="00C41BB4"/>
    <w:rsid w:val="00C445C8"/>
    <w:rsid w:val="00C44BE4"/>
    <w:rsid w:val="00C52F1E"/>
    <w:rsid w:val="00C54D7A"/>
    <w:rsid w:val="00C56D52"/>
    <w:rsid w:val="00C571D9"/>
    <w:rsid w:val="00C60064"/>
    <w:rsid w:val="00C60412"/>
    <w:rsid w:val="00C64910"/>
    <w:rsid w:val="00C672BF"/>
    <w:rsid w:val="00C676B6"/>
    <w:rsid w:val="00C71EA7"/>
    <w:rsid w:val="00C7419B"/>
    <w:rsid w:val="00C7468E"/>
    <w:rsid w:val="00C75688"/>
    <w:rsid w:val="00C766C1"/>
    <w:rsid w:val="00C76E9D"/>
    <w:rsid w:val="00C76F2F"/>
    <w:rsid w:val="00C80D99"/>
    <w:rsid w:val="00C80F3A"/>
    <w:rsid w:val="00C81701"/>
    <w:rsid w:val="00C8378D"/>
    <w:rsid w:val="00C8514B"/>
    <w:rsid w:val="00C854BF"/>
    <w:rsid w:val="00C85D54"/>
    <w:rsid w:val="00C85F15"/>
    <w:rsid w:val="00C90CB7"/>
    <w:rsid w:val="00C90DB3"/>
    <w:rsid w:val="00C92EDA"/>
    <w:rsid w:val="00C9575D"/>
    <w:rsid w:val="00C95B08"/>
    <w:rsid w:val="00C9726E"/>
    <w:rsid w:val="00C97A5A"/>
    <w:rsid w:val="00C97DF5"/>
    <w:rsid w:val="00CA66C7"/>
    <w:rsid w:val="00CB0716"/>
    <w:rsid w:val="00CB1148"/>
    <w:rsid w:val="00CB31FB"/>
    <w:rsid w:val="00CB4662"/>
    <w:rsid w:val="00CB4AF3"/>
    <w:rsid w:val="00CB6EA0"/>
    <w:rsid w:val="00CB735A"/>
    <w:rsid w:val="00CC09EE"/>
    <w:rsid w:val="00CC205B"/>
    <w:rsid w:val="00CC3A6B"/>
    <w:rsid w:val="00CC3BFD"/>
    <w:rsid w:val="00CC491B"/>
    <w:rsid w:val="00CC4CC6"/>
    <w:rsid w:val="00CC6302"/>
    <w:rsid w:val="00CC6D5E"/>
    <w:rsid w:val="00CC7791"/>
    <w:rsid w:val="00CD3F5C"/>
    <w:rsid w:val="00CD3F8D"/>
    <w:rsid w:val="00CD41D9"/>
    <w:rsid w:val="00CD4C80"/>
    <w:rsid w:val="00CD6E66"/>
    <w:rsid w:val="00CD74DC"/>
    <w:rsid w:val="00CE166F"/>
    <w:rsid w:val="00CE17C8"/>
    <w:rsid w:val="00CE1FA0"/>
    <w:rsid w:val="00CE286F"/>
    <w:rsid w:val="00CE441A"/>
    <w:rsid w:val="00CE4659"/>
    <w:rsid w:val="00CE6836"/>
    <w:rsid w:val="00CE7CDB"/>
    <w:rsid w:val="00CF12EA"/>
    <w:rsid w:val="00CF2792"/>
    <w:rsid w:val="00CF5B6D"/>
    <w:rsid w:val="00CF5BDA"/>
    <w:rsid w:val="00CF62EA"/>
    <w:rsid w:val="00D00037"/>
    <w:rsid w:val="00D01AC8"/>
    <w:rsid w:val="00D02E73"/>
    <w:rsid w:val="00D034F9"/>
    <w:rsid w:val="00D061E7"/>
    <w:rsid w:val="00D06243"/>
    <w:rsid w:val="00D07026"/>
    <w:rsid w:val="00D07ACF"/>
    <w:rsid w:val="00D07D4F"/>
    <w:rsid w:val="00D12D5A"/>
    <w:rsid w:val="00D13600"/>
    <w:rsid w:val="00D13C32"/>
    <w:rsid w:val="00D15A7A"/>
    <w:rsid w:val="00D15EFF"/>
    <w:rsid w:val="00D23B45"/>
    <w:rsid w:val="00D23F17"/>
    <w:rsid w:val="00D304EA"/>
    <w:rsid w:val="00D3160D"/>
    <w:rsid w:val="00D33627"/>
    <w:rsid w:val="00D33DA9"/>
    <w:rsid w:val="00D34B66"/>
    <w:rsid w:val="00D35625"/>
    <w:rsid w:val="00D4077B"/>
    <w:rsid w:val="00D411E2"/>
    <w:rsid w:val="00D434F0"/>
    <w:rsid w:val="00D44966"/>
    <w:rsid w:val="00D4651B"/>
    <w:rsid w:val="00D475AD"/>
    <w:rsid w:val="00D47B3B"/>
    <w:rsid w:val="00D5222A"/>
    <w:rsid w:val="00D542D4"/>
    <w:rsid w:val="00D54F2A"/>
    <w:rsid w:val="00D56741"/>
    <w:rsid w:val="00D61CD9"/>
    <w:rsid w:val="00D65258"/>
    <w:rsid w:val="00D65739"/>
    <w:rsid w:val="00D66EC0"/>
    <w:rsid w:val="00D671CC"/>
    <w:rsid w:val="00D6777B"/>
    <w:rsid w:val="00D70C0F"/>
    <w:rsid w:val="00D70E09"/>
    <w:rsid w:val="00D70F14"/>
    <w:rsid w:val="00D7252A"/>
    <w:rsid w:val="00D75CEF"/>
    <w:rsid w:val="00D761BC"/>
    <w:rsid w:val="00D77BB3"/>
    <w:rsid w:val="00D80535"/>
    <w:rsid w:val="00D828BF"/>
    <w:rsid w:val="00D85622"/>
    <w:rsid w:val="00D86D35"/>
    <w:rsid w:val="00D871F4"/>
    <w:rsid w:val="00D90C7B"/>
    <w:rsid w:val="00D91C49"/>
    <w:rsid w:val="00D9238D"/>
    <w:rsid w:val="00D93DD1"/>
    <w:rsid w:val="00D94213"/>
    <w:rsid w:val="00D94394"/>
    <w:rsid w:val="00D95DD8"/>
    <w:rsid w:val="00D96677"/>
    <w:rsid w:val="00DA01CD"/>
    <w:rsid w:val="00DA7FAD"/>
    <w:rsid w:val="00DB0665"/>
    <w:rsid w:val="00DB1C58"/>
    <w:rsid w:val="00DB2942"/>
    <w:rsid w:val="00DB2D5A"/>
    <w:rsid w:val="00DB2E6B"/>
    <w:rsid w:val="00DB3FA2"/>
    <w:rsid w:val="00DB6CE0"/>
    <w:rsid w:val="00DC1894"/>
    <w:rsid w:val="00DC339B"/>
    <w:rsid w:val="00DC4496"/>
    <w:rsid w:val="00DC6D1C"/>
    <w:rsid w:val="00DC7E89"/>
    <w:rsid w:val="00DD036F"/>
    <w:rsid w:val="00DD0B15"/>
    <w:rsid w:val="00DD14FB"/>
    <w:rsid w:val="00DD1549"/>
    <w:rsid w:val="00DD49A5"/>
    <w:rsid w:val="00DD5899"/>
    <w:rsid w:val="00DE1521"/>
    <w:rsid w:val="00DE1F0F"/>
    <w:rsid w:val="00DE2684"/>
    <w:rsid w:val="00DE2EC0"/>
    <w:rsid w:val="00DE51BB"/>
    <w:rsid w:val="00DE61A4"/>
    <w:rsid w:val="00DE6C17"/>
    <w:rsid w:val="00DF4E6C"/>
    <w:rsid w:val="00DF78F6"/>
    <w:rsid w:val="00E02DCF"/>
    <w:rsid w:val="00E03C3C"/>
    <w:rsid w:val="00E058D7"/>
    <w:rsid w:val="00E069BE"/>
    <w:rsid w:val="00E0779C"/>
    <w:rsid w:val="00E10B71"/>
    <w:rsid w:val="00E12C9D"/>
    <w:rsid w:val="00E1535F"/>
    <w:rsid w:val="00E15C6A"/>
    <w:rsid w:val="00E21A72"/>
    <w:rsid w:val="00E221A5"/>
    <w:rsid w:val="00E23B89"/>
    <w:rsid w:val="00E25043"/>
    <w:rsid w:val="00E260F5"/>
    <w:rsid w:val="00E31F65"/>
    <w:rsid w:val="00E325A2"/>
    <w:rsid w:val="00E3290A"/>
    <w:rsid w:val="00E33724"/>
    <w:rsid w:val="00E347C8"/>
    <w:rsid w:val="00E34B36"/>
    <w:rsid w:val="00E3577C"/>
    <w:rsid w:val="00E41968"/>
    <w:rsid w:val="00E45A86"/>
    <w:rsid w:val="00E532BC"/>
    <w:rsid w:val="00E53654"/>
    <w:rsid w:val="00E5368D"/>
    <w:rsid w:val="00E54BB1"/>
    <w:rsid w:val="00E5544E"/>
    <w:rsid w:val="00E57D81"/>
    <w:rsid w:val="00E618FC"/>
    <w:rsid w:val="00E6624F"/>
    <w:rsid w:val="00E6776A"/>
    <w:rsid w:val="00E70342"/>
    <w:rsid w:val="00E70544"/>
    <w:rsid w:val="00E70D3D"/>
    <w:rsid w:val="00E712D4"/>
    <w:rsid w:val="00E712F5"/>
    <w:rsid w:val="00E71D8C"/>
    <w:rsid w:val="00E722AD"/>
    <w:rsid w:val="00E72FD1"/>
    <w:rsid w:val="00E736B1"/>
    <w:rsid w:val="00E7427C"/>
    <w:rsid w:val="00E772A4"/>
    <w:rsid w:val="00E77D7C"/>
    <w:rsid w:val="00E80DAB"/>
    <w:rsid w:val="00E85B4E"/>
    <w:rsid w:val="00E860D2"/>
    <w:rsid w:val="00E87217"/>
    <w:rsid w:val="00E90C0F"/>
    <w:rsid w:val="00E91B58"/>
    <w:rsid w:val="00E92701"/>
    <w:rsid w:val="00E92893"/>
    <w:rsid w:val="00E9471B"/>
    <w:rsid w:val="00E94D2E"/>
    <w:rsid w:val="00EA01B9"/>
    <w:rsid w:val="00EA0466"/>
    <w:rsid w:val="00EA0ACE"/>
    <w:rsid w:val="00EA1F12"/>
    <w:rsid w:val="00EA4762"/>
    <w:rsid w:val="00EA5669"/>
    <w:rsid w:val="00EA5E49"/>
    <w:rsid w:val="00EA7B01"/>
    <w:rsid w:val="00EB1478"/>
    <w:rsid w:val="00EC38D1"/>
    <w:rsid w:val="00EC483B"/>
    <w:rsid w:val="00EC595C"/>
    <w:rsid w:val="00ED0387"/>
    <w:rsid w:val="00EE0A6E"/>
    <w:rsid w:val="00EE2032"/>
    <w:rsid w:val="00EE5411"/>
    <w:rsid w:val="00EE5679"/>
    <w:rsid w:val="00EE56DA"/>
    <w:rsid w:val="00EF5A8B"/>
    <w:rsid w:val="00EF6CF4"/>
    <w:rsid w:val="00EF7076"/>
    <w:rsid w:val="00EF789E"/>
    <w:rsid w:val="00F005F6"/>
    <w:rsid w:val="00F01DE1"/>
    <w:rsid w:val="00F06B70"/>
    <w:rsid w:val="00F07D57"/>
    <w:rsid w:val="00F07D9D"/>
    <w:rsid w:val="00F10800"/>
    <w:rsid w:val="00F126FC"/>
    <w:rsid w:val="00F13766"/>
    <w:rsid w:val="00F15EC5"/>
    <w:rsid w:val="00F16168"/>
    <w:rsid w:val="00F173E4"/>
    <w:rsid w:val="00F20540"/>
    <w:rsid w:val="00F21980"/>
    <w:rsid w:val="00F227E0"/>
    <w:rsid w:val="00F22FD2"/>
    <w:rsid w:val="00F2375D"/>
    <w:rsid w:val="00F238EB"/>
    <w:rsid w:val="00F24A67"/>
    <w:rsid w:val="00F24FD7"/>
    <w:rsid w:val="00F254F1"/>
    <w:rsid w:val="00F32FD2"/>
    <w:rsid w:val="00F34862"/>
    <w:rsid w:val="00F35A49"/>
    <w:rsid w:val="00F35DE1"/>
    <w:rsid w:val="00F361AC"/>
    <w:rsid w:val="00F37594"/>
    <w:rsid w:val="00F40D73"/>
    <w:rsid w:val="00F4481B"/>
    <w:rsid w:val="00F47522"/>
    <w:rsid w:val="00F4797A"/>
    <w:rsid w:val="00F5121F"/>
    <w:rsid w:val="00F51D3A"/>
    <w:rsid w:val="00F54A6E"/>
    <w:rsid w:val="00F57233"/>
    <w:rsid w:val="00F60A02"/>
    <w:rsid w:val="00F60A2A"/>
    <w:rsid w:val="00F61293"/>
    <w:rsid w:val="00F61CD8"/>
    <w:rsid w:val="00F63187"/>
    <w:rsid w:val="00F648B2"/>
    <w:rsid w:val="00F6534C"/>
    <w:rsid w:val="00F66B28"/>
    <w:rsid w:val="00F704A7"/>
    <w:rsid w:val="00F73679"/>
    <w:rsid w:val="00F73E7D"/>
    <w:rsid w:val="00F75330"/>
    <w:rsid w:val="00F7735B"/>
    <w:rsid w:val="00F82366"/>
    <w:rsid w:val="00F84BF2"/>
    <w:rsid w:val="00F87885"/>
    <w:rsid w:val="00F9090D"/>
    <w:rsid w:val="00F92A19"/>
    <w:rsid w:val="00F95295"/>
    <w:rsid w:val="00FA0791"/>
    <w:rsid w:val="00FA12E0"/>
    <w:rsid w:val="00FA2B93"/>
    <w:rsid w:val="00FA63B7"/>
    <w:rsid w:val="00FA6B20"/>
    <w:rsid w:val="00FA6F94"/>
    <w:rsid w:val="00FB04DD"/>
    <w:rsid w:val="00FB3500"/>
    <w:rsid w:val="00FB4721"/>
    <w:rsid w:val="00FB6CE2"/>
    <w:rsid w:val="00FB7987"/>
    <w:rsid w:val="00FC1848"/>
    <w:rsid w:val="00FC41C4"/>
    <w:rsid w:val="00FC5693"/>
    <w:rsid w:val="00FD03D1"/>
    <w:rsid w:val="00FD4A0B"/>
    <w:rsid w:val="00FD51B4"/>
    <w:rsid w:val="00FE38DC"/>
    <w:rsid w:val="00FE4939"/>
    <w:rsid w:val="00FF0164"/>
    <w:rsid w:val="00FF19A1"/>
    <w:rsid w:val="00FF2650"/>
    <w:rsid w:val="00FF34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06ED48"/>
  <w15:docId w15:val="{526A0BC0-C916-4F43-921E-95110B61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5D6D"/>
  </w:style>
  <w:style w:type="paragraph" w:styleId="1">
    <w:name w:val="heading 1"/>
    <w:basedOn w:val="a"/>
    <w:next w:val="a"/>
    <w:qFormat/>
    <w:rsid w:val="00462898"/>
    <w:pPr>
      <w:keepNext/>
      <w:jc w:val="center"/>
      <w:outlineLvl w:val="0"/>
    </w:pPr>
    <w:rPr>
      <w:sz w:val="36"/>
    </w:rPr>
  </w:style>
  <w:style w:type="paragraph" w:styleId="2">
    <w:name w:val="heading 2"/>
    <w:basedOn w:val="a"/>
    <w:next w:val="a"/>
    <w:qFormat/>
    <w:rsid w:val="00462898"/>
    <w:pPr>
      <w:keepNext/>
      <w:outlineLvl w:val="1"/>
    </w:pPr>
    <w:rPr>
      <w:sz w:val="24"/>
    </w:rPr>
  </w:style>
  <w:style w:type="paragraph" w:styleId="3">
    <w:name w:val="heading 3"/>
    <w:basedOn w:val="a"/>
    <w:next w:val="a"/>
    <w:qFormat/>
    <w:rsid w:val="00462898"/>
    <w:pPr>
      <w:keepNext/>
      <w:jc w:val="right"/>
      <w:outlineLvl w:val="2"/>
    </w:pPr>
    <w:rPr>
      <w:sz w:val="28"/>
    </w:rPr>
  </w:style>
  <w:style w:type="paragraph" w:styleId="4">
    <w:name w:val="heading 4"/>
    <w:basedOn w:val="a"/>
    <w:next w:val="a"/>
    <w:qFormat/>
    <w:rsid w:val="00462898"/>
    <w:pPr>
      <w:keepNext/>
      <w:jc w:val="center"/>
      <w:outlineLvl w:val="3"/>
    </w:pPr>
    <w:rPr>
      <w:sz w:val="28"/>
    </w:rPr>
  </w:style>
  <w:style w:type="paragraph" w:styleId="5">
    <w:name w:val="heading 5"/>
    <w:basedOn w:val="a"/>
    <w:next w:val="a"/>
    <w:qFormat/>
    <w:rsid w:val="00462898"/>
    <w:pPr>
      <w:keepNext/>
      <w:ind w:firstLine="720"/>
      <w:jc w:val="right"/>
      <w:outlineLvl w:val="4"/>
    </w:pPr>
    <w:rPr>
      <w:sz w:val="28"/>
    </w:rPr>
  </w:style>
  <w:style w:type="paragraph" w:styleId="6">
    <w:name w:val="heading 6"/>
    <w:basedOn w:val="a"/>
    <w:next w:val="a"/>
    <w:link w:val="60"/>
    <w:qFormat/>
    <w:rsid w:val="00462898"/>
    <w:pPr>
      <w:keepNext/>
      <w:ind w:firstLine="720"/>
      <w:jc w:val="center"/>
      <w:outlineLvl w:val="5"/>
    </w:pPr>
    <w:rPr>
      <w:sz w:val="28"/>
    </w:rPr>
  </w:style>
  <w:style w:type="paragraph" w:styleId="7">
    <w:name w:val="heading 7"/>
    <w:basedOn w:val="a"/>
    <w:next w:val="a"/>
    <w:link w:val="70"/>
    <w:qFormat/>
    <w:rsid w:val="00462898"/>
    <w:pPr>
      <w:keepNext/>
      <w:jc w:val="center"/>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462898"/>
    <w:rPr>
      <w:b/>
      <w:color w:val="00FF00"/>
      <w:sz w:val="48"/>
    </w:rPr>
  </w:style>
  <w:style w:type="paragraph" w:customStyle="1" w:styleId="20">
    <w:name w:val="Стиль2"/>
    <w:basedOn w:val="a"/>
    <w:rsid w:val="00462898"/>
    <w:rPr>
      <w:b/>
      <w:outline/>
      <w:color w:val="000000"/>
      <w:sz w:val="36"/>
      <w14:textOutline w14:w="9525" w14:cap="flat" w14:cmpd="sng" w14:algn="ctr">
        <w14:solidFill>
          <w14:srgbClr w14:val="000000"/>
        </w14:solidFill>
        <w14:prstDash w14:val="solid"/>
        <w14:round/>
      </w14:textOutline>
      <w14:textFill>
        <w14:noFill/>
      </w14:textFill>
    </w:rPr>
  </w:style>
  <w:style w:type="paragraph" w:styleId="a3">
    <w:name w:val="Title"/>
    <w:basedOn w:val="a"/>
    <w:qFormat/>
    <w:rsid w:val="00462898"/>
    <w:pPr>
      <w:jc w:val="center"/>
    </w:pPr>
    <w:rPr>
      <w:sz w:val="28"/>
    </w:rPr>
  </w:style>
  <w:style w:type="paragraph" w:styleId="a4">
    <w:name w:val="Body Text"/>
    <w:basedOn w:val="a"/>
    <w:link w:val="a5"/>
    <w:rsid w:val="00462898"/>
    <w:pPr>
      <w:jc w:val="both"/>
    </w:pPr>
    <w:rPr>
      <w:sz w:val="28"/>
    </w:rPr>
  </w:style>
  <w:style w:type="paragraph" w:customStyle="1" w:styleId="ConsNonformat">
    <w:name w:val="ConsNonformat"/>
    <w:rsid w:val="00462898"/>
    <w:pPr>
      <w:widowControl w:val="0"/>
      <w:autoSpaceDE w:val="0"/>
      <w:autoSpaceDN w:val="0"/>
      <w:adjustRightInd w:val="0"/>
    </w:pPr>
    <w:rPr>
      <w:rFonts w:ascii="Courier New" w:hAnsi="Courier New" w:cs="Courier New"/>
    </w:rPr>
  </w:style>
  <w:style w:type="paragraph" w:customStyle="1" w:styleId="ConsTitle">
    <w:name w:val="ConsTitle"/>
    <w:rsid w:val="00462898"/>
    <w:pPr>
      <w:widowControl w:val="0"/>
      <w:autoSpaceDE w:val="0"/>
      <w:autoSpaceDN w:val="0"/>
      <w:adjustRightInd w:val="0"/>
    </w:pPr>
    <w:rPr>
      <w:rFonts w:ascii="Arial" w:hAnsi="Arial" w:cs="Arial"/>
      <w:b/>
      <w:bCs/>
      <w:sz w:val="16"/>
      <w:szCs w:val="16"/>
    </w:rPr>
  </w:style>
  <w:style w:type="paragraph" w:customStyle="1" w:styleId="ConsPlusNormal">
    <w:name w:val="ConsPlusNormal"/>
    <w:link w:val="ConsPlusNormal0"/>
    <w:rsid w:val="00462898"/>
    <w:pPr>
      <w:widowControl w:val="0"/>
      <w:autoSpaceDE w:val="0"/>
      <w:autoSpaceDN w:val="0"/>
      <w:adjustRightInd w:val="0"/>
      <w:ind w:firstLine="720"/>
    </w:pPr>
    <w:rPr>
      <w:rFonts w:ascii="Arial" w:hAnsi="Arial" w:cs="Arial"/>
    </w:rPr>
  </w:style>
  <w:style w:type="paragraph" w:customStyle="1" w:styleId="ConsPlusNonformat">
    <w:name w:val="ConsPlusNonformat"/>
    <w:rsid w:val="00462898"/>
    <w:pPr>
      <w:widowControl w:val="0"/>
      <w:autoSpaceDE w:val="0"/>
      <w:autoSpaceDN w:val="0"/>
      <w:adjustRightInd w:val="0"/>
    </w:pPr>
    <w:rPr>
      <w:rFonts w:ascii="Courier New" w:hAnsi="Courier New" w:cs="Courier New"/>
    </w:rPr>
  </w:style>
  <w:style w:type="paragraph" w:styleId="a6">
    <w:name w:val="Body Text Indent"/>
    <w:basedOn w:val="a"/>
    <w:link w:val="a7"/>
    <w:rsid w:val="00462898"/>
    <w:pPr>
      <w:ind w:firstLine="720"/>
      <w:jc w:val="both"/>
    </w:pPr>
    <w:rPr>
      <w:sz w:val="28"/>
    </w:rPr>
  </w:style>
  <w:style w:type="character" w:styleId="a8">
    <w:name w:val="Hyperlink"/>
    <w:uiPriority w:val="99"/>
    <w:rsid w:val="00462898"/>
    <w:rPr>
      <w:color w:val="0000FF"/>
      <w:u w:val="single"/>
    </w:rPr>
  </w:style>
  <w:style w:type="character" w:styleId="a9">
    <w:name w:val="FollowedHyperlink"/>
    <w:rsid w:val="00462898"/>
    <w:rPr>
      <w:color w:val="800080"/>
      <w:u w:val="single"/>
    </w:rPr>
  </w:style>
  <w:style w:type="character" w:customStyle="1" w:styleId="FontStyle12">
    <w:name w:val="Font Style12"/>
    <w:rsid w:val="00F24A67"/>
    <w:rPr>
      <w:rFonts w:ascii="Times New Roman" w:hAnsi="Times New Roman" w:cs="Times New Roman" w:hint="default"/>
      <w:b/>
      <w:bCs/>
      <w:sz w:val="22"/>
      <w:szCs w:val="22"/>
    </w:rPr>
  </w:style>
  <w:style w:type="paragraph" w:styleId="aa">
    <w:name w:val="Balloon Text"/>
    <w:basedOn w:val="a"/>
    <w:link w:val="ab"/>
    <w:rsid w:val="005277E7"/>
    <w:rPr>
      <w:rFonts w:ascii="Tahoma" w:hAnsi="Tahoma"/>
      <w:sz w:val="16"/>
      <w:szCs w:val="16"/>
    </w:rPr>
  </w:style>
  <w:style w:type="character" w:customStyle="1" w:styleId="ab">
    <w:name w:val="Текст выноски Знак"/>
    <w:link w:val="aa"/>
    <w:rsid w:val="005277E7"/>
    <w:rPr>
      <w:rFonts w:ascii="Tahoma" w:hAnsi="Tahoma" w:cs="Tahoma"/>
      <w:sz w:val="16"/>
      <w:szCs w:val="16"/>
    </w:rPr>
  </w:style>
  <w:style w:type="character" w:customStyle="1" w:styleId="a7">
    <w:name w:val="Основной текст с отступом Знак"/>
    <w:link w:val="a6"/>
    <w:rsid w:val="0041343D"/>
    <w:rPr>
      <w:sz w:val="28"/>
    </w:rPr>
  </w:style>
  <w:style w:type="paragraph" w:customStyle="1" w:styleId="ac">
    <w:name w:val="Знак"/>
    <w:basedOn w:val="a"/>
    <w:rsid w:val="007D16A7"/>
    <w:rPr>
      <w:rFonts w:ascii="Verdana" w:hAnsi="Verdana" w:cs="Verdana"/>
      <w:lang w:val="en-US" w:eastAsia="en-US"/>
    </w:rPr>
  </w:style>
  <w:style w:type="paragraph" w:customStyle="1" w:styleId="ConsPlusTitle">
    <w:name w:val="ConsPlusTitle"/>
    <w:uiPriority w:val="99"/>
    <w:rsid w:val="00620E89"/>
    <w:pPr>
      <w:widowControl w:val="0"/>
      <w:autoSpaceDE w:val="0"/>
      <w:autoSpaceDN w:val="0"/>
      <w:adjustRightInd w:val="0"/>
    </w:pPr>
    <w:rPr>
      <w:rFonts w:ascii="Calibri" w:hAnsi="Calibri" w:cs="Calibri"/>
      <w:b/>
      <w:bCs/>
      <w:sz w:val="22"/>
      <w:szCs w:val="22"/>
    </w:rPr>
  </w:style>
  <w:style w:type="character" w:customStyle="1" w:styleId="60">
    <w:name w:val="Заголовок 6 Знак"/>
    <w:link w:val="6"/>
    <w:rsid w:val="00964DDA"/>
    <w:rPr>
      <w:sz w:val="28"/>
    </w:rPr>
  </w:style>
  <w:style w:type="character" w:customStyle="1" w:styleId="70">
    <w:name w:val="Заголовок 7 Знак"/>
    <w:link w:val="7"/>
    <w:rsid w:val="00964DDA"/>
    <w:rPr>
      <w:sz w:val="24"/>
    </w:rPr>
  </w:style>
  <w:style w:type="character" w:customStyle="1" w:styleId="a5">
    <w:name w:val="Основной текст Знак"/>
    <w:link w:val="a4"/>
    <w:uiPriority w:val="99"/>
    <w:rsid w:val="00964DDA"/>
    <w:rPr>
      <w:sz w:val="28"/>
    </w:rPr>
  </w:style>
  <w:style w:type="paragraph" w:customStyle="1" w:styleId="ConsNormal">
    <w:name w:val="ConsNormal"/>
    <w:rsid w:val="00E3577C"/>
    <w:pPr>
      <w:widowControl w:val="0"/>
      <w:ind w:firstLine="720"/>
    </w:pPr>
    <w:rPr>
      <w:rFonts w:ascii="Arial" w:hAnsi="Arial"/>
      <w:snapToGrid w:val="0"/>
    </w:rPr>
  </w:style>
  <w:style w:type="paragraph" w:styleId="ad">
    <w:name w:val="header"/>
    <w:basedOn w:val="a"/>
    <w:link w:val="ae"/>
    <w:rsid w:val="00AA6209"/>
    <w:pPr>
      <w:tabs>
        <w:tab w:val="center" w:pos="4677"/>
        <w:tab w:val="right" w:pos="9355"/>
      </w:tabs>
    </w:pPr>
  </w:style>
  <w:style w:type="character" w:customStyle="1" w:styleId="ae">
    <w:name w:val="Верхний колонтитул Знак"/>
    <w:basedOn w:val="a0"/>
    <w:link w:val="ad"/>
    <w:rsid w:val="00AA6209"/>
  </w:style>
  <w:style w:type="paragraph" w:styleId="af">
    <w:name w:val="footer"/>
    <w:basedOn w:val="a"/>
    <w:link w:val="af0"/>
    <w:uiPriority w:val="99"/>
    <w:rsid w:val="00AA6209"/>
    <w:pPr>
      <w:tabs>
        <w:tab w:val="center" w:pos="4677"/>
        <w:tab w:val="right" w:pos="9355"/>
      </w:tabs>
    </w:pPr>
  </w:style>
  <w:style w:type="character" w:customStyle="1" w:styleId="af0">
    <w:name w:val="Нижний колонтитул Знак"/>
    <w:basedOn w:val="a0"/>
    <w:link w:val="af"/>
    <w:uiPriority w:val="99"/>
    <w:rsid w:val="00AA6209"/>
  </w:style>
  <w:style w:type="table" w:styleId="af1">
    <w:name w:val="Table Grid"/>
    <w:basedOn w:val="a1"/>
    <w:uiPriority w:val="59"/>
    <w:rsid w:val="00FC5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uiPriority w:val="99"/>
    <w:rsid w:val="001819C5"/>
    <w:pPr>
      <w:autoSpaceDE w:val="0"/>
      <w:autoSpaceDN w:val="0"/>
      <w:adjustRightInd w:val="0"/>
    </w:pPr>
    <w:rPr>
      <w:rFonts w:ascii="Tahoma" w:hAnsi="Tahoma" w:cs="Tahoma"/>
      <w:sz w:val="26"/>
      <w:szCs w:val="26"/>
    </w:rPr>
  </w:style>
  <w:style w:type="paragraph" w:customStyle="1" w:styleId="Default">
    <w:name w:val="Default"/>
    <w:rsid w:val="00E31F65"/>
    <w:pPr>
      <w:autoSpaceDE w:val="0"/>
      <w:autoSpaceDN w:val="0"/>
      <w:adjustRightInd w:val="0"/>
    </w:pPr>
    <w:rPr>
      <w:color w:val="000000"/>
      <w:sz w:val="24"/>
      <w:szCs w:val="24"/>
    </w:rPr>
  </w:style>
  <w:style w:type="paragraph" w:styleId="af2">
    <w:name w:val="footnote text"/>
    <w:basedOn w:val="a"/>
    <w:link w:val="af3"/>
    <w:rsid w:val="001E1CAA"/>
  </w:style>
  <w:style w:type="character" w:customStyle="1" w:styleId="af3">
    <w:name w:val="Текст сноски Знак"/>
    <w:basedOn w:val="a0"/>
    <w:link w:val="af2"/>
    <w:rsid w:val="001E1CAA"/>
  </w:style>
  <w:style w:type="character" w:styleId="af4">
    <w:name w:val="footnote reference"/>
    <w:basedOn w:val="a0"/>
    <w:rsid w:val="001E1CAA"/>
    <w:rPr>
      <w:vertAlign w:val="superscript"/>
    </w:rPr>
  </w:style>
  <w:style w:type="character" w:styleId="af5">
    <w:name w:val="Strong"/>
    <w:basedOn w:val="a0"/>
    <w:uiPriority w:val="22"/>
    <w:qFormat/>
    <w:rsid w:val="003B7A01"/>
    <w:rPr>
      <w:b/>
      <w:bCs/>
    </w:rPr>
  </w:style>
  <w:style w:type="character" w:customStyle="1" w:styleId="blk">
    <w:name w:val="blk"/>
    <w:basedOn w:val="a0"/>
    <w:rsid w:val="007E13D0"/>
  </w:style>
  <w:style w:type="paragraph" w:styleId="HTML">
    <w:name w:val="HTML Preformatted"/>
    <w:basedOn w:val="a"/>
    <w:link w:val="HTML0"/>
    <w:uiPriority w:val="99"/>
    <w:unhideWhenUsed/>
    <w:rsid w:val="009A4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9A4967"/>
    <w:rPr>
      <w:rFonts w:ascii="Courier New" w:hAnsi="Courier New" w:cs="Courier New"/>
    </w:rPr>
  </w:style>
  <w:style w:type="paragraph" w:styleId="af6">
    <w:name w:val="List Paragraph"/>
    <w:basedOn w:val="a"/>
    <w:uiPriority w:val="34"/>
    <w:qFormat/>
    <w:rsid w:val="00854922"/>
    <w:pPr>
      <w:ind w:left="720"/>
      <w:contextualSpacing/>
    </w:pPr>
  </w:style>
  <w:style w:type="character" w:customStyle="1" w:styleId="af7">
    <w:name w:val="Цветовое выделение"/>
    <w:uiPriority w:val="99"/>
    <w:rsid w:val="00E5368D"/>
    <w:rPr>
      <w:b/>
      <w:color w:val="26282F"/>
      <w:sz w:val="26"/>
    </w:rPr>
  </w:style>
  <w:style w:type="paragraph" w:customStyle="1" w:styleId="af8">
    <w:name w:val="Таблицы (моноширинный)"/>
    <w:basedOn w:val="a"/>
    <w:next w:val="a"/>
    <w:uiPriority w:val="99"/>
    <w:rsid w:val="00E5368D"/>
    <w:pPr>
      <w:widowControl w:val="0"/>
      <w:autoSpaceDE w:val="0"/>
      <w:autoSpaceDN w:val="0"/>
      <w:adjustRightInd w:val="0"/>
      <w:jc w:val="both"/>
    </w:pPr>
    <w:rPr>
      <w:rFonts w:ascii="Courier New" w:hAnsi="Courier New" w:cs="Courier New"/>
      <w:sz w:val="22"/>
      <w:szCs w:val="22"/>
    </w:rPr>
  </w:style>
  <w:style w:type="paragraph" w:customStyle="1" w:styleId="OEM">
    <w:name w:val="Нормальный (OEM)"/>
    <w:basedOn w:val="a"/>
    <w:next w:val="a"/>
    <w:uiPriority w:val="99"/>
    <w:rsid w:val="00E5368D"/>
    <w:pPr>
      <w:autoSpaceDE w:val="0"/>
      <w:autoSpaceDN w:val="0"/>
      <w:adjustRightInd w:val="0"/>
      <w:jc w:val="both"/>
    </w:pPr>
    <w:rPr>
      <w:rFonts w:ascii="Courier New" w:hAnsi="Courier New" w:cs="Courier New"/>
    </w:rPr>
  </w:style>
  <w:style w:type="character" w:customStyle="1" w:styleId="af9">
    <w:name w:val="Гипертекстовая ссылка"/>
    <w:basedOn w:val="af7"/>
    <w:uiPriority w:val="99"/>
    <w:rsid w:val="00E5368D"/>
    <w:rPr>
      <w:rFonts w:cs="Times New Roman"/>
      <w:b/>
      <w:color w:val="106BBE"/>
      <w:sz w:val="26"/>
    </w:rPr>
  </w:style>
  <w:style w:type="paragraph" w:styleId="21">
    <w:name w:val="Body Text 2"/>
    <w:basedOn w:val="a"/>
    <w:link w:val="22"/>
    <w:rsid w:val="008716D8"/>
    <w:pPr>
      <w:spacing w:after="120" w:line="480" w:lineRule="auto"/>
    </w:pPr>
  </w:style>
  <w:style w:type="character" w:customStyle="1" w:styleId="22">
    <w:name w:val="Основной текст 2 Знак"/>
    <w:basedOn w:val="a0"/>
    <w:link w:val="21"/>
    <w:rsid w:val="008716D8"/>
  </w:style>
  <w:style w:type="paragraph" w:styleId="afa">
    <w:name w:val="No Spacing"/>
    <w:link w:val="afb"/>
    <w:uiPriority w:val="1"/>
    <w:qFormat/>
    <w:rsid w:val="008716D8"/>
    <w:rPr>
      <w:sz w:val="24"/>
      <w:szCs w:val="24"/>
    </w:rPr>
  </w:style>
  <w:style w:type="character" w:customStyle="1" w:styleId="FontStyle17">
    <w:name w:val="Font Style17"/>
    <w:rsid w:val="002A7EFF"/>
    <w:rPr>
      <w:rFonts w:ascii="Times New Roman" w:hAnsi="Times New Roman" w:cs="Times New Roman"/>
      <w:b/>
      <w:bCs/>
      <w:sz w:val="26"/>
      <w:szCs w:val="26"/>
    </w:rPr>
  </w:style>
  <w:style w:type="character" w:customStyle="1" w:styleId="afb">
    <w:name w:val="Без интервала Знак"/>
    <w:basedOn w:val="a0"/>
    <w:link w:val="afa"/>
    <w:uiPriority w:val="1"/>
    <w:rsid w:val="00D542D4"/>
    <w:rPr>
      <w:sz w:val="24"/>
      <w:szCs w:val="24"/>
    </w:rPr>
  </w:style>
  <w:style w:type="character" w:customStyle="1" w:styleId="ConsPlusNormal0">
    <w:name w:val="ConsPlusNormal Знак"/>
    <w:link w:val="ConsPlusNormal"/>
    <w:rsid w:val="000D293F"/>
    <w:rPr>
      <w:rFonts w:ascii="Arial" w:hAnsi="Arial" w:cs="Arial"/>
    </w:rPr>
  </w:style>
  <w:style w:type="paragraph" w:styleId="afc">
    <w:name w:val="Normal (Web)"/>
    <w:basedOn w:val="a"/>
    <w:uiPriority w:val="99"/>
    <w:unhideWhenUsed/>
    <w:rsid w:val="00192F3D"/>
    <w:pPr>
      <w:spacing w:before="100" w:beforeAutospacing="1" w:after="100" w:afterAutospacing="1"/>
    </w:pPr>
    <w:rPr>
      <w:sz w:val="24"/>
      <w:szCs w:val="24"/>
    </w:rPr>
  </w:style>
  <w:style w:type="character" w:customStyle="1" w:styleId="apple-converted-space">
    <w:name w:val="apple-converted-space"/>
    <w:rsid w:val="00CC3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40391">
      <w:bodyDiv w:val="1"/>
      <w:marLeft w:val="0"/>
      <w:marRight w:val="0"/>
      <w:marTop w:val="0"/>
      <w:marBottom w:val="0"/>
      <w:divBdr>
        <w:top w:val="none" w:sz="0" w:space="0" w:color="auto"/>
        <w:left w:val="none" w:sz="0" w:space="0" w:color="auto"/>
        <w:bottom w:val="none" w:sz="0" w:space="0" w:color="auto"/>
        <w:right w:val="none" w:sz="0" w:space="0" w:color="auto"/>
      </w:divBdr>
      <w:divsChild>
        <w:div w:id="792210055">
          <w:marLeft w:val="0"/>
          <w:marRight w:val="0"/>
          <w:marTop w:val="0"/>
          <w:marBottom w:val="0"/>
          <w:divBdr>
            <w:top w:val="none" w:sz="0" w:space="0" w:color="auto"/>
            <w:left w:val="none" w:sz="0" w:space="0" w:color="auto"/>
            <w:bottom w:val="none" w:sz="0" w:space="0" w:color="auto"/>
            <w:right w:val="none" w:sz="0" w:space="0" w:color="auto"/>
          </w:divBdr>
          <w:divsChild>
            <w:div w:id="706415298">
              <w:marLeft w:val="0"/>
              <w:marRight w:val="0"/>
              <w:marTop w:val="0"/>
              <w:marBottom w:val="0"/>
              <w:divBdr>
                <w:top w:val="none" w:sz="0" w:space="0" w:color="auto"/>
                <w:left w:val="none" w:sz="0" w:space="0" w:color="auto"/>
                <w:bottom w:val="none" w:sz="0" w:space="0" w:color="auto"/>
                <w:right w:val="none" w:sz="0" w:space="0" w:color="auto"/>
              </w:divBdr>
            </w:div>
          </w:divsChild>
        </w:div>
        <w:div w:id="924340878">
          <w:marLeft w:val="0"/>
          <w:marRight w:val="0"/>
          <w:marTop w:val="0"/>
          <w:marBottom w:val="0"/>
          <w:divBdr>
            <w:top w:val="none" w:sz="0" w:space="0" w:color="auto"/>
            <w:left w:val="none" w:sz="0" w:space="0" w:color="auto"/>
            <w:bottom w:val="none" w:sz="0" w:space="0" w:color="auto"/>
            <w:right w:val="none" w:sz="0" w:space="0" w:color="auto"/>
          </w:divBdr>
        </w:div>
      </w:divsChild>
    </w:div>
    <w:div w:id="620888627">
      <w:bodyDiv w:val="1"/>
      <w:marLeft w:val="0"/>
      <w:marRight w:val="0"/>
      <w:marTop w:val="0"/>
      <w:marBottom w:val="0"/>
      <w:divBdr>
        <w:top w:val="none" w:sz="0" w:space="0" w:color="auto"/>
        <w:left w:val="none" w:sz="0" w:space="0" w:color="auto"/>
        <w:bottom w:val="none" w:sz="0" w:space="0" w:color="auto"/>
        <w:right w:val="none" w:sz="0" w:space="0" w:color="auto"/>
      </w:divBdr>
    </w:div>
    <w:div w:id="862207322">
      <w:bodyDiv w:val="1"/>
      <w:marLeft w:val="0"/>
      <w:marRight w:val="0"/>
      <w:marTop w:val="0"/>
      <w:marBottom w:val="0"/>
      <w:divBdr>
        <w:top w:val="none" w:sz="0" w:space="0" w:color="auto"/>
        <w:left w:val="none" w:sz="0" w:space="0" w:color="auto"/>
        <w:bottom w:val="none" w:sz="0" w:space="0" w:color="auto"/>
        <w:right w:val="none" w:sz="0" w:space="0" w:color="auto"/>
      </w:divBdr>
    </w:div>
    <w:div w:id="892153694">
      <w:bodyDiv w:val="1"/>
      <w:marLeft w:val="0"/>
      <w:marRight w:val="0"/>
      <w:marTop w:val="0"/>
      <w:marBottom w:val="0"/>
      <w:divBdr>
        <w:top w:val="none" w:sz="0" w:space="0" w:color="auto"/>
        <w:left w:val="none" w:sz="0" w:space="0" w:color="auto"/>
        <w:bottom w:val="none" w:sz="0" w:space="0" w:color="auto"/>
        <w:right w:val="none" w:sz="0" w:space="0" w:color="auto"/>
      </w:divBdr>
      <w:divsChild>
        <w:div w:id="1178930392">
          <w:marLeft w:val="0"/>
          <w:marRight w:val="0"/>
          <w:marTop w:val="0"/>
          <w:marBottom w:val="0"/>
          <w:divBdr>
            <w:top w:val="none" w:sz="0" w:space="0" w:color="auto"/>
            <w:left w:val="none" w:sz="0" w:space="0" w:color="auto"/>
            <w:bottom w:val="none" w:sz="0" w:space="0" w:color="auto"/>
            <w:right w:val="none" w:sz="0" w:space="0" w:color="auto"/>
          </w:divBdr>
        </w:div>
      </w:divsChild>
    </w:div>
    <w:div w:id="1204099577">
      <w:bodyDiv w:val="1"/>
      <w:marLeft w:val="0"/>
      <w:marRight w:val="0"/>
      <w:marTop w:val="0"/>
      <w:marBottom w:val="0"/>
      <w:divBdr>
        <w:top w:val="none" w:sz="0" w:space="0" w:color="auto"/>
        <w:left w:val="none" w:sz="0" w:space="0" w:color="auto"/>
        <w:bottom w:val="none" w:sz="0" w:space="0" w:color="auto"/>
        <w:right w:val="none" w:sz="0" w:space="0" w:color="auto"/>
      </w:divBdr>
    </w:div>
    <w:div w:id="1261840195">
      <w:bodyDiv w:val="1"/>
      <w:marLeft w:val="0"/>
      <w:marRight w:val="0"/>
      <w:marTop w:val="0"/>
      <w:marBottom w:val="0"/>
      <w:divBdr>
        <w:top w:val="none" w:sz="0" w:space="0" w:color="auto"/>
        <w:left w:val="none" w:sz="0" w:space="0" w:color="auto"/>
        <w:bottom w:val="none" w:sz="0" w:space="0" w:color="auto"/>
        <w:right w:val="none" w:sz="0" w:space="0" w:color="auto"/>
      </w:divBdr>
    </w:div>
    <w:div w:id="1387729048">
      <w:bodyDiv w:val="1"/>
      <w:marLeft w:val="0"/>
      <w:marRight w:val="0"/>
      <w:marTop w:val="0"/>
      <w:marBottom w:val="0"/>
      <w:divBdr>
        <w:top w:val="none" w:sz="0" w:space="0" w:color="auto"/>
        <w:left w:val="none" w:sz="0" w:space="0" w:color="auto"/>
        <w:bottom w:val="none" w:sz="0" w:space="0" w:color="auto"/>
        <w:right w:val="none" w:sz="0" w:space="0" w:color="auto"/>
      </w:divBdr>
    </w:div>
    <w:div w:id="144280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ndia.ru/text/category/munitcipalmznoe_upravl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7C91B-EFCE-4857-AF5E-219B5415B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2741</Words>
  <Characters>15624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Hewlett-Packard</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creator>Велиж</dc:creator>
  <cp:lastModifiedBy>Acc Work</cp:lastModifiedBy>
  <cp:revision>3</cp:revision>
  <cp:lastPrinted>2022-04-07T11:18:00Z</cp:lastPrinted>
  <dcterms:created xsi:type="dcterms:W3CDTF">2022-06-08T05:34:00Z</dcterms:created>
  <dcterms:modified xsi:type="dcterms:W3CDTF">2022-06-08T05:35:00Z</dcterms:modified>
</cp:coreProperties>
</file>