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CB6D13">
        <w:rPr>
          <w:b/>
          <w:sz w:val="28"/>
          <w:szCs w:val="28"/>
        </w:rPr>
        <w:t>07</w:t>
      </w:r>
      <w:r w:rsidRPr="006D3E22">
        <w:rPr>
          <w:b/>
          <w:sz w:val="28"/>
          <w:szCs w:val="28"/>
        </w:rPr>
        <w:t>.</w:t>
      </w:r>
      <w:r w:rsidR="00CB6D13">
        <w:rPr>
          <w:b/>
          <w:sz w:val="28"/>
          <w:szCs w:val="28"/>
        </w:rPr>
        <w:t>12</w:t>
      </w:r>
      <w:r w:rsidRPr="006D3E22">
        <w:rPr>
          <w:b/>
          <w:sz w:val="28"/>
          <w:szCs w:val="28"/>
        </w:rPr>
        <w:t>.</w:t>
      </w:r>
      <w:r w:rsidR="007E6B4A" w:rsidRPr="006D3E22">
        <w:rPr>
          <w:b/>
          <w:sz w:val="28"/>
          <w:szCs w:val="28"/>
        </w:rPr>
        <w:t>2020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CB6D13">
        <w:rPr>
          <w:b/>
          <w:sz w:val="28"/>
          <w:szCs w:val="28"/>
        </w:rPr>
        <w:t>00322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CF1F11" w:rsidRPr="006D3E22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Pr="006D3E22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Pr="006D3E22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Pr="006D3E22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2D7A69" w:rsidRPr="006D3E22">
        <w:rPr>
          <w:sz w:val="28"/>
          <w:szCs w:val="28"/>
        </w:rPr>
        <w:t xml:space="preserve"> </w:t>
      </w:r>
      <w:r w:rsidR="00103C5E" w:rsidRPr="006D3E22">
        <w:rPr>
          <w:sz w:val="28"/>
          <w:szCs w:val="28"/>
        </w:rPr>
        <w:t xml:space="preserve">от </w:t>
      </w:r>
      <w:r w:rsidR="000468FB" w:rsidRPr="006D3E22">
        <w:rPr>
          <w:sz w:val="28"/>
          <w:szCs w:val="28"/>
        </w:rPr>
        <w:t>24</w:t>
      </w:r>
      <w:r w:rsidR="003603F2" w:rsidRPr="006D3E22">
        <w:rPr>
          <w:sz w:val="28"/>
          <w:szCs w:val="28"/>
        </w:rPr>
        <w:t>.</w:t>
      </w:r>
      <w:r w:rsidR="00194E7F" w:rsidRPr="006D3E22">
        <w:rPr>
          <w:sz w:val="28"/>
          <w:szCs w:val="28"/>
        </w:rPr>
        <w:t>1</w:t>
      </w:r>
      <w:r w:rsidR="00AB32CE" w:rsidRPr="006D3E22">
        <w:rPr>
          <w:sz w:val="28"/>
          <w:szCs w:val="28"/>
        </w:rPr>
        <w:t>1</w:t>
      </w:r>
      <w:r w:rsidR="00D53773" w:rsidRPr="006D3E22">
        <w:rPr>
          <w:sz w:val="28"/>
          <w:szCs w:val="28"/>
        </w:rPr>
        <w:t>.</w:t>
      </w:r>
      <w:r w:rsidR="003603F2" w:rsidRPr="006D3E22">
        <w:rPr>
          <w:sz w:val="28"/>
          <w:szCs w:val="28"/>
        </w:rPr>
        <w:t>2020 №</w:t>
      </w:r>
      <w:r w:rsidR="00AC091F" w:rsidRPr="006D3E22">
        <w:rPr>
          <w:sz w:val="28"/>
          <w:szCs w:val="28"/>
        </w:rPr>
        <w:t xml:space="preserve"> 1</w:t>
      </w:r>
      <w:r w:rsidR="000468FB" w:rsidRPr="006D3E22">
        <w:rPr>
          <w:sz w:val="28"/>
          <w:szCs w:val="28"/>
        </w:rPr>
        <w:t>52</w:t>
      </w:r>
      <w:r w:rsidR="00D80828" w:rsidRPr="006D3E22">
        <w:rPr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1F0CA6" w:rsidRPr="006D3E22">
        <w:rPr>
          <w:sz w:val="28"/>
          <w:szCs w:val="28"/>
        </w:rPr>
        <w:t>(</w:t>
      </w:r>
      <w:r w:rsidR="003603F2" w:rsidRPr="006D3E22">
        <w:rPr>
          <w:sz w:val="28"/>
          <w:szCs w:val="28"/>
        </w:rPr>
        <w:t>в редакции указов Губернатора Смоленской области от 27.03.2020 № 29, от 28.03.2020 № 30, от 31.03.2020 № 31,</w:t>
      </w:r>
      <w:r w:rsidR="003603F2" w:rsidRPr="006D3E2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</w:t>
      </w:r>
      <w:r w:rsidR="00ED36FB" w:rsidRPr="006D3E22">
        <w:rPr>
          <w:sz w:val="28"/>
          <w:szCs w:val="28"/>
        </w:rPr>
        <w:t>, от 06.07.2020 № 81, от 09.07.2020 № 83, от 15.07.2020 № 84, от 16.07.2020 № 86</w:t>
      </w:r>
      <w:r w:rsidR="009950EC" w:rsidRPr="006D3E22">
        <w:rPr>
          <w:sz w:val="28"/>
          <w:szCs w:val="28"/>
        </w:rPr>
        <w:t>, от 20.07.2020 № 87, от 21.07.2020 № 88</w:t>
      </w:r>
      <w:r w:rsidR="00AD0DC8" w:rsidRPr="006D3E22">
        <w:rPr>
          <w:sz w:val="28"/>
          <w:szCs w:val="28"/>
        </w:rPr>
        <w:t>, от 24.07.2020 № 89, от 29.07.2020 № 92</w:t>
      </w:r>
      <w:r w:rsidR="00D53773" w:rsidRPr="006D3E22">
        <w:rPr>
          <w:sz w:val="28"/>
          <w:szCs w:val="28"/>
        </w:rPr>
        <w:t>, от 31.07.2020 № 93, от 04.08.2020 № 97</w:t>
      </w:r>
      <w:r w:rsidR="00AC091F" w:rsidRPr="006D3E22">
        <w:rPr>
          <w:sz w:val="28"/>
          <w:szCs w:val="28"/>
        </w:rPr>
        <w:t>, от 07.08.2020 № 98, от 14.08.2020 № 104</w:t>
      </w:r>
      <w:r w:rsidR="00945E43" w:rsidRPr="006D3E22">
        <w:rPr>
          <w:sz w:val="28"/>
          <w:szCs w:val="28"/>
        </w:rPr>
        <w:t>, от 21.08.2020 № 108, от 21.08.2020 № 109, от 31.08.2020 № 114</w:t>
      </w:r>
      <w:r w:rsidR="00432C05" w:rsidRPr="006D3E22">
        <w:rPr>
          <w:sz w:val="28"/>
          <w:szCs w:val="28"/>
        </w:rPr>
        <w:t>, от 07.09.2020 № 109</w:t>
      </w:r>
      <w:r w:rsidR="00E3199F" w:rsidRPr="006D3E22">
        <w:rPr>
          <w:sz w:val="28"/>
          <w:szCs w:val="28"/>
        </w:rPr>
        <w:t>, от 15.09.2020 № 118</w:t>
      </w:r>
      <w:r w:rsidR="00194E7F" w:rsidRPr="006D3E22">
        <w:rPr>
          <w:sz w:val="28"/>
          <w:szCs w:val="28"/>
        </w:rPr>
        <w:t>, от 25.09.2020 № 123</w:t>
      </w:r>
      <w:r w:rsidR="009E3C5D" w:rsidRPr="006D3E22">
        <w:rPr>
          <w:sz w:val="28"/>
          <w:szCs w:val="28"/>
        </w:rPr>
        <w:t>, от 07.10.2020 № 127</w:t>
      </w:r>
      <w:r w:rsidR="00CE49D6" w:rsidRPr="006D3E22">
        <w:rPr>
          <w:sz w:val="28"/>
          <w:szCs w:val="28"/>
        </w:rPr>
        <w:t>, от 14.10.2020 № 130</w:t>
      </w:r>
      <w:r w:rsidR="004749E2" w:rsidRPr="006D3E22">
        <w:rPr>
          <w:sz w:val="28"/>
          <w:szCs w:val="28"/>
        </w:rPr>
        <w:t>, от 16.10.2020 № 132</w:t>
      </w:r>
      <w:r w:rsidR="00AB32CE" w:rsidRPr="006D3E22">
        <w:rPr>
          <w:sz w:val="28"/>
          <w:szCs w:val="28"/>
        </w:rPr>
        <w:t>, от 22.10.2020 № 135, от 29.10.2020 № 139, от 30.10.2020 № 141, от 11.11.2020 № 144</w:t>
      </w:r>
      <w:r w:rsidR="000468FB" w:rsidRPr="006D3E22">
        <w:rPr>
          <w:sz w:val="28"/>
          <w:szCs w:val="28"/>
        </w:rPr>
        <w:t>, от 12.11.2020 № 147, от 18.11.2020  № 149</w:t>
      </w:r>
      <w:r w:rsidR="0063370F" w:rsidRPr="006D3E22">
        <w:rPr>
          <w:sz w:val="28"/>
          <w:szCs w:val="28"/>
        </w:rPr>
        <w:t>. от 24.11.2020 № 152</w:t>
      </w:r>
      <w:r w:rsidR="000468FB" w:rsidRPr="006D3E22">
        <w:rPr>
          <w:sz w:val="28"/>
          <w:szCs w:val="28"/>
        </w:rPr>
        <w:t>)</w:t>
      </w:r>
      <w:r w:rsidR="00771758" w:rsidRPr="006D3E22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  <w:r w:rsidR="004749E2" w:rsidRPr="006D3E22">
        <w:rPr>
          <w:sz w:val="28"/>
          <w:szCs w:val="28"/>
        </w:rPr>
        <w:t>.</w:t>
      </w:r>
    </w:p>
    <w:p w:rsidR="00AB32CE" w:rsidRDefault="00AB32CE" w:rsidP="00AB32CE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</w:t>
      </w:r>
      <w:r w:rsidRPr="006D3E22">
        <w:rPr>
          <w:sz w:val="28"/>
          <w:szCs w:val="28"/>
        </w:rPr>
        <w:lastRenderedPageBreak/>
        <w:t>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 изменения:</w:t>
      </w:r>
    </w:p>
    <w:p w:rsidR="00D0722F" w:rsidRPr="006D3E22" w:rsidRDefault="00D0722F" w:rsidP="00AB32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6AB5" w:rsidRDefault="00366AB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1758">
        <w:rPr>
          <w:sz w:val="28"/>
          <w:szCs w:val="28"/>
        </w:rPr>
        <w:t xml:space="preserve">Соблюдать введенный </w:t>
      </w:r>
      <w:r>
        <w:rPr>
          <w:sz w:val="28"/>
          <w:szCs w:val="28"/>
        </w:rPr>
        <w:t>Указом</w:t>
      </w:r>
      <w:r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366AB5" w:rsidRPr="00423532" w:rsidRDefault="00366AB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CA6FCF" w:rsidRPr="006D3E22" w:rsidRDefault="004541DF" w:rsidP="00CA6FCF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A6FCF" w:rsidRPr="006D3E22">
        <w:rPr>
          <w:sz w:val="28"/>
          <w:szCs w:val="28"/>
        </w:rPr>
        <w:t xml:space="preserve">.1. Проведение публичных, зрелищных, рекламных и иных подобных развлекательных мероприятий с очным присутствием граждан, проведение репетиций таких мероприятий, а </w:t>
      </w:r>
      <w:r w:rsidR="00CA6FCF" w:rsidRPr="006D3E22">
        <w:rPr>
          <w:rFonts w:eastAsiaTheme="minorHAnsi"/>
          <w:sz w:val="28"/>
          <w:szCs w:val="28"/>
          <w:lang w:eastAsia="en-US"/>
        </w:rPr>
        <w:t>также</w:t>
      </w:r>
      <w:r w:rsidR="00B600F9">
        <w:rPr>
          <w:rFonts w:eastAsiaTheme="minorHAnsi"/>
          <w:sz w:val="28"/>
          <w:szCs w:val="28"/>
          <w:lang w:eastAsia="en-US"/>
        </w:rPr>
        <w:t xml:space="preserve"> оказание соответствующих услуг </w:t>
      </w:r>
      <w:r w:rsidR="00CA6FCF" w:rsidRPr="006D3E22">
        <w:rPr>
          <w:rFonts w:eastAsiaTheme="minorHAnsi"/>
          <w:sz w:val="28"/>
          <w:szCs w:val="28"/>
          <w:lang w:eastAsia="en-US"/>
        </w:rPr>
        <w:t>за исключением: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</w:t>
      </w:r>
      <w:r w:rsidRPr="006D3E22">
        <w:rPr>
          <w:b/>
          <w:sz w:val="28"/>
          <w:szCs w:val="28"/>
        </w:rPr>
        <w:t xml:space="preserve"> </w:t>
      </w:r>
      <w:r w:rsidRPr="006D3E22">
        <w:rPr>
          <w:sz w:val="28"/>
          <w:szCs w:val="28"/>
        </w:rPr>
        <w:t xml:space="preserve">проведения публичных слушаний, назначенных представительным органом  муниципального образования «Кардымовский район»  Смоленской области или главой муниципального  «Кардымовский район»  Смоленской области, по проекту устава муниципального образования  «Кардымовский район» 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</w:t>
      </w:r>
    </w:p>
    <w:p w:rsidR="00CA6FCF" w:rsidRPr="006D3E22" w:rsidRDefault="00CA6FCF" w:rsidP="00CA6FCF">
      <w:pPr>
        <w:adjustRightInd w:val="0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теплоснабжения);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проведения собраний граждан (в любом формате) по вопросам жизнедеятельности граждан в муниципальном образовании «Кардымовский район» Смоленской области или на его отдельных территориях, собраний трудовых коллективов;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проведения культурных, выставочных, просветительских мероприятий, кино- и театральных фестивалей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 проведения без участия зрителей</w:t>
      </w:r>
      <w:r w:rsidRPr="006D3E22">
        <w:rPr>
          <w:b/>
          <w:sz w:val="28"/>
          <w:szCs w:val="28"/>
        </w:rPr>
        <w:t xml:space="preserve"> </w:t>
      </w:r>
      <w:r w:rsidRPr="006D3E22">
        <w:rPr>
          <w:sz w:val="28"/>
          <w:szCs w:val="28"/>
        </w:rPr>
        <w:t xml:space="preserve">физкультурных и спортивных мероприятий,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</w:t>
      </w:r>
      <w:r w:rsidRPr="006D3E22">
        <w:rPr>
          <w:sz w:val="28"/>
          <w:szCs w:val="28"/>
        </w:rPr>
        <w:lastRenderedPageBreak/>
        <w:t xml:space="preserve">сохранения рисков распространения </w:t>
      </w:r>
      <w:r w:rsidRPr="006D3E22">
        <w:rPr>
          <w:sz w:val="28"/>
          <w:szCs w:val="28"/>
          <w:lang w:val="en-US"/>
        </w:rPr>
        <w:t>COVID</w:t>
      </w:r>
      <w:r w:rsidRPr="006D3E22"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проведения мероприятий федерального и общеобластного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Указанные публичные слушания, культурные, выставочные, просветительские мероприятия, кино- и театральные фестивали с очным присутствием граждан на открытой территории, огражденной по периметру (из расчета 1 человек на                 4 кв. метра), а также в помещении при условии его заполнения не более чем на                 50 процентов, репетиции таких мероприятий (далее – мероприятия) проводятся при соблюдении следующих требований к санитарно-эпидемиологическому режиму их  проведения: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6D3E22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CA6FCF" w:rsidRPr="006D3E22" w:rsidRDefault="00CA6FCF" w:rsidP="00BE71A0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территорию,  огражденную по периметру) для    проведения мероприятий не допускаются.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            соблюдения дистанции до других граждан не менее 1,5 метра (социальное дистанцирование).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проветривание;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При проведении собраний граждан (в любом формате) по вопросам жизнедеятельности граждан в муниципальном образовании  «Кардымовский район»  </w:t>
      </w:r>
      <w:r w:rsidRPr="006D3E22">
        <w:rPr>
          <w:sz w:val="28"/>
          <w:szCs w:val="28"/>
        </w:rPr>
        <w:lastRenderedPageBreak/>
        <w:t>Смоленской области или на его отдельных территориях, собраний трудовых коллективов, проведении мероприятий федерального и общеобластного значения (в любом формате), затрагивающих интересы и (или) предусматривающих участие органов местного самоупра</w:t>
      </w:r>
      <w:r w:rsidR="005B775A" w:rsidRPr="006D3E22">
        <w:rPr>
          <w:sz w:val="28"/>
          <w:szCs w:val="28"/>
        </w:rPr>
        <w:t xml:space="preserve">вления муниципального образования  «Кардымовский район» </w:t>
      </w:r>
      <w:r w:rsidRPr="006D3E22">
        <w:rPr>
          <w:sz w:val="28"/>
          <w:szCs w:val="28"/>
        </w:rPr>
        <w:t>Смоленской области и (или) населения всех или нескольких муниципальных образований Смоленской области, должны использоваться средства индивидуальной защиты (маски, перчатки) и соблюдаться дистанция до других граждан не менее 1,5 метра (социальное дистанцирование).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FCF" w:rsidRPr="006D3E22">
        <w:rPr>
          <w:sz w:val="28"/>
          <w:szCs w:val="28"/>
        </w:rPr>
        <w:t>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FCF" w:rsidRPr="006D3E22">
        <w:rPr>
          <w:sz w:val="28"/>
          <w:szCs w:val="28"/>
        </w:rPr>
        <w:t>.3. 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 w:rsidR="000F5803">
        <w:rPr>
          <w:sz w:val="28"/>
          <w:szCs w:val="28"/>
        </w:rPr>
        <w:t xml:space="preserve"> услуг), указанных в подпункте 2</w:t>
      </w:r>
      <w:r w:rsidR="00CA6FCF" w:rsidRPr="006D3E22">
        <w:rPr>
          <w:sz w:val="28"/>
          <w:szCs w:val="28"/>
        </w:rPr>
        <w:t>.1 настоящего пункта (за исключением мероприятий, указанных в абз</w:t>
      </w:r>
      <w:r w:rsidR="000F5803">
        <w:rPr>
          <w:sz w:val="28"/>
          <w:szCs w:val="28"/>
        </w:rPr>
        <w:t>ацах втором - шестом подпункта 2</w:t>
      </w:r>
      <w:r w:rsidR="00CA6FCF" w:rsidRPr="006D3E22">
        <w:rPr>
          <w:sz w:val="28"/>
          <w:szCs w:val="28"/>
        </w:rPr>
        <w:t xml:space="preserve">.1 настоящего пункта), в том числе детских игровых комнат и детских развлекательных центров, ночных клубов (дискотек), иных аналогичных развлекательных объектов (заведений). 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FCF" w:rsidRPr="006D3E22">
        <w:rPr>
          <w:sz w:val="28"/>
          <w:szCs w:val="28"/>
        </w:rPr>
        <w:t>.4.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собственности.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FCF" w:rsidRPr="006D3E22">
        <w:rPr>
          <w:sz w:val="28"/>
          <w:szCs w:val="28"/>
        </w:rPr>
        <w:t>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CA6FCF" w:rsidRPr="006D3E22" w:rsidRDefault="00B600F9" w:rsidP="00CA6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FCF" w:rsidRPr="006D3E22">
        <w:rPr>
          <w:rFonts w:ascii="Times New Roman" w:hAnsi="Times New Roman" w:cs="Times New Roman"/>
          <w:sz w:val="28"/>
          <w:szCs w:val="28"/>
        </w:rPr>
        <w:t>. При начале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CA6FCF" w:rsidRPr="006D3E22" w:rsidRDefault="00B600F9" w:rsidP="00CA6F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FCF" w:rsidRPr="006D3E22">
        <w:rPr>
          <w:sz w:val="28"/>
          <w:szCs w:val="28"/>
        </w:rPr>
        <w:t xml:space="preserve">. Временно запретить на территории </w:t>
      </w:r>
      <w:r w:rsidR="007251C0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области:</w:t>
      </w:r>
    </w:p>
    <w:p w:rsidR="00CA6FCF" w:rsidRPr="006D3E22" w:rsidRDefault="00B600F9" w:rsidP="00CA6F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FCF" w:rsidRPr="006D3E22">
        <w:rPr>
          <w:sz w:val="28"/>
          <w:szCs w:val="28"/>
        </w:rPr>
        <w:t>.1. Курение кальянов в ресторанах, барах, кафе и иных общественных местах.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A6FCF" w:rsidRPr="006D3E22">
        <w:rPr>
          <w:sz w:val="28"/>
          <w:szCs w:val="28"/>
        </w:rPr>
        <w:t>. Проведение массовых мероприятий любого вида (хороводы, викторины, конкурсы и т.п.) вокруг или в непосредственной близости новогодних елок.</w:t>
      </w:r>
    </w:p>
    <w:p w:rsidR="00CA6FCF" w:rsidRPr="006D3E22" w:rsidRDefault="00B600F9" w:rsidP="00CA6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A6FCF" w:rsidRPr="006D3E22">
        <w:rPr>
          <w:sz w:val="28"/>
          <w:szCs w:val="28"/>
        </w:rPr>
        <w:t xml:space="preserve">. Гражданам, проживающим на территории </w:t>
      </w:r>
      <w:r w:rsidR="00DC4D5D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области, прибывшим (вернувшимся)</w:t>
      </w:r>
      <w:r w:rsidR="00DC4D5D" w:rsidRPr="006D3E22">
        <w:rPr>
          <w:sz w:val="28"/>
          <w:szCs w:val="28"/>
        </w:rPr>
        <w:t>,</w:t>
      </w:r>
      <w:r w:rsidR="00CA6FCF" w:rsidRPr="006D3E22">
        <w:rPr>
          <w:sz w:val="28"/>
          <w:szCs w:val="28"/>
        </w:rPr>
        <w:t xml:space="preserve"> на территорию </w:t>
      </w:r>
      <w:r w:rsidR="00DC4D5D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области, а также гражданам, не зарегистрированным по месту жительства (месту пребывания) на  территории</w:t>
      </w:r>
      <w:r w:rsidR="00DC4D5D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области, прибывшим на территорию</w:t>
      </w:r>
      <w:r w:rsidR="00DC4D5D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Смоленской области для временного (постоянного) проживания или временного </w:t>
      </w:r>
      <w:r w:rsidR="00DC4D5D" w:rsidRPr="006D3E22">
        <w:rPr>
          <w:sz w:val="28"/>
          <w:szCs w:val="28"/>
        </w:rPr>
        <w:t xml:space="preserve"> </w:t>
      </w:r>
      <w:r w:rsidR="00CA6FCF" w:rsidRPr="006D3E22">
        <w:rPr>
          <w:sz w:val="28"/>
          <w:szCs w:val="28"/>
        </w:rPr>
        <w:t>нахождения:</w:t>
      </w:r>
    </w:p>
    <w:p w:rsidR="00CA6FCF" w:rsidRPr="006D3E22" w:rsidRDefault="00B600F9" w:rsidP="00CA6F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CA6FCF" w:rsidRPr="006D3E22">
        <w:rPr>
          <w:sz w:val="28"/>
          <w:szCs w:val="28"/>
        </w:rPr>
        <w:t>.1. Обеспечить самоизоляцию на дому (в месте временного нахождения) на срок 14 дней со дня возвращения (прибытия) на территорию</w:t>
      </w:r>
      <w:r w:rsidR="009B7076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 либо до получения после возвращения (прибытия) на территорию</w:t>
      </w:r>
      <w:r w:rsidR="009B7076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(ПЦР). 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 </w:t>
      </w:r>
      <w:r w:rsidR="009B7076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Pr="006D3E22">
        <w:rPr>
          <w:sz w:val="28"/>
          <w:szCs w:val="28"/>
        </w:rPr>
        <w:t>Смоленской области, самоизоляция не требуется.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                    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                      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</w:t>
      </w:r>
      <w:r w:rsidR="009B7076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Pr="006D3E22">
        <w:rPr>
          <w:sz w:val="28"/>
          <w:szCs w:val="28"/>
        </w:rPr>
        <w:t xml:space="preserve"> Смоленской области.</w:t>
      </w:r>
    </w:p>
    <w:p w:rsidR="00CA6FCF" w:rsidRPr="006D3E22" w:rsidRDefault="00B600F9" w:rsidP="00CA6FCF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FCF" w:rsidRPr="006D3E22">
        <w:rPr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за пределами Смоленской области, контактную информацию.</w:t>
      </w:r>
    </w:p>
    <w:p w:rsidR="00CA6FCF" w:rsidRPr="006D3E22" w:rsidRDefault="00B600F9" w:rsidP="00CA6F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A6FCF" w:rsidRPr="006D3E22">
        <w:rPr>
          <w:sz w:val="28"/>
          <w:szCs w:val="28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CA6FCF" w:rsidRPr="006D3E22" w:rsidRDefault="00B600F9" w:rsidP="00CA6F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A6FCF" w:rsidRPr="006D3E22">
        <w:rPr>
          <w:sz w:val="28"/>
          <w:szCs w:val="28"/>
        </w:rPr>
        <w:t>. Лицам, совместно проживающим в Смоленской области с гражданами, указанными в пункте 6 настоящего Указа: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FCF" w:rsidRPr="006D3E22">
        <w:rPr>
          <w:sz w:val="28"/>
          <w:szCs w:val="28"/>
        </w:rPr>
        <w:t xml:space="preserve">.1. Обеспечить самоизоляцию на дому на срок 14 дней со дня возвращения (прибытия) граждан, указанных в </w:t>
      </w:r>
      <w:r w:rsidR="00156072">
        <w:rPr>
          <w:sz w:val="28"/>
          <w:szCs w:val="28"/>
        </w:rPr>
        <w:t xml:space="preserve">  </w:t>
      </w:r>
      <w:hyperlink r:id="rId9" w:history="1">
        <w:r w:rsidR="00CA6FCF" w:rsidRPr="006D3E22">
          <w:rPr>
            <w:color w:val="000000" w:themeColor="text1"/>
            <w:sz w:val="28"/>
            <w:szCs w:val="28"/>
          </w:rPr>
          <w:t>пункте 6</w:t>
        </w:r>
      </w:hyperlink>
      <w:r w:rsidR="00156072">
        <w:t xml:space="preserve">   </w:t>
      </w:r>
      <w:r w:rsidR="00CA6FCF" w:rsidRPr="006D3E22">
        <w:rPr>
          <w:color w:val="000000" w:themeColor="text1"/>
          <w:sz w:val="28"/>
          <w:szCs w:val="28"/>
        </w:rPr>
        <w:t xml:space="preserve"> нас</w:t>
      </w:r>
      <w:r w:rsidR="00F623F8">
        <w:rPr>
          <w:sz w:val="28"/>
          <w:szCs w:val="28"/>
        </w:rPr>
        <w:t>тоящего</w:t>
      </w:r>
      <w:r w:rsidR="00156072">
        <w:rPr>
          <w:sz w:val="28"/>
          <w:szCs w:val="28"/>
        </w:rPr>
        <w:t xml:space="preserve">  </w:t>
      </w:r>
      <w:r w:rsidR="00F623F8">
        <w:rPr>
          <w:sz w:val="28"/>
          <w:szCs w:val="28"/>
        </w:rPr>
        <w:t>Распоряжения,</w:t>
      </w:r>
      <w:r w:rsidR="00156072">
        <w:rPr>
          <w:sz w:val="28"/>
          <w:szCs w:val="28"/>
        </w:rPr>
        <w:t xml:space="preserve"> </w:t>
      </w:r>
      <w:r w:rsidR="00CA6FCF" w:rsidRPr="006D3E22">
        <w:rPr>
          <w:sz w:val="28"/>
          <w:szCs w:val="28"/>
        </w:rPr>
        <w:t>на территорию</w:t>
      </w:r>
      <w:r w:rsidR="00257768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 либо до получения такими граж</w:t>
      </w:r>
      <w:r w:rsidR="00257768" w:rsidRPr="006D3E22">
        <w:rPr>
          <w:sz w:val="28"/>
          <w:szCs w:val="28"/>
        </w:rPr>
        <w:t>данами после</w:t>
      </w:r>
      <w:r w:rsidR="00CA6FCF" w:rsidRPr="006D3E22">
        <w:rPr>
          <w:sz w:val="28"/>
          <w:szCs w:val="28"/>
        </w:rPr>
        <w:t xml:space="preserve"> возвращения (прибытия) на территорию </w:t>
      </w:r>
      <w:r w:rsidR="00257768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 медицинского документа, подтверждающего отрицательный  результат лабораторного исследования материала на COVID-19 методом полимеразной цепной реакции (ПЦР).</w:t>
      </w:r>
    </w:p>
    <w:p w:rsidR="00CA6FCF" w:rsidRPr="006D3E22" w:rsidRDefault="00CA6FCF" w:rsidP="00CA6F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При наличии у граждан, указанных в пункте 6 настоящего Указа,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</w:t>
      </w:r>
      <w:r w:rsidRPr="006D3E22">
        <w:rPr>
          <w:sz w:val="28"/>
          <w:szCs w:val="28"/>
        </w:rPr>
        <w:lastRenderedPageBreak/>
        <w:t>возвращения (прибытия) на территорию</w:t>
      </w:r>
      <w:r w:rsidR="00257768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Pr="006D3E22">
        <w:rPr>
          <w:sz w:val="28"/>
          <w:szCs w:val="28"/>
        </w:rPr>
        <w:t xml:space="preserve"> Смоленской области, самоизоляция не требуется.</w:t>
      </w:r>
    </w:p>
    <w:p w:rsidR="00CA6FCF" w:rsidRPr="006D3E22" w:rsidRDefault="00B600F9" w:rsidP="00CA6F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FCF" w:rsidRPr="006D3E22">
        <w:rPr>
          <w:sz w:val="28"/>
          <w:szCs w:val="28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CA6FCF" w:rsidRPr="006D3E22" w:rsidRDefault="00B600F9" w:rsidP="00CA6FC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6FCF" w:rsidRPr="006D3E22">
        <w:rPr>
          <w:sz w:val="28"/>
          <w:szCs w:val="28"/>
        </w:rPr>
        <w:t>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257768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области, деятельность которых не приостановлена в </w:t>
      </w:r>
      <w:r w:rsidR="007F0941">
        <w:rPr>
          <w:sz w:val="28"/>
          <w:szCs w:val="28"/>
        </w:rPr>
        <w:t>соответствии с  настоящим Распоряжением</w:t>
      </w:r>
      <w:r w:rsidR="00CA6FCF" w:rsidRPr="006D3E22">
        <w:rPr>
          <w:sz w:val="28"/>
          <w:szCs w:val="28"/>
        </w:rPr>
        <w:t>: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- обеспечить работников при входе на территорию объекта осуществления деятельности   местами  обработки   рук  кожными антисептиками, предназначенными 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- обеспечить обработку рук и (или) перчаток кожными антисептиками продавцов, кассиров, работников зала не реже чем каждые два часа; 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   для    использования    их    при    работе     с   посетителями,   а   также 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дезинфицирующими салфетками, кожными антисептиками для обработки рук, дезинфицирующими средствами;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 w:rsidRPr="006D3E22">
        <w:rPr>
          <w:sz w:val="28"/>
          <w:szCs w:val="28"/>
        </w:rPr>
        <w:lastRenderedPageBreak/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которых указаны режимы обеззараживания объектов при вирусных инфекциях;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6 и 7 настоящего Указа, для которых установлены ограничительные мероприятия.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FCF" w:rsidRPr="006D3E22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257768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области, деятельность которых не приостановлена в</w:t>
      </w:r>
      <w:r w:rsidR="00135CFD">
        <w:rPr>
          <w:sz w:val="28"/>
          <w:szCs w:val="28"/>
        </w:rPr>
        <w:t xml:space="preserve"> соответствии с настоящим Распоряжением</w:t>
      </w:r>
      <w:r w:rsidR="00CA6FCF" w:rsidRPr="006D3E22">
        <w:rPr>
          <w:sz w:val="28"/>
          <w:szCs w:val="28"/>
        </w:rPr>
        <w:t>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>-19) (служебные командировки, поездки):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FCF" w:rsidRPr="006D3E22">
        <w:rPr>
          <w:sz w:val="28"/>
          <w:szCs w:val="28"/>
        </w:rPr>
        <w:t>.1. 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минимизирующим количество контактов с иными лицами.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FCF" w:rsidRPr="006D3E22">
        <w:rPr>
          <w:sz w:val="28"/>
          <w:szCs w:val="28"/>
        </w:rPr>
        <w:t xml:space="preserve">.2. </w:t>
      </w:r>
      <w:r w:rsidR="00955A39">
        <w:rPr>
          <w:sz w:val="28"/>
          <w:szCs w:val="28"/>
        </w:rPr>
        <w:t xml:space="preserve">  </w:t>
      </w:r>
      <w:r w:rsidR="00CA6FCF" w:rsidRPr="006D3E22">
        <w:rPr>
          <w:sz w:val="28"/>
          <w:szCs w:val="28"/>
        </w:rPr>
        <w:t xml:space="preserve">Обеспечить командированному лицу на время командировки условия для нахождения  в  режиме  самоизоляции,  исключающие его проживание в гостиницах, 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FCF" w:rsidRPr="006D3E22">
        <w:rPr>
          <w:sz w:val="28"/>
          <w:szCs w:val="28"/>
        </w:rPr>
        <w:t>.3. Обеспечить выполнение работ с соблюдением санитарно-эпидемиологических требований по профилактике коронавирусной инфекции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>-19) среди работников.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FCF" w:rsidRPr="006D3E22">
        <w:rPr>
          <w:sz w:val="28"/>
          <w:szCs w:val="28"/>
        </w:rPr>
        <w:t>.4. Информировать командированное лицо: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 опасности коронавирусной инфекции (</w:t>
      </w:r>
      <w:r w:rsidRPr="006D3E22">
        <w:rPr>
          <w:sz w:val="28"/>
          <w:szCs w:val="28"/>
          <w:lang w:val="en-US"/>
        </w:rPr>
        <w:t>COVID</w:t>
      </w:r>
      <w:r w:rsidRPr="006D3E22">
        <w:rPr>
          <w:sz w:val="28"/>
          <w:szCs w:val="28"/>
        </w:rPr>
        <w:t>-19);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 соблюдении мер личной и общественной профилактики.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FCF" w:rsidRPr="006D3E22">
        <w:rPr>
          <w:sz w:val="28"/>
          <w:szCs w:val="28"/>
        </w:rPr>
        <w:t>.5. Обеспечить командированное лицо средствами индивидуальной защиты и личной гигиены.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6FCF" w:rsidRPr="006D3E22">
        <w:rPr>
          <w:sz w:val="28"/>
          <w:szCs w:val="28"/>
        </w:rPr>
        <w:t xml:space="preserve">. Грузополучателям на территории </w:t>
      </w:r>
      <w:r w:rsidR="005B179C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>-19), а именно: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6FCF" w:rsidRPr="006D3E22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CA6FCF" w:rsidRPr="006D3E22">
        <w:rPr>
          <w:sz w:val="28"/>
          <w:szCs w:val="28"/>
        </w:rPr>
        <w:lastRenderedPageBreak/>
        <w:t>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6FCF" w:rsidRPr="006D3E22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6FCF" w:rsidRPr="006D3E22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="0094283A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6FCF" w:rsidRPr="006D3E22">
        <w:rPr>
          <w:sz w:val="28"/>
          <w:szCs w:val="28"/>
        </w:rPr>
        <w:t>. Организациям и индивидуальным предпринимателям, действующим на территории</w:t>
      </w:r>
      <w:r w:rsidR="005B179C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области, осуществляющим деятельность в сфере международных автомобильных грузоперевозок, и грузополучателям на территории</w:t>
      </w:r>
      <w:r w:rsidR="005B179C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 в целях исключения рисков распространения коронавирусной инфекции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>-19):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6FCF" w:rsidRPr="006D3E22">
        <w:rPr>
          <w:sz w:val="28"/>
          <w:szCs w:val="28"/>
        </w:rPr>
        <w:t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>-19), с иными лицами.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6FCF" w:rsidRPr="006D3E22">
        <w:rPr>
          <w:sz w:val="28"/>
          <w:szCs w:val="28"/>
        </w:rPr>
        <w:t>.2. Обеспечить водителю, прибывшему из государства,  в котором зарегистрированы   случаи   коронавирусной   инфекции 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 xml:space="preserve">-19),   условия  для 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6FCF" w:rsidRPr="006D3E22">
        <w:rPr>
          <w:sz w:val="28"/>
          <w:szCs w:val="28"/>
        </w:rPr>
        <w:t>.3. Информировать водителя: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 опасности коронавирусной инфекции (</w:t>
      </w:r>
      <w:r w:rsidRPr="006D3E22">
        <w:rPr>
          <w:sz w:val="28"/>
          <w:szCs w:val="28"/>
          <w:lang w:val="en-US"/>
        </w:rPr>
        <w:t>COVID</w:t>
      </w:r>
      <w:r w:rsidRPr="006D3E22">
        <w:rPr>
          <w:sz w:val="28"/>
          <w:szCs w:val="28"/>
        </w:rPr>
        <w:t>-19);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CA6FCF" w:rsidRPr="006D3E22" w:rsidRDefault="00CA6FCF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 соблюдении мер личной и общественной профилактики.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6FCF" w:rsidRPr="006D3E22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6FCF" w:rsidRPr="006D3E22">
        <w:rPr>
          <w:sz w:val="28"/>
          <w:szCs w:val="28"/>
        </w:rPr>
        <w:t>. Установить, что пункт 6 настоящег</w:t>
      </w:r>
      <w:r w:rsidR="00960BDE">
        <w:rPr>
          <w:sz w:val="28"/>
          <w:szCs w:val="28"/>
        </w:rPr>
        <w:t>о Распоряжения</w:t>
      </w:r>
      <w:r w:rsidR="00CA6FCF" w:rsidRPr="006D3E22">
        <w:rPr>
          <w:sz w:val="28"/>
          <w:szCs w:val="28"/>
        </w:rPr>
        <w:t xml:space="preserve"> применяется с учетом особенностей, предусмотренных пунктами 10 и 11 настоящего </w:t>
      </w:r>
      <w:r w:rsidR="00960BDE">
        <w:rPr>
          <w:sz w:val="28"/>
          <w:szCs w:val="28"/>
        </w:rPr>
        <w:t>Распоряжения</w:t>
      </w:r>
      <w:r w:rsidR="00CA6FCF" w:rsidRPr="006D3E22">
        <w:rPr>
          <w:sz w:val="28"/>
          <w:szCs w:val="28"/>
        </w:rPr>
        <w:t>.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A6FCF" w:rsidRPr="006D3E22">
        <w:rPr>
          <w:sz w:val="28"/>
          <w:szCs w:val="28"/>
        </w:rPr>
        <w:t>. Обязать:</w:t>
      </w:r>
    </w:p>
    <w:p w:rsidR="00CA6FCF" w:rsidRPr="006D3E22" w:rsidRDefault="00B600F9" w:rsidP="00CA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A6FCF" w:rsidRPr="006D3E22">
        <w:rPr>
          <w:sz w:val="28"/>
          <w:szCs w:val="28"/>
        </w:rPr>
        <w:t>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CA6FCF" w:rsidRPr="006D3E22" w:rsidRDefault="00B600F9" w:rsidP="00CA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CA6FCF" w:rsidRPr="006D3E22">
        <w:rPr>
          <w:sz w:val="28"/>
          <w:szCs w:val="28"/>
        </w:rPr>
        <w:t>.2. Граждан использовать средства индивидуальной защиты органов дыхания (маски и иные средства защиты органов дыхания) при нахождении в общественном транспорте, в том числе городского, пригородного, междугороднего и международного сообщения, осуществляющем регулярные и заказные перевозки, в такси и при посещении гражданами: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транспорта;</w:t>
      </w:r>
    </w:p>
    <w:p w:rsidR="00CA6FCF" w:rsidRPr="006D3E22" w:rsidRDefault="00CA6FCF" w:rsidP="00CA6FCF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мест массового посещения граждан с неконтролируемым входом, в том числе парков культуры и отдыха (в выходные и праздничные дни), открытых рынков.</w:t>
      </w:r>
    </w:p>
    <w:p w:rsidR="00CA6FCF" w:rsidRPr="006D3E22" w:rsidRDefault="00B600F9" w:rsidP="0070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A6FCF" w:rsidRPr="006D3E22">
        <w:rPr>
          <w:sz w:val="28"/>
          <w:szCs w:val="28"/>
        </w:rPr>
        <w:t>.3</w:t>
      </w:r>
      <w:r w:rsidR="0094283A" w:rsidRPr="006D3E22">
        <w:rPr>
          <w:sz w:val="28"/>
          <w:szCs w:val="28"/>
        </w:rPr>
        <w:t>. Органам</w:t>
      </w:r>
      <w:r w:rsidR="00705FCF">
        <w:rPr>
          <w:sz w:val="28"/>
          <w:szCs w:val="28"/>
        </w:rPr>
        <w:t xml:space="preserve"> </w:t>
      </w:r>
      <w:r w:rsidR="00CA6FCF" w:rsidRPr="006D3E22">
        <w:rPr>
          <w:sz w:val="28"/>
          <w:szCs w:val="28"/>
        </w:rPr>
        <w:t xml:space="preserve"> местн</w:t>
      </w:r>
      <w:r w:rsidR="0094283A" w:rsidRPr="006D3E22">
        <w:rPr>
          <w:sz w:val="28"/>
          <w:szCs w:val="28"/>
        </w:rPr>
        <w:t xml:space="preserve">ого </w:t>
      </w:r>
      <w:r w:rsidR="00705FCF">
        <w:rPr>
          <w:sz w:val="28"/>
          <w:szCs w:val="28"/>
        </w:rPr>
        <w:t xml:space="preserve"> </w:t>
      </w:r>
      <w:r w:rsidR="0094283A" w:rsidRPr="006D3E22">
        <w:rPr>
          <w:sz w:val="28"/>
          <w:szCs w:val="28"/>
        </w:rPr>
        <w:t xml:space="preserve">самоуправления </w:t>
      </w:r>
      <w:r w:rsidR="00705FCF">
        <w:rPr>
          <w:sz w:val="28"/>
          <w:szCs w:val="28"/>
        </w:rPr>
        <w:t xml:space="preserve"> </w:t>
      </w:r>
      <w:r w:rsidR="00CA6FCF" w:rsidRPr="006D3E22">
        <w:rPr>
          <w:sz w:val="28"/>
          <w:szCs w:val="28"/>
        </w:rPr>
        <w:t xml:space="preserve"> </w:t>
      </w:r>
      <w:r w:rsidR="0094283A" w:rsidRPr="006D3E22">
        <w:rPr>
          <w:sz w:val="28"/>
          <w:szCs w:val="28"/>
        </w:rPr>
        <w:t>муниципального</w:t>
      </w:r>
      <w:r w:rsidR="00705FCF">
        <w:rPr>
          <w:sz w:val="28"/>
          <w:szCs w:val="28"/>
        </w:rPr>
        <w:t xml:space="preserve"> </w:t>
      </w:r>
      <w:r w:rsidR="0094283A" w:rsidRPr="006D3E22">
        <w:rPr>
          <w:sz w:val="28"/>
          <w:szCs w:val="28"/>
        </w:rPr>
        <w:t xml:space="preserve"> образования «Кардымовский район» Смоленской области, организациям</w:t>
      </w:r>
      <w:r w:rsidR="00CA6FCF" w:rsidRPr="006D3E22">
        <w:rPr>
          <w:sz w:val="28"/>
          <w:szCs w:val="28"/>
        </w:rPr>
        <w:t xml:space="preserve"> независимо </w:t>
      </w:r>
      <w:r w:rsidR="00705FCF">
        <w:rPr>
          <w:sz w:val="28"/>
          <w:szCs w:val="28"/>
        </w:rPr>
        <w:t xml:space="preserve">                            </w:t>
      </w:r>
      <w:r w:rsidR="00CA6FCF" w:rsidRPr="006D3E22">
        <w:rPr>
          <w:sz w:val="28"/>
          <w:szCs w:val="28"/>
        </w:rPr>
        <w:t>от</w:t>
      </w:r>
      <w:r w:rsidR="00705FCF">
        <w:rPr>
          <w:sz w:val="28"/>
          <w:szCs w:val="28"/>
        </w:rPr>
        <w:t xml:space="preserve">  </w:t>
      </w:r>
      <w:r w:rsidR="00CA6FCF" w:rsidRPr="006D3E22">
        <w:rPr>
          <w:sz w:val="28"/>
          <w:szCs w:val="28"/>
        </w:rPr>
        <w:t xml:space="preserve">организационно-правовой </w:t>
      </w:r>
      <w:r w:rsidR="00705FCF">
        <w:rPr>
          <w:sz w:val="28"/>
          <w:szCs w:val="28"/>
        </w:rPr>
        <w:t xml:space="preserve">  </w:t>
      </w:r>
      <w:r w:rsidR="00CA6FCF" w:rsidRPr="006D3E22">
        <w:rPr>
          <w:sz w:val="28"/>
          <w:szCs w:val="28"/>
        </w:rPr>
        <w:t>формы</w:t>
      </w:r>
      <w:r w:rsidR="00705FCF">
        <w:rPr>
          <w:sz w:val="28"/>
          <w:szCs w:val="28"/>
        </w:rPr>
        <w:t xml:space="preserve">  </w:t>
      </w:r>
      <w:r w:rsidR="00CA6FCF" w:rsidRPr="006D3E22">
        <w:rPr>
          <w:sz w:val="28"/>
          <w:szCs w:val="28"/>
        </w:rPr>
        <w:t xml:space="preserve"> и</w:t>
      </w:r>
      <w:r w:rsidR="00705FCF">
        <w:rPr>
          <w:sz w:val="28"/>
          <w:szCs w:val="28"/>
        </w:rPr>
        <w:t xml:space="preserve">   </w:t>
      </w:r>
      <w:r w:rsidR="00CA6FCF" w:rsidRPr="006D3E22">
        <w:rPr>
          <w:sz w:val="28"/>
          <w:szCs w:val="28"/>
        </w:rPr>
        <w:t xml:space="preserve"> формы собственности и индивидуальных   предприни</w:t>
      </w:r>
      <w:r w:rsidR="00705FCF">
        <w:rPr>
          <w:sz w:val="28"/>
          <w:szCs w:val="28"/>
        </w:rPr>
        <w:t xml:space="preserve">мателей,  а     также   иных  </w:t>
      </w:r>
      <w:r w:rsidR="00CA6FCF" w:rsidRPr="006D3E22">
        <w:rPr>
          <w:sz w:val="28"/>
          <w:szCs w:val="28"/>
        </w:rPr>
        <w:t>лиц,</w:t>
      </w:r>
      <w:r w:rsidR="00705FCF">
        <w:rPr>
          <w:sz w:val="28"/>
          <w:szCs w:val="28"/>
        </w:rPr>
        <w:t xml:space="preserve">  деятельность       </w:t>
      </w:r>
      <w:r w:rsidR="00CA6FCF" w:rsidRPr="006D3E22">
        <w:rPr>
          <w:sz w:val="28"/>
          <w:szCs w:val="28"/>
        </w:rPr>
        <w:t xml:space="preserve">которых </w:t>
      </w:r>
      <w:r w:rsidR="00705FCF">
        <w:rPr>
          <w:sz w:val="28"/>
          <w:szCs w:val="28"/>
        </w:rPr>
        <w:t xml:space="preserve">            </w:t>
      </w:r>
      <w:r w:rsidR="00CA6FCF" w:rsidRPr="006D3E22">
        <w:rPr>
          <w:sz w:val="28"/>
          <w:szCs w:val="28"/>
        </w:rPr>
        <w:t>связана</w:t>
      </w:r>
      <w:r w:rsidR="00705FCF">
        <w:rPr>
          <w:sz w:val="28"/>
          <w:szCs w:val="28"/>
        </w:rPr>
        <w:t xml:space="preserve"> </w:t>
      </w:r>
      <w:r w:rsidR="00CA6FCF" w:rsidRPr="006D3E22">
        <w:rPr>
          <w:sz w:val="28"/>
          <w:szCs w:val="28"/>
        </w:rPr>
        <w:t xml:space="preserve"> с совместным пребыванием граждан, обеспечить</w:t>
      </w:r>
      <w:r w:rsidR="00705FCF">
        <w:rPr>
          <w:sz w:val="28"/>
          <w:szCs w:val="28"/>
        </w:rPr>
        <w:t xml:space="preserve">   </w:t>
      </w:r>
      <w:r w:rsidR="00CA6FCF" w:rsidRPr="006D3E22">
        <w:rPr>
          <w:sz w:val="28"/>
          <w:szCs w:val="28"/>
        </w:rPr>
        <w:t xml:space="preserve"> соблюдение                     гражданами</w:t>
      </w:r>
      <w:r w:rsidR="00705FCF">
        <w:rPr>
          <w:sz w:val="28"/>
          <w:szCs w:val="28"/>
        </w:rPr>
        <w:t xml:space="preserve">     </w:t>
      </w:r>
      <w:r w:rsidR="00CA6FCF" w:rsidRPr="006D3E22">
        <w:rPr>
          <w:sz w:val="28"/>
          <w:szCs w:val="28"/>
        </w:rPr>
        <w:t xml:space="preserve"> (в том числе работниками)</w:t>
      </w:r>
      <w:r w:rsidR="00705FCF">
        <w:rPr>
          <w:sz w:val="28"/>
          <w:szCs w:val="28"/>
        </w:rPr>
        <w:t xml:space="preserve">   </w:t>
      </w:r>
      <w:r w:rsidR="00CA6FCF" w:rsidRPr="006D3E22">
        <w:rPr>
          <w:sz w:val="28"/>
          <w:szCs w:val="28"/>
        </w:rPr>
        <w:t xml:space="preserve"> социального</w:t>
      </w:r>
      <w:r w:rsidR="00705FCF">
        <w:rPr>
          <w:sz w:val="28"/>
          <w:szCs w:val="28"/>
        </w:rPr>
        <w:t xml:space="preserve"> </w:t>
      </w:r>
      <w:r w:rsidR="00CA6FCF" w:rsidRPr="006D3E22">
        <w:rPr>
          <w:sz w:val="28"/>
          <w:szCs w:val="28"/>
        </w:rPr>
        <w:t xml:space="preserve"> дистанцирования, в том числе путем нанесения специальной разметки и установления специального                          режима допуска и нахождения в зданиях, строениях, сооружениях                       (помещениях в них), на соответствующей территории (включая                       прилегающую территорию), а также обеспечить контроль за                              соблюдением гражданами обязательного использования средств                   индивидуальной защиты органов дыхания (масок и иных средств защиты органов дыхания) и не допускать на указанные объекты граждан без средств индивидуальной защиты органов дыхания (масок и иных средств защиты органов дыхания).</w:t>
      </w:r>
    </w:p>
    <w:p w:rsidR="00CA6FCF" w:rsidRPr="006D3E22" w:rsidRDefault="00B600F9" w:rsidP="00CA6FC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A6FCF" w:rsidRPr="006D3E22">
        <w:rPr>
          <w:sz w:val="28"/>
          <w:szCs w:val="28"/>
        </w:rPr>
        <w:t xml:space="preserve">. Ограничения, установленные пунктом 13 настоящего </w:t>
      </w:r>
      <w:r w:rsidR="00960BDE">
        <w:rPr>
          <w:sz w:val="28"/>
          <w:szCs w:val="28"/>
        </w:rPr>
        <w:t>Распоряжения</w:t>
      </w:r>
      <w:r w:rsidR="00CA6FCF" w:rsidRPr="006D3E22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6FCF" w:rsidRPr="006D3E22">
        <w:rPr>
          <w:sz w:val="28"/>
          <w:szCs w:val="28"/>
        </w:rPr>
        <w:t xml:space="preserve">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960BDE">
        <w:rPr>
          <w:sz w:val="28"/>
          <w:szCs w:val="28"/>
        </w:rPr>
        <w:t>Распоряжением</w:t>
      </w:r>
      <w:r w:rsidR="00CA6FCF" w:rsidRPr="006D3E22">
        <w:rPr>
          <w:sz w:val="28"/>
          <w:szCs w:val="28"/>
        </w:rPr>
        <w:t xml:space="preserve">. Указанным лицам </w:t>
      </w:r>
      <w:r w:rsidR="00CA6FCF" w:rsidRPr="006D3E22">
        <w:rPr>
          <w:sz w:val="28"/>
          <w:szCs w:val="28"/>
        </w:rPr>
        <w:lastRenderedPageBreak/>
        <w:t>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-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960BDE">
        <w:rPr>
          <w:sz w:val="28"/>
          <w:szCs w:val="28"/>
        </w:rPr>
        <w:t>Распоряжением</w:t>
      </w:r>
      <w:r w:rsidRPr="006D3E22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94283A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Pr="006D3E22">
        <w:rPr>
          <w:sz w:val="28"/>
          <w:szCs w:val="28"/>
        </w:rPr>
        <w:t xml:space="preserve"> Смоленской области, деятельность которых не приостановлена в соответствии с настоящим </w:t>
      </w:r>
      <w:r w:rsidR="00960BDE">
        <w:rPr>
          <w:sz w:val="28"/>
          <w:szCs w:val="28"/>
        </w:rPr>
        <w:t>Распоряжением</w:t>
      </w:r>
      <w:r w:rsidRPr="006D3E22">
        <w:rPr>
          <w:sz w:val="28"/>
          <w:szCs w:val="28"/>
        </w:rPr>
        <w:t>: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старше, лиц, имеющих заболевания, лиц, перенесших инфаркт или инсульт, беременных женщин, 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перевести указанных лиц на дистанционный режим работы.</w:t>
      </w:r>
    </w:p>
    <w:p w:rsidR="00CA6FCF" w:rsidRPr="006D3E22" w:rsidRDefault="00CA6FCF" w:rsidP="00CA6F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3E22">
        <w:rPr>
          <w:rFonts w:ascii="Times New Roman" w:hAnsi="Times New Roman" w:cs="Times New Roman"/>
          <w:sz w:val="28"/>
          <w:szCs w:val="28"/>
        </w:rPr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Pr="006D3E22">
        <w:rPr>
          <w:rFonts w:ascii="Times New Roman" w:eastAsiaTheme="minorHAnsi" w:hAnsi="Times New Roman" w:cs="Times New Roman"/>
          <w:sz w:val="28"/>
          <w:szCs w:val="28"/>
          <w:lang w:eastAsia="en-US"/>
        </w:rPr>
        <w:t>с 30.10.2020 до 12.11.2020 включительно, с 13.11.2020 до 26.11.2020 включительно</w:t>
      </w:r>
      <w:r w:rsidRPr="006D3E22">
        <w:rPr>
          <w:rFonts w:ascii="Times New Roman" w:hAnsi="Times New Roman" w:cs="Times New Roman"/>
          <w:sz w:val="28"/>
          <w:szCs w:val="28"/>
        </w:rPr>
        <w:t>, с 27.11.2020 до 10.12.2020 включительно, с 11.12.2020 до 24.12.2020 включительно</w:t>
      </w:r>
      <w:r w:rsidRPr="006D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10" w:history="1">
        <w:r w:rsidRPr="006D3E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517</w:t>
        </w:r>
      </w:hyperlink>
      <w:r w:rsidRPr="006D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15.05.2020 </w:t>
      </w:r>
      <w:hyperlink r:id="rId11" w:history="1">
        <w:r w:rsidRPr="006D3E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683</w:t>
        </w:r>
      </w:hyperlink>
      <w:r w:rsidRPr="006D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30.05.2020 </w:t>
      </w:r>
      <w:hyperlink r:id="rId12" w:history="1">
        <w:r w:rsidRPr="006D3E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791</w:t>
        </w:r>
      </w:hyperlink>
      <w:r w:rsidRPr="006D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18.06.2020 № 876) назначение и выплату </w:t>
      </w:r>
      <w:hyperlink r:id="rId13" w:history="1">
        <w:r w:rsidRPr="006D3E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пособий</w:t>
        </w:r>
      </w:hyperlink>
      <w:r w:rsidRPr="006D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Pr="006D3E22">
        <w:rPr>
          <w:rFonts w:ascii="Times New Roman" w:hAnsi="Times New Roman" w:cs="Times New Roman"/>
          <w:sz w:val="28"/>
          <w:szCs w:val="28"/>
        </w:rPr>
        <w:t xml:space="preserve"> и не привлекаемым работодателем к очному выполнению должностных (служебных) обязанностей</w:t>
      </w:r>
      <w:r w:rsidRPr="006D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настоящему пункту.</w:t>
      </w:r>
    </w:p>
    <w:p w:rsidR="00CA6FCF" w:rsidRPr="006D3E22" w:rsidRDefault="00B600F9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A6FCF" w:rsidRPr="006D3E22">
        <w:rPr>
          <w:sz w:val="28"/>
          <w:szCs w:val="28"/>
        </w:rPr>
        <w:t xml:space="preserve">. Органам записи актов гражданского состояния для государственной регистрации заключения брака допускать в помещения для                          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(в зависимости от вместимости помещения для </w:t>
      </w:r>
      <w:r w:rsidR="00CA6FCF" w:rsidRPr="006D3E22">
        <w:rPr>
          <w:sz w:val="28"/>
          <w:szCs w:val="28"/>
        </w:rPr>
        <w:lastRenderedPageBreak/>
        <w:t>регистрации брака), включая лиц, вступающих в брак, при наличии                           средств индивидуальной защиты (масок, перчаток). Социальная дистанция                    между гражданами, присутствующими на государственной регистрации заключения брака, должна составлять не менее 1,5 метра, за исключением лиц,                    вступающих в брак. Граждане при наличии у них респираторных                            симптомов, а также граждане, не имеющие с собой средств индивидуальной      защиты (масок, перчаток), в помещение для государственной регистрации                    брака и в иные помещения органа записи актов гражданского состояния не допускаются.</w:t>
      </w:r>
    </w:p>
    <w:p w:rsidR="00CA6FCF" w:rsidRPr="006D3E22" w:rsidRDefault="000F5803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A6FCF" w:rsidRPr="006D3E22">
        <w:rPr>
          <w:sz w:val="28"/>
          <w:szCs w:val="28"/>
        </w:rPr>
        <w:t>. Органам исполнительной власти</w:t>
      </w:r>
      <w:r w:rsidR="0094283A" w:rsidRPr="006D3E22">
        <w:rPr>
          <w:sz w:val="28"/>
          <w:szCs w:val="28"/>
        </w:rPr>
        <w:t xml:space="preserve"> 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 Смоленской области, осуществляющим функции и полномочия учредителей образовательных организаций:   </w:t>
      </w:r>
    </w:p>
    <w:p w:rsidR="00CA6FCF" w:rsidRPr="006D3E22" w:rsidRDefault="000F5803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A6FCF" w:rsidRPr="006D3E22">
        <w:rPr>
          <w:sz w:val="28"/>
          <w:szCs w:val="28"/>
        </w:rPr>
        <w:t>.1. Ввести ограничительные мероприятия в виде приостановления допуска лиц, не являющихся сотрудниками и обучающимися образовательных организаций,  педагогическими работниками сторонних организаций,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Указанные ограничительные мероприятия не распространяются на участников демонстрационного экзамена по стандартам Ворлдскиллс Россия в рамках промежуточной аттестации по образовательным программам среднего профессионального образования.</w:t>
      </w:r>
    </w:p>
    <w:p w:rsidR="00CA6FCF" w:rsidRPr="006D3E22" w:rsidRDefault="000F5803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A6FCF" w:rsidRPr="006D3E22">
        <w:rPr>
          <w:sz w:val="28"/>
          <w:szCs w:val="28"/>
        </w:rPr>
        <w:t xml:space="preserve">.2. Запретить сторонним организациям реализацию дополнительных образовательных программ, организуемую на базе образовательных организаций (за исключением предоставления образовательных услуг обучающимся данных образовательных организаций). </w:t>
      </w:r>
    </w:p>
    <w:p w:rsidR="00CA6FCF" w:rsidRPr="006D3E22" w:rsidRDefault="000F5803" w:rsidP="00CA6FCF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A6FCF" w:rsidRPr="006D3E22">
        <w:rPr>
          <w:sz w:val="28"/>
          <w:szCs w:val="28"/>
        </w:rPr>
        <w:t xml:space="preserve">. Организациям, осуществляющим деятельность по оказанию услуг социального обеспечения, здравоохранения, воспитания, образования, подведомственным органам исполнительной власти Смоленской области, ограничить работу внешних совместителей, за исключением осуществления деятельности в областных государственных учреждениях здравоохранения, оказывающих специализированную медицинскую помощь населению Смоленской области, </w:t>
      </w:r>
      <w:r w:rsidR="00CA6FCF" w:rsidRPr="006D3E22">
        <w:rPr>
          <w:iCs/>
          <w:sz w:val="28"/>
          <w:szCs w:val="28"/>
        </w:rPr>
        <w:t xml:space="preserve">осуществления деятельности </w:t>
      </w:r>
      <w:r w:rsidR="00CA6FCF" w:rsidRPr="006D3E22">
        <w:rPr>
          <w:sz w:val="28"/>
          <w:szCs w:val="28"/>
        </w:rPr>
        <w:t>дистанционно</w:t>
      </w:r>
      <w:r w:rsidR="00CA6FCF" w:rsidRPr="006D3E22">
        <w:rPr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CA6FCF" w:rsidRPr="006D3E22" w:rsidRDefault="000F5803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A6FCF" w:rsidRPr="006D3E22">
        <w:rPr>
          <w:sz w:val="28"/>
          <w:szCs w:val="28"/>
        </w:rPr>
        <w:t>. Установить для работников организаций независимо от                       организационно-правовой формы и формы собственности, осуществляющих образовательную деятельность, обязанность использовать средства              индивидуальной защиты органов дыхания (маски и иные средства защиты               органов дыхания) во время нахождения в указанных организациях, исключая                      период осуществления образовательного процесса в классах                                   (группах).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lastRenderedPageBreak/>
        <w:t>Запретить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воздухе. В случае необходимости указанные мероприятия могут быть организованы с использованием дистанционных средств связи.</w:t>
      </w:r>
    </w:p>
    <w:p w:rsidR="00CA6FCF" w:rsidRPr="006D3E22" w:rsidRDefault="000F5803" w:rsidP="00CA6FC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A6FCF" w:rsidRPr="006D3E22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CA6FCF" w:rsidRPr="006D3E22" w:rsidRDefault="00CA6FCF" w:rsidP="00CA6FCF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организацию «входного фильтра» с проведением бесконтактного контроля температуры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(или) с признаками респираторного заболевания таким лицам должно быть отказано в доступе в организацию, осуществляющую образовательную деятельность;</w:t>
      </w:r>
    </w:p>
    <w:p w:rsidR="00CA6FCF" w:rsidRPr="006D3E22" w:rsidRDefault="00CA6FCF" w:rsidP="0094283A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- ежедневную влажную уборку помещений с использованием дезинфицирующих средств </w:t>
      </w:r>
      <w:r w:rsidR="0094283A" w:rsidRPr="006D3E22">
        <w:rPr>
          <w:sz w:val="28"/>
          <w:szCs w:val="28"/>
        </w:rPr>
        <w:t>после окончания учебных занят</w:t>
      </w:r>
    </w:p>
    <w:p w:rsidR="00CA6FCF" w:rsidRPr="006D3E22" w:rsidRDefault="000F5803" w:rsidP="00CA6FC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A6FCF" w:rsidRPr="006D3E22">
        <w:rPr>
          <w:sz w:val="28"/>
          <w:szCs w:val="28"/>
        </w:rPr>
        <w:t>. Руководителям исполнительно-распорядительных органов муниципал</w:t>
      </w:r>
      <w:r w:rsidR="00BC3061">
        <w:rPr>
          <w:sz w:val="28"/>
          <w:szCs w:val="28"/>
        </w:rPr>
        <w:t xml:space="preserve">ьного </w:t>
      </w:r>
      <w:r w:rsidR="00BC3061" w:rsidRPr="006D3E22">
        <w:rPr>
          <w:sz w:val="28"/>
          <w:szCs w:val="28"/>
        </w:rPr>
        <w:t xml:space="preserve"> образования «Кардымовский район»  </w:t>
      </w:r>
      <w:r w:rsidR="00BC3061">
        <w:rPr>
          <w:sz w:val="28"/>
          <w:szCs w:val="28"/>
        </w:rPr>
        <w:t xml:space="preserve"> </w:t>
      </w:r>
      <w:r w:rsidR="00CA6FCF" w:rsidRPr="006D3E22">
        <w:rPr>
          <w:sz w:val="28"/>
          <w:szCs w:val="28"/>
        </w:rPr>
        <w:t xml:space="preserve"> Смоленской области </w:t>
      </w:r>
      <w:r w:rsidR="00BC3061">
        <w:rPr>
          <w:sz w:val="28"/>
          <w:szCs w:val="28"/>
        </w:rPr>
        <w:t>ООО «Управляющей организации» (А.И. Алексеева)</w:t>
      </w:r>
      <w:r w:rsidR="00BC3061">
        <w:rPr>
          <w:sz w:val="28"/>
          <w:szCs w:val="28"/>
          <w:shd w:val="clear" w:color="auto" w:fill="FFFFFF"/>
        </w:rPr>
        <w:t xml:space="preserve">, </w:t>
      </w:r>
      <w:r w:rsidR="00BC3061">
        <w:rPr>
          <w:sz w:val="28"/>
          <w:szCs w:val="28"/>
        </w:rPr>
        <w:t xml:space="preserve">МУП «ТеплоЭнергоРесурс» (Н.А. Ермаков), </w:t>
      </w:r>
      <w:r w:rsidR="00CA6FCF" w:rsidRPr="006D3E22">
        <w:rPr>
          <w:sz w:val="28"/>
          <w:szCs w:val="28"/>
        </w:rPr>
        <w:t xml:space="preserve"> организовать профилактическую дезинфекцию общего имущества в многоквартирны</w:t>
      </w:r>
      <w:r w:rsidR="00BC3061">
        <w:rPr>
          <w:sz w:val="28"/>
          <w:szCs w:val="28"/>
        </w:rPr>
        <w:t xml:space="preserve">х домах,  </w:t>
      </w:r>
      <w:r w:rsidR="00CA6FCF" w:rsidRPr="006D3E22">
        <w:rPr>
          <w:sz w:val="28"/>
          <w:szCs w:val="28"/>
        </w:rPr>
        <w:t xml:space="preserve">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CA6FCF" w:rsidRPr="006D3E22" w:rsidRDefault="000F5803" w:rsidP="00CA6F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A6FCF" w:rsidRPr="006D3E22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                        подвижного состава общественного транспорта, такси на конечной                           остановке маршрута, а также по окончании смены (в депо), а также                       обеспечить перевозку пассажиров только в средствах индивидуальной                      защиты органов дыхания (масках и иных средствах защиты органов                        дыхания).</w:t>
      </w:r>
    </w:p>
    <w:p w:rsidR="00CA6FCF" w:rsidRPr="006D3E22" w:rsidRDefault="000F5803" w:rsidP="00CA6F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A6FCF" w:rsidRPr="006D3E22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</w:t>
      </w:r>
      <w:r w:rsidR="00BC3061" w:rsidRPr="00BC3061">
        <w:rPr>
          <w:sz w:val="28"/>
          <w:szCs w:val="28"/>
        </w:rPr>
        <w:t xml:space="preserve"> </w:t>
      </w:r>
      <w:r w:rsidR="00BC3061" w:rsidRPr="006D3E22">
        <w:rPr>
          <w:sz w:val="28"/>
          <w:szCs w:val="28"/>
        </w:rPr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 xml:space="preserve">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="00CA6FCF" w:rsidRPr="006D3E22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CA6FCF" w:rsidRPr="006D3E22">
        <w:rPr>
          <w:sz w:val="28"/>
          <w:szCs w:val="28"/>
        </w:rPr>
        <w:t>средств по противовирусному режиму, а также обеспечить нахождение граждан на указанных объектах только в средствах индивидуальной защиты органов дыхания (масках и иных средствах защиты органов дыхания).</w:t>
      </w:r>
    </w:p>
    <w:p w:rsidR="00CA6FCF" w:rsidRPr="006D3E22" w:rsidRDefault="000F5803" w:rsidP="00CA6FCF">
      <w:pPr>
        <w:pStyle w:val="13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A6FCF" w:rsidRPr="006D3E22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E22F88">
        <w:rPr>
          <w:sz w:val="28"/>
          <w:szCs w:val="28"/>
        </w:rPr>
        <w:lastRenderedPageBreak/>
        <w:t xml:space="preserve">муниципального образования «Кардымовский район» </w:t>
      </w:r>
      <w:r w:rsidR="00CA6FCF" w:rsidRPr="006D3E22">
        <w:rPr>
          <w:sz w:val="28"/>
          <w:szCs w:val="28"/>
        </w:rPr>
        <w:t>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CA6FCF" w:rsidRPr="006D3E22" w:rsidRDefault="00CA6FCF" w:rsidP="00CA6FCF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3E22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6D3E22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6D3E22">
        <w:rPr>
          <w:sz w:val="28"/>
          <w:szCs w:val="28"/>
        </w:rPr>
        <w:t>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телефона, указанному в подпункте 6.2 пункта 6 настоящего Указа.</w:t>
      </w:r>
    </w:p>
    <w:p w:rsidR="00CA6FCF" w:rsidRPr="006D3E22" w:rsidRDefault="000F5803" w:rsidP="00CA6FCF">
      <w:pPr>
        <w:pStyle w:val="13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A6FCF" w:rsidRPr="006D3E22">
        <w:rPr>
          <w:sz w:val="28"/>
          <w:szCs w:val="28"/>
        </w:rPr>
        <w:t>. Рекомендовать руководителям организаций и индивидуальным предпринимателям, указанным в абзаце первом пункта 34 настоящего Указа, обеспечить прохождение иностранными работниками лабораторного тестирования на выявление коронавирусной инфекции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>-19).</w:t>
      </w:r>
    </w:p>
    <w:p w:rsidR="00CA6FCF" w:rsidRPr="006D3E22" w:rsidRDefault="000F5803" w:rsidP="00CA6FCF">
      <w:pPr>
        <w:pStyle w:val="13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A6FCF" w:rsidRPr="006D3E22">
        <w:rPr>
          <w:sz w:val="28"/>
          <w:szCs w:val="28"/>
        </w:rPr>
        <w:t xml:space="preserve">. Организаторам (организации независимо от организационно-правовой формы и формы собственности и индивидуальные предприниматели) торговой площадки в Смоленской области  (торговые центры, супермаркеты и иные объекты торговли,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</w:t>
      </w:r>
      <w:r w:rsidR="00CA6FCF" w:rsidRPr="006D3E22">
        <w:rPr>
          <w:sz w:val="28"/>
          <w:szCs w:val="28"/>
          <w:lang w:bidi="en-US"/>
        </w:rPr>
        <w:t>(</w:t>
      </w:r>
      <w:r w:rsidR="00CA6FCF" w:rsidRPr="006D3E22">
        <w:rPr>
          <w:sz w:val="28"/>
          <w:szCs w:val="28"/>
          <w:lang w:val="en-US" w:bidi="en-US"/>
        </w:rPr>
        <w:t>COVID</w:t>
      </w:r>
      <w:r w:rsidR="00CA6FCF" w:rsidRPr="006D3E22">
        <w:rPr>
          <w:sz w:val="28"/>
          <w:szCs w:val="28"/>
          <w:lang w:bidi="en-US"/>
        </w:rPr>
        <w:t xml:space="preserve">-19) </w:t>
      </w:r>
      <w:r w:rsidR="00CA6FCF" w:rsidRPr="006D3E22">
        <w:rPr>
          <w:sz w:val="28"/>
          <w:szCs w:val="28"/>
        </w:rPr>
        <w:t>и обеспечивать: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организацию «входного фильтра» с проведением бесконтактного контроля температуры тела посетителей при входе на торговую площадку. При выявлении граждан с повышенной температурой тела и (или) с признаками респираторного заболевания таким лицам должно быть отказано в доступе на территории торговой площадки;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соблюдение условий социального дистанцирования между физическими лицами не менее 1,5 метра;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 w:rsidRPr="006D3E22">
        <w:rPr>
          <w:sz w:val="28"/>
          <w:szCs w:val="28"/>
        </w:rPr>
        <w:t>- условия  для   обработки  рук  кожными  антисептиками  (дезинфицирующими салфетками);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CA6FCF" w:rsidRPr="006D3E22" w:rsidRDefault="00CA6FCF" w:rsidP="00CA6FCF">
      <w:pPr>
        <w:pStyle w:val="13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- запрет на допуск посетителей без средств индивидуальной защиты органов дыхания (масок и иных средств защиты органов дыхания).</w:t>
      </w:r>
    </w:p>
    <w:p w:rsidR="00CA6FCF" w:rsidRPr="006D3E22" w:rsidRDefault="00E22F88" w:rsidP="00CA6F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A6FCF" w:rsidRPr="006D3E22">
        <w:rPr>
          <w:sz w:val="28"/>
          <w:szCs w:val="28"/>
        </w:rPr>
        <w:t xml:space="preserve">. Сроки ограничительных мероприятий, </w:t>
      </w:r>
      <w:r w:rsidR="00BC3061">
        <w:rPr>
          <w:sz w:val="28"/>
          <w:szCs w:val="28"/>
        </w:rPr>
        <w:t>предусмотренные настоящим Распоряжением</w:t>
      </w:r>
      <w:r w:rsidR="00CA6FCF" w:rsidRPr="006D3E22">
        <w:rPr>
          <w:sz w:val="28"/>
          <w:szCs w:val="28"/>
        </w:rPr>
        <w:t>, могут быть уменьшены путем вне</w:t>
      </w:r>
      <w:r w:rsidR="00BC3061">
        <w:rPr>
          <w:sz w:val="28"/>
          <w:szCs w:val="28"/>
        </w:rPr>
        <w:t>сения изменений в настоящий Распоряжение</w:t>
      </w:r>
      <w:r w:rsidR="00CA6FCF" w:rsidRPr="006D3E22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="00CA6FCF" w:rsidRPr="006D3E22">
        <w:rPr>
          <w:sz w:val="28"/>
          <w:szCs w:val="28"/>
          <w:lang w:val="en-US"/>
        </w:rPr>
        <w:t>COVID</w:t>
      </w:r>
      <w:r w:rsidR="00CA6FCF" w:rsidRPr="006D3E22">
        <w:rPr>
          <w:sz w:val="28"/>
          <w:szCs w:val="28"/>
        </w:rPr>
        <w:t>-19) на территории</w:t>
      </w:r>
      <w:r w:rsidR="00654012" w:rsidRPr="006D3E22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654012" w:rsidRPr="006D3E22">
        <w:rPr>
          <w:rStyle w:val="af6"/>
          <w:color w:val="000000"/>
          <w:sz w:val="28"/>
          <w:szCs w:val="28"/>
          <w:shd w:val="clear" w:color="auto" w:fill="FFFFFF"/>
        </w:rPr>
        <w:t>«</w:t>
      </w:r>
      <w:r w:rsidR="00654012" w:rsidRPr="006D3E22">
        <w:rPr>
          <w:rStyle w:val="af6"/>
          <w:b w:val="0"/>
          <w:color w:val="000000"/>
          <w:sz w:val="28"/>
          <w:szCs w:val="28"/>
          <w:shd w:val="clear" w:color="auto" w:fill="FFFFFF"/>
        </w:rPr>
        <w:t>Кардымовский район</w:t>
      </w:r>
      <w:r w:rsidR="00654012" w:rsidRPr="006D3E22">
        <w:rPr>
          <w:rStyle w:val="af6"/>
          <w:color w:val="000000"/>
          <w:sz w:val="28"/>
          <w:szCs w:val="28"/>
          <w:shd w:val="clear" w:color="auto" w:fill="FFFFFF"/>
        </w:rPr>
        <w:t xml:space="preserve">» </w:t>
      </w:r>
      <w:r w:rsidR="00CA6FCF" w:rsidRPr="006D3E22">
        <w:rPr>
          <w:sz w:val="28"/>
          <w:szCs w:val="28"/>
        </w:rPr>
        <w:t xml:space="preserve"> Смоленской области. </w:t>
      </w:r>
    </w:p>
    <w:p w:rsidR="00CA6FCF" w:rsidRPr="006D3E22" w:rsidRDefault="00E22F88" w:rsidP="00CA6FCF">
      <w:pPr>
        <w:widowControl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654012" w:rsidRPr="006D3E22">
        <w:rPr>
          <w:rFonts w:eastAsiaTheme="minorHAnsi"/>
          <w:sz w:val="28"/>
          <w:szCs w:val="28"/>
          <w:lang w:eastAsia="en-US"/>
        </w:rPr>
        <w:t>. О</w:t>
      </w:r>
      <w:r w:rsidR="00CA6FCF" w:rsidRPr="006D3E22">
        <w:rPr>
          <w:rFonts w:eastAsiaTheme="minorHAnsi"/>
          <w:sz w:val="28"/>
          <w:szCs w:val="28"/>
          <w:lang w:eastAsia="en-US"/>
        </w:rPr>
        <w:t>рганам местн</w:t>
      </w:r>
      <w:r w:rsidR="00654012" w:rsidRPr="006D3E22">
        <w:rPr>
          <w:rFonts w:eastAsiaTheme="minorHAnsi"/>
          <w:sz w:val="28"/>
          <w:szCs w:val="28"/>
          <w:lang w:eastAsia="en-US"/>
        </w:rPr>
        <w:t>ого самоуправления муниципального образования</w:t>
      </w:r>
      <w:r w:rsidR="00CA6FCF" w:rsidRPr="006D3E22">
        <w:rPr>
          <w:rFonts w:eastAsiaTheme="minorHAnsi"/>
          <w:sz w:val="28"/>
          <w:szCs w:val="28"/>
          <w:lang w:eastAsia="en-US"/>
        </w:rPr>
        <w:t xml:space="preserve"> </w:t>
      </w:r>
      <w:r w:rsidR="00654012" w:rsidRPr="006D3E22">
        <w:rPr>
          <w:rStyle w:val="af6"/>
          <w:color w:val="000000"/>
          <w:sz w:val="28"/>
          <w:szCs w:val="28"/>
          <w:shd w:val="clear" w:color="auto" w:fill="FFFFFF"/>
        </w:rPr>
        <w:lastRenderedPageBreak/>
        <w:t>«</w:t>
      </w:r>
      <w:r w:rsidR="00654012" w:rsidRPr="006D3E22">
        <w:rPr>
          <w:rStyle w:val="af6"/>
          <w:b w:val="0"/>
          <w:color w:val="000000"/>
          <w:sz w:val="28"/>
          <w:szCs w:val="28"/>
          <w:shd w:val="clear" w:color="auto" w:fill="FFFFFF"/>
        </w:rPr>
        <w:t>Кардымовский район</w:t>
      </w:r>
      <w:r w:rsidR="00654012" w:rsidRPr="006D3E22">
        <w:rPr>
          <w:rStyle w:val="af6"/>
          <w:color w:val="000000"/>
          <w:sz w:val="28"/>
          <w:szCs w:val="28"/>
          <w:shd w:val="clear" w:color="auto" w:fill="FFFFFF"/>
        </w:rPr>
        <w:t xml:space="preserve">» </w:t>
      </w:r>
      <w:r w:rsidR="00CA6FCF" w:rsidRPr="006D3E22">
        <w:rPr>
          <w:rFonts w:eastAsiaTheme="minorHAnsi"/>
          <w:sz w:val="28"/>
          <w:szCs w:val="28"/>
          <w:lang w:eastAsia="en-US"/>
        </w:rPr>
        <w:t xml:space="preserve">Смоленской области усилить контроль за соблюдением санитарно-эпидемиологических требований в соответствии со сферой ведения, а также ограничений и иных мероприятий, </w:t>
      </w:r>
      <w:r w:rsidR="00BC3061">
        <w:rPr>
          <w:rFonts w:eastAsiaTheme="minorHAnsi"/>
          <w:sz w:val="28"/>
          <w:szCs w:val="28"/>
          <w:lang w:eastAsia="en-US"/>
        </w:rPr>
        <w:t>предусмотренных настоящим Распоряжением</w:t>
      </w:r>
      <w:r w:rsidR="00CA6FCF" w:rsidRPr="006D3E22">
        <w:rPr>
          <w:rFonts w:eastAsiaTheme="minorHAnsi"/>
          <w:sz w:val="28"/>
          <w:szCs w:val="28"/>
          <w:lang w:eastAsia="en-US"/>
        </w:rPr>
        <w:t>, в том числе в подведомственных организациях.</w:t>
      </w:r>
    </w:p>
    <w:p w:rsidR="00CB28E9" w:rsidRPr="006D3E22" w:rsidRDefault="00E22F88" w:rsidP="004749E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28E9" w:rsidRPr="006D3E22">
        <w:rPr>
          <w:sz w:val="28"/>
          <w:szCs w:val="28"/>
        </w:rPr>
        <w:t>. </w:t>
      </w:r>
      <w:r w:rsidR="00FF1048" w:rsidRPr="006D3E22">
        <w:rPr>
          <w:sz w:val="28"/>
          <w:szCs w:val="28"/>
        </w:rPr>
        <w:t>Сектору информационных технологий Админ</w:t>
      </w:r>
      <w:r w:rsidR="00CB28E9" w:rsidRPr="006D3E22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 w:rsidRPr="006D3E22">
        <w:rPr>
          <w:sz w:val="28"/>
          <w:szCs w:val="28"/>
        </w:rPr>
        <w:t xml:space="preserve"> </w:t>
      </w:r>
      <w:r w:rsidR="003007A1" w:rsidRPr="006D3E22">
        <w:rPr>
          <w:sz w:val="28"/>
          <w:szCs w:val="28"/>
        </w:rPr>
        <w:t>разместить</w:t>
      </w:r>
      <w:r w:rsidR="00CB28E9" w:rsidRPr="006D3E22">
        <w:rPr>
          <w:sz w:val="28"/>
          <w:szCs w:val="28"/>
        </w:rPr>
        <w:t xml:space="preserve"> настоящее </w:t>
      </w:r>
      <w:r w:rsidR="00A45E43" w:rsidRPr="006D3E22">
        <w:rPr>
          <w:sz w:val="28"/>
          <w:szCs w:val="28"/>
        </w:rPr>
        <w:t>распоряжен</w:t>
      </w:r>
      <w:r w:rsidR="00CB28E9" w:rsidRPr="006D3E22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A65588" w:rsidRPr="006D3E22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D3E22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D3E2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6D3E22" w:rsidSect="007468AC">
      <w:footerReference w:type="default" r:id="rId14"/>
      <w:footerReference w:type="first" r:id="rId1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40" w:rsidRDefault="00D37440">
      <w:r>
        <w:separator/>
      </w:r>
    </w:p>
  </w:endnote>
  <w:endnote w:type="continuationSeparator" w:id="1">
    <w:p w:rsidR="00D37440" w:rsidRDefault="00D3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48" w:rsidRPr="00986148" w:rsidRDefault="00986148">
    <w:pPr>
      <w:pStyle w:val="aa"/>
      <w:rPr>
        <w:sz w:val="16"/>
      </w:rPr>
    </w:pPr>
    <w:r>
      <w:rPr>
        <w:sz w:val="16"/>
      </w:rPr>
      <w:t>Рег. № 00322-р от 07.12.2020, Подписано ЭП: Никитенков Павел Петрович, Глава муниципального образования 07.12.2020 15:23:29,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40" w:rsidRDefault="00D37440">
      <w:r>
        <w:separator/>
      </w:r>
    </w:p>
  </w:footnote>
  <w:footnote w:type="continuationSeparator" w:id="1">
    <w:p w:rsidR="00D37440" w:rsidRDefault="00D37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6D02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148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3061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B6D13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37440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0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E7A71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424"/>
    <w:rsid w:val="00FD4954"/>
    <w:rsid w:val="00FD4AC3"/>
    <w:rsid w:val="00FD54D2"/>
    <w:rsid w:val="00FD590D"/>
    <w:rsid w:val="00FD5B0C"/>
    <w:rsid w:val="00FD6493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81B7F3C779471FEADEBDFF25D1EBFD6513B902137E7DA40720C6DE881DA717C1D988E3267D3437B763EDA5B81117C7E3D18B9BAF2E3EE2CA31BB9zEb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2021-01-12T13:58:00Z</dcterms:created>
  <dcterms:modified xsi:type="dcterms:W3CDTF">2021-01-12T13:58:00Z</dcterms:modified>
</cp:coreProperties>
</file>