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E" w:rsidRPr="00D540DE" w:rsidRDefault="00E5760E" w:rsidP="00E576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center"/>
        <w:rPr>
          <w:rFonts w:ascii="Times New Roman" w:hAnsi="Times New Roman" w:cs="Times New Roman"/>
        </w:rPr>
      </w:pPr>
      <w:r w:rsidRPr="00D540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0E" w:rsidRPr="00D540DE" w:rsidRDefault="00E5760E" w:rsidP="00E5760E">
      <w:pPr>
        <w:pStyle w:val="1"/>
      </w:pPr>
      <w:r w:rsidRPr="00D540DE">
        <w:t>КАРДЫМОВСКИЙ РАЙОННЫЙ СОВЕТ ДЕПУТАТОВ</w:t>
      </w:r>
    </w:p>
    <w:p w:rsidR="00E5760E" w:rsidRPr="00D540DE" w:rsidRDefault="00E5760E" w:rsidP="00E5760E">
      <w:pPr>
        <w:tabs>
          <w:tab w:val="left" w:pos="2955"/>
        </w:tabs>
        <w:rPr>
          <w:rFonts w:ascii="Times New Roman" w:hAnsi="Times New Roman" w:cs="Times New Roman"/>
          <w:b/>
          <w:sz w:val="32"/>
        </w:rPr>
      </w:pPr>
    </w:p>
    <w:p w:rsidR="00E5760E" w:rsidRPr="00D540DE" w:rsidRDefault="00E5760E" w:rsidP="00E5760E">
      <w:pPr>
        <w:pStyle w:val="1"/>
      </w:pPr>
      <w:r w:rsidRPr="00D540DE">
        <w:t>Р Е Ш Е Н И Е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760E" w:rsidRPr="00F92B05" w:rsidRDefault="0033476B" w:rsidP="00E57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29.04.</w:t>
      </w:r>
      <w:r w:rsidR="006C7B3D">
        <w:rPr>
          <w:rFonts w:ascii="Times New Roman" w:hAnsi="Times New Roman" w:cs="Times New Roman"/>
          <w:b/>
          <w:sz w:val="28"/>
          <w:szCs w:val="28"/>
        </w:rPr>
        <w:t>2019</w:t>
      </w:r>
      <w:r w:rsidR="002C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F92B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760E" w:rsidRP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Ре-00020</w:t>
      </w:r>
    </w:p>
    <w:p w:rsidR="00E5760E" w:rsidRPr="00D540DE" w:rsidRDefault="002477E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50.05pt;height:100.55pt;z-index:251658240" stroked="f">
            <v:textbox style="mso-next-textbox:#_x0000_s1026">
              <w:txbxContent>
                <w:p w:rsidR="00E5760E" w:rsidRPr="00D540DE" w:rsidRDefault="00E5760E" w:rsidP="00E576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отчета председателя Кардымовского районного Совета депутатов 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ьтатах  деятел</w:t>
                  </w:r>
                  <w:r w:rsidR="009C5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ьности Кардымовского районного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овета </w:t>
                  </w:r>
                  <w:r w:rsidR="002C7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депутатов, </w:t>
                  </w:r>
                  <w:r w:rsidR="006C7B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2018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/>
              </w:txbxContent>
            </v:textbox>
          </v:shape>
        </w:pict>
      </w: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5760E" w:rsidRPr="00D540DE" w:rsidRDefault="00E5760E" w:rsidP="00E5760E">
      <w:pPr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>председателем Кардымовского районного Совета депутатов</w:t>
      </w:r>
      <w:r w:rsidRPr="00D540DE">
        <w:rPr>
          <w:rFonts w:ascii="Times New Roman" w:hAnsi="Times New Roman" w:cs="Times New Roman"/>
          <w:sz w:val="28"/>
          <w:szCs w:val="28"/>
        </w:rPr>
        <w:t xml:space="preserve"> отчет о резуль</w:t>
      </w:r>
      <w:r>
        <w:rPr>
          <w:rFonts w:ascii="Times New Roman" w:hAnsi="Times New Roman" w:cs="Times New Roman"/>
          <w:sz w:val="28"/>
          <w:szCs w:val="28"/>
        </w:rPr>
        <w:t>татах деятельности Кардымовского ра</w:t>
      </w:r>
      <w:r w:rsidR="006C7B3D">
        <w:rPr>
          <w:rFonts w:ascii="Times New Roman" w:hAnsi="Times New Roman" w:cs="Times New Roman"/>
          <w:sz w:val="28"/>
          <w:szCs w:val="28"/>
        </w:rPr>
        <w:t>йонного Совета депутатов за 2018</w:t>
      </w:r>
      <w:r w:rsidRPr="00D540DE">
        <w:rPr>
          <w:rFonts w:ascii="Times New Roman" w:hAnsi="Times New Roman" w:cs="Times New Roman"/>
          <w:sz w:val="28"/>
          <w:szCs w:val="28"/>
        </w:rPr>
        <w:t xml:space="preserve"> год, Кардымовский районный Совет депутатов  </w:t>
      </w:r>
    </w:p>
    <w:p w:rsidR="00E5760E" w:rsidRPr="00D540DE" w:rsidRDefault="00E5760E" w:rsidP="00E576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5760E" w:rsidRPr="00E5760E" w:rsidRDefault="00E5760E" w:rsidP="00E576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760E">
        <w:rPr>
          <w:sz w:val="28"/>
          <w:szCs w:val="28"/>
        </w:rPr>
        <w:t>Утвердить отчет председателя Кардымовского районного Совета</w:t>
      </w:r>
    </w:p>
    <w:p w:rsidR="00E5760E" w:rsidRPr="00E5760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депутатов Кузовчиковой Галины Николаевны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</w:t>
      </w:r>
      <w:r w:rsidR="006C7B3D">
        <w:rPr>
          <w:rFonts w:ascii="Times New Roman" w:hAnsi="Times New Roman" w:cs="Times New Roman"/>
          <w:sz w:val="28"/>
          <w:szCs w:val="28"/>
        </w:rPr>
        <w:t>йонного Совета депутатов за 2018</w:t>
      </w:r>
      <w:r w:rsidRPr="00E576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540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-Кардымово</w:t>
      </w:r>
      <w:r w:rsidRPr="00D540DE">
        <w:rPr>
          <w:rFonts w:ascii="Times New Roman" w:hAnsi="Times New Roman" w:cs="Times New Roman"/>
          <w:sz w:val="28"/>
          <w:szCs w:val="28"/>
        </w:rPr>
        <w:t>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E5760E" w:rsidRDefault="00E5760E" w:rsidP="00E5760E"/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Председателя </w:t>
      </w:r>
      <w:r w:rsidR="00FF1886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>Совета депутатов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 работе Кардымовского районного Совета депутатов</w:t>
      </w:r>
      <w:r w:rsidR="006C7B3D">
        <w:rPr>
          <w:rStyle w:val="a4"/>
          <w:rFonts w:ascii="Times New Roman" w:hAnsi="Times New Roman" w:cs="Times New Roman"/>
          <w:sz w:val="28"/>
          <w:szCs w:val="28"/>
        </w:rPr>
        <w:t xml:space="preserve"> пятого созыва за 2018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Последние годы не ослабевает внимание федеральной власти к развитию местного самоуправления. Без привлечения общественности, неравнодушных, активных людей, ни одну проблему на местах не решить. Местное самоуправление – одна из форм народовластия в современной России. На сегодняшний день в Российской Федерации продолжается формирование правовой базы для осуществления местного самоуправления, сформированы органы местного самоуправления, реализуются их полномочия по решению вопросов местного значения.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«Кардымовский район».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   Одной из обязанностей председателя Совета депутатов является представление отчета представительного органа. Во исполнение данного правового положения представляю вам информацию об итогах работы за 20</w:t>
      </w:r>
      <w:r w:rsidR="006C7B3D">
        <w:rPr>
          <w:sz w:val="28"/>
          <w:szCs w:val="28"/>
        </w:rPr>
        <w:t>18</w:t>
      </w:r>
      <w:r w:rsidRPr="004B2778">
        <w:rPr>
          <w:sz w:val="28"/>
          <w:szCs w:val="28"/>
        </w:rPr>
        <w:t xml:space="preserve"> год и приоритетных задачах, которые стоят п</w:t>
      </w:r>
      <w:r w:rsidR="004B2778">
        <w:rPr>
          <w:sz w:val="28"/>
          <w:szCs w:val="28"/>
        </w:rPr>
        <w:t>еред депутатским корпусом.</w:t>
      </w:r>
    </w:p>
    <w:p w:rsidR="00AD70B8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требованием законодательства</w:t>
      </w:r>
      <w:r w:rsidR="0008344A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заслушивает отчет Председателя Совета о работе Совета депутатов на одном из заседаний.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 xml:space="preserve">   Деятельность Совета в 2018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году проходила в тесном и конструктивном сотрудничестве с</w:t>
      </w:r>
      <w:r w:rsidR="00AD70B8"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Администрацией района,  </w:t>
      </w:r>
      <w:r w:rsidR="00AD70B8" w:rsidRPr="004B2778">
        <w:rPr>
          <w:rFonts w:ascii="Times New Roman" w:hAnsi="Times New Roman" w:cs="Times New Roman"/>
          <w:sz w:val="28"/>
          <w:szCs w:val="28"/>
        </w:rPr>
        <w:t>районной прокуратурой, службами и организациями муниципального образования.</w:t>
      </w:r>
    </w:p>
    <w:p w:rsidR="003D1085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Совет в своей работе руководствовался нормами  федерального и регионального законодательства, Уставом муниципального образования «Кардымовский район» Смоленской области, планом работы Совета на 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>2018</w:t>
      </w:r>
      <w:r w:rsidR="0008344A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год, Регламентом Совета, уделяя при этом особое внимание совершенствованию нормативно-правовой базы и правоприменительной практики, выполнению 131-го Федерального закона «Об общих принципах организации местного самоуправления в Российской Федерации».   В целом, </w:t>
      </w:r>
      <w:r w:rsidR="006C7B3D">
        <w:rPr>
          <w:rStyle w:val="msonormal0"/>
          <w:rFonts w:ascii="Times New Roman" w:hAnsi="Times New Roman" w:cs="Times New Roman"/>
          <w:sz w:val="28"/>
          <w:szCs w:val="28"/>
        </w:rPr>
        <w:t>за отчетный период состоялось 16 заседаний Совета и 16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заседаний  постоянных депутатских комиссий, на которых рассмотрены проекты рассматриваемых на заседании вопросов. Во время заседаний Совета рассмотрены и приняты решения в количестве 96 по нормативным и ненормативным муниципальным правовым актам,   внесенным в повестку дня Совета.</w:t>
      </w:r>
    </w:p>
    <w:p w:rsidR="00DE4B6C" w:rsidRPr="004B2778" w:rsidRDefault="003D1085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</w:t>
      </w:r>
      <w:r w:rsidR="00DE4B6C" w:rsidRPr="004B2778">
        <w:rPr>
          <w:sz w:val="28"/>
          <w:szCs w:val="28"/>
        </w:rPr>
        <w:t xml:space="preserve">оль Совета депутатов заключалась в формировании и постоянном совершенствовании необходимой для развития района правовой и </w:t>
      </w:r>
      <w:r w:rsidR="00DE4B6C" w:rsidRPr="004B2778">
        <w:rPr>
          <w:sz w:val="28"/>
          <w:szCs w:val="28"/>
        </w:rPr>
        <w:lastRenderedPageBreak/>
        <w:t>финансово-экономической базы, являющейся основой для созидательной и эффективной жизнедеятельности, а также  более полного и качественного удовлетворения запросов населения.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Работа по основным направлениям деятельности Совета депутатов осуществлялась  в различных формах. Основными формами деятельности Совета депутатов являлись: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разработка проектов решений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подготовка разъяснений или оказание консультативной помощи по вопросам применения нормативных актов (решений);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прием населения и содействие в решении вопросов местного значения;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постоянных депутатских комиссий;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контроль за исполнением ранее принятых решений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не допустить сокращение рабочих мест, объемов производства. 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BB3AC3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 xml:space="preserve">Работа Совета депутатов осуществлялась на </w:t>
      </w:r>
      <w:r w:rsidR="003410A5" w:rsidRPr="004B2778">
        <w:rPr>
          <w:sz w:val="28"/>
          <w:szCs w:val="28"/>
        </w:rPr>
        <w:t>осн</w:t>
      </w:r>
      <w:r w:rsidR="00AD70B8" w:rsidRPr="004B2778">
        <w:rPr>
          <w:sz w:val="28"/>
          <w:szCs w:val="28"/>
        </w:rPr>
        <w:t xml:space="preserve">овании  плана  </w:t>
      </w:r>
      <w:r w:rsidR="00FB37EF">
        <w:rPr>
          <w:sz w:val="28"/>
          <w:szCs w:val="28"/>
        </w:rPr>
        <w:t>работы на 2018</w:t>
      </w:r>
      <w:r w:rsidRPr="004B2778">
        <w:rPr>
          <w:sz w:val="28"/>
          <w:szCs w:val="28"/>
        </w:rPr>
        <w:t xml:space="preserve"> год. При планировании работы Совета депутатов основное внимание уделялось значимости и актуальности вопросов, вносимых на заседания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Особое внимание уделялось  социальному блоку вопросов, дальнейшему совершенствованию нормативно-</w:t>
      </w:r>
      <w:r w:rsidR="00975463" w:rsidRPr="004B2778">
        <w:rPr>
          <w:sz w:val="28"/>
          <w:szCs w:val="28"/>
        </w:rPr>
        <w:t>правовой базы в рамках бюджетно-</w:t>
      </w:r>
      <w:r w:rsidRPr="004B2778">
        <w:rPr>
          <w:sz w:val="28"/>
          <w:szCs w:val="28"/>
        </w:rPr>
        <w:t>экономической политики, которая была направлена на повышение благосостояния жителей района, сохранение благоприятной социальной  среды и экономической стабильности в районе. Также одной из главных задач стало поддержание сбалансированности бюджета и разумной политики сдерживания расходов.</w:t>
      </w:r>
    </w:p>
    <w:p w:rsidR="000C16D1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Безусловно, ключевыми вопросами, рассматриваемыми Советом депутатов являются вопросы утверждения бюджета муниципального района и отчета о</w:t>
      </w:r>
      <w:r w:rsidR="00FB37EF">
        <w:rPr>
          <w:sz w:val="28"/>
          <w:szCs w:val="28"/>
        </w:rPr>
        <w:t xml:space="preserve"> его  исполнении. В течение 2018</w:t>
      </w:r>
      <w:r w:rsidRPr="004B2778">
        <w:rPr>
          <w:sz w:val="28"/>
          <w:szCs w:val="28"/>
        </w:rPr>
        <w:t xml:space="preserve"> года Советом депутатов вносились изменения и</w:t>
      </w:r>
      <w:r w:rsidR="000C16D1" w:rsidRPr="004B2778">
        <w:rPr>
          <w:sz w:val="28"/>
          <w:szCs w:val="28"/>
        </w:rPr>
        <w:t xml:space="preserve"> дополнения в решение о бюджете.</w:t>
      </w:r>
      <w:r w:rsidRPr="004B2778">
        <w:rPr>
          <w:sz w:val="28"/>
          <w:szCs w:val="28"/>
        </w:rPr>
        <w:t xml:space="preserve">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Для достижения этих целей будет продолжена работа по решению задач, обеспечивающих: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приоритетная поддержка развития предпринимательства и агропромышленного комплекса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повышение эффективности управления муниципальным имуществом;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определение приоритетов и целей использования бюджетных средств;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ограничение размера бюджетного дефицита в целях сохранения устойчивости выполнения социальных обязательств.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Одним из итогов</w:t>
      </w:r>
      <w:r w:rsidR="000C16D1" w:rsidRPr="004B2778">
        <w:rPr>
          <w:sz w:val="28"/>
          <w:szCs w:val="28"/>
        </w:rPr>
        <w:t>  работы Совета депутатов</w:t>
      </w:r>
      <w:r w:rsidR="00FB37EF">
        <w:rPr>
          <w:sz w:val="28"/>
          <w:szCs w:val="28"/>
        </w:rPr>
        <w:t xml:space="preserve"> в 2018</w:t>
      </w:r>
      <w:r w:rsidRPr="004B2778">
        <w:rPr>
          <w:sz w:val="28"/>
          <w:szCs w:val="28"/>
        </w:rPr>
        <w:t xml:space="preserve"> году стало принятие решения Совета депутатов «О бюджете муниципально</w:t>
      </w:r>
      <w:r w:rsidR="000C16D1" w:rsidRPr="004B2778">
        <w:rPr>
          <w:sz w:val="28"/>
          <w:szCs w:val="28"/>
        </w:rPr>
        <w:t>го  образования «Кардымовский р</w:t>
      </w:r>
      <w:r w:rsidR="00FB37EF">
        <w:rPr>
          <w:sz w:val="28"/>
          <w:szCs w:val="28"/>
        </w:rPr>
        <w:t>айон» Смоленской области на 2019 год и на плановый период 2020-2021</w:t>
      </w:r>
      <w:r w:rsidR="00AD70B8" w:rsidRPr="004B2778">
        <w:rPr>
          <w:sz w:val="28"/>
          <w:szCs w:val="28"/>
        </w:rPr>
        <w:t xml:space="preserve"> годов</w:t>
      </w:r>
      <w:r w:rsidRPr="004B2778">
        <w:rPr>
          <w:sz w:val="28"/>
          <w:szCs w:val="28"/>
        </w:rPr>
        <w:t>».</w:t>
      </w:r>
    </w:p>
    <w:p w:rsidR="00AE0B62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В рамках по противодействию коррупции органы местного самоуправления муниципальных образований  должны в полной мере реализовывать  свои полномочия по пресечению причин коррупции, т.е. вести профилактическую работу в этом направлении. Данный вид деятельности осуществляла в тесном взаимодействии с Советом депутатов </w:t>
      </w:r>
      <w:r w:rsidR="00AE0B62" w:rsidRPr="004B2778">
        <w:rPr>
          <w:sz w:val="28"/>
          <w:szCs w:val="28"/>
        </w:rPr>
        <w:t>Контрольно-</w:t>
      </w:r>
      <w:r w:rsidRPr="004B2778">
        <w:rPr>
          <w:sz w:val="28"/>
          <w:szCs w:val="28"/>
        </w:rPr>
        <w:t>ревизионная комиссия муниципального образования -  орган местного самоуправления, призванный реализовывать функции по контролю за исполнением бюджета района,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  имуществом, находящимся в собственности или в ведении ор</w:t>
      </w:r>
      <w:r w:rsidR="00AE0B62" w:rsidRPr="004B2778">
        <w:rPr>
          <w:sz w:val="28"/>
          <w:szCs w:val="28"/>
        </w:rPr>
        <w:t>ганов местного самоуправления. Контрольно-р</w:t>
      </w:r>
      <w:r w:rsidRPr="004B2778">
        <w:rPr>
          <w:sz w:val="28"/>
          <w:szCs w:val="28"/>
        </w:rPr>
        <w:t xml:space="preserve">евизионная комиссия является постоянно действующим  органом внешнего финансового контроля и подотчетна в своей деятельности Совету депутатов.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Деятельность Совета депутатов регулярно освещалась  в средствах массовой информации, велась активная работа с районной газетой</w:t>
      </w:r>
      <w:r w:rsidR="00AE0B62" w:rsidRPr="004B2778">
        <w:rPr>
          <w:sz w:val="28"/>
          <w:szCs w:val="28"/>
        </w:rPr>
        <w:t xml:space="preserve"> «Знамя-туда</w:t>
      </w:r>
      <w:r w:rsidR="00AD70B8" w:rsidRPr="004B2778">
        <w:rPr>
          <w:sz w:val="28"/>
          <w:szCs w:val="28"/>
        </w:rPr>
        <w:t>»-</w:t>
      </w:r>
      <w:r w:rsidR="00AE0B62" w:rsidRPr="004B2778">
        <w:rPr>
          <w:sz w:val="28"/>
          <w:szCs w:val="28"/>
        </w:rPr>
        <w:t xml:space="preserve">Кардымово </w:t>
      </w:r>
      <w:r w:rsidRPr="004B2778">
        <w:rPr>
          <w:sz w:val="28"/>
          <w:szCs w:val="28"/>
        </w:rPr>
        <w:t>в целях широкого, оперативного, объективного и свободного распространения информации о деятельности Совета и принимаемых им решениях, обеспечения населения достоверной информацией о его деятельности.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Неотъемлемой частью в работе депутатов является работа с населением. Это приёмы граждан, рассмотрение жалоб и обращений </w:t>
      </w:r>
      <w:r w:rsidRPr="004B2778">
        <w:rPr>
          <w:sz w:val="28"/>
          <w:szCs w:val="28"/>
        </w:rPr>
        <w:lastRenderedPageBreak/>
        <w:t>жителей, непосредственное обсуждение и решение вопросов в ходе проведения встреч, собраний,  взаимодействия со службами, предприятиями.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интересов различных групп населения муниципального образования и формирование доверие граждан к деятельности властных структур.</w:t>
      </w:r>
    </w:p>
    <w:p w:rsidR="002C7F26" w:rsidRPr="004B2778" w:rsidRDefault="00FB37EF" w:rsidP="002C7F2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E4B6C" w:rsidRPr="004B2778">
        <w:rPr>
          <w:sz w:val="28"/>
          <w:szCs w:val="28"/>
        </w:rPr>
        <w:t xml:space="preserve"> году в адрес председателя Совета депутатов  поступило значительное количество устных и письменных обращений граждан</w:t>
      </w:r>
      <w:r w:rsidR="00AE0B62" w:rsidRPr="004B2778">
        <w:rPr>
          <w:sz w:val="28"/>
          <w:szCs w:val="28"/>
        </w:rPr>
        <w:t>.</w:t>
      </w:r>
      <w:r w:rsidR="002C7F26">
        <w:rPr>
          <w:sz w:val="28"/>
          <w:szCs w:val="28"/>
        </w:rPr>
        <w:t xml:space="preserve"> </w:t>
      </w:r>
      <w:r w:rsidR="002C7F26" w:rsidRPr="002C7F26">
        <w:rPr>
          <w:sz w:val="28"/>
          <w:szCs w:val="28"/>
        </w:rPr>
        <w:t>Анализ тематики обращений показал, что жителей в основном волнуют вопросы социального характера, касающиеся их жилищных проблем, медицинского обслуживания и лекарственного обеспечения, социальной поддержки, работы учреждений образования, проблем в сфере труда и занятости населения</w:t>
      </w:r>
      <w:r w:rsidR="001B53D1">
        <w:rPr>
          <w:sz w:val="28"/>
          <w:szCs w:val="28"/>
        </w:rPr>
        <w:t>, вопросы в сфере ЖКХ</w:t>
      </w:r>
      <w:r w:rsidR="002C7F26">
        <w:rPr>
          <w:sz w:val="28"/>
          <w:szCs w:val="28"/>
        </w:rPr>
        <w:t>.</w:t>
      </w:r>
      <w:r w:rsidR="00AE0B62" w:rsidRPr="004B2778">
        <w:rPr>
          <w:sz w:val="28"/>
          <w:szCs w:val="28"/>
        </w:rPr>
        <w:t xml:space="preserve"> </w:t>
      </w:r>
      <w:r w:rsidR="002C7F26">
        <w:rPr>
          <w:sz w:val="28"/>
          <w:szCs w:val="28"/>
        </w:rPr>
        <w:t xml:space="preserve"> </w:t>
      </w:r>
      <w:r w:rsidR="00DE4B6C" w:rsidRPr="004B2778">
        <w:rPr>
          <w:sz w:val="28"/>
          <w:szCs w:val="28"/>
        </w:rPr>
        <w:t>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Большое внимание постоянно уделяется контролю за сроками рассмотрения обращений граждан. Все поступившие обращения рассмотрены в установленные сроки.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AE0B62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В соответствии с принятым планом работы нашего</w:t>
      </w:r>
      <w:r w:rsidR="00AE0B62" w:rsidRPr="004B2778">
        <w:rPr>
          <w:sz w:val="28"/>
          <w:szCs w:val="28"/>
        </w:rPr>
        <w:t xml:space="preserve"> представительного органа</w:t>
      </w:r>
      <w:r w:rsidR="00FB37EF">
        <w:rPr>
          <w:sz w:val="28"/>
          <w:szCs w:val="28"/>
        </w:rPr>
        <w:t xml:space="preserve"> на 2019</w:t>
      </w:r>
      <w:r w:rsidR="00AD70B8" w:rsidRPr="004B2778">
        <w:rPr>
          <w:sz w:val="28"/>
          <w:szCs w:val="28"/>
        </w:rPr>
        <w:t xml:space="preserve"> год</w:t>
      </w:r>
      <w:r w:rsidRPr="004B2778">
        <w:rPr>
          <w:sz w:val="28"/>
          <w:szCs w:val="28"/>
        </w:rPr>
        <w:t>, нам предстоит р</w:t>
      </w:r>
      <w:r w:rsidR="00AE0B62" w:rsidRPr="004B2778">
        <w:rPr>
          <w:sz w:val="28"/>
          <w:szCs w:val="28"/>
        </w:rPr>
        <w:t>ассмотреть проекты как минимум 3</w:t>
      </w:r>
      <w:r w:rsidRPr="004B2778">
        <w:rPr>
          <w:sz w:val="28"/>
          <w:szCs w:val="28"/>
        </w:rPr>
        <w:t>0 нормативно-правовых актов, хотя данный перечень нельзя считать исчерпывающим. Время ставит новые задачи. Нужно совершенствовать уже созданную нормативную базу, оперативно реагировать на новации.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</w:t>
      </w:r>
      <w:r w:rsidR="001B53D1">
        <w:rPr>
          <w:sz w:val="28"/>
          <w:szCs w:val="28"/>
        </w:rPr>
        <w:t>    Подводя итоги работы за 2018</w:t>
      </w:r>
      <w:r w:rsidRPr="004B2778">
        <w:rPr>
          <w:sz w:val="28"/>
          <w:szCs w:val="28"/>
        </w:rPr>
        <w:t xml:space="preserve"> год необходимо отметить, что Совет работал эффе</w:t>
      </w:r>
      <w:r w:rsidR="00AD70B8" w:rsidRPr="004B2778">
        <w:rPr>
          <w:sz w:val="28"/>
          <w:szCs w:val="28"/>
        </w:rPr>
        <w:t>ктивно, решая насущные проблемы</w:t>
      </w:r>
      <w:r w:rsidRPr="004B2778">
        <w:rPr>
          <w:sz w:val="28"/>
          <w:szCs w:val="28"/>
        </w:rPr>
        <w:t>. Пр</w:t>
      </w:r>
      <w:r w:rsidR="007E5A42" w:rsidRPr="004B2778">
        <w:rPr>
          <w:sz w:val="28"/>
          <w:szCs w:val="28"/>
        </w:rPr>
        <w:t xml:space="preserve">едстоит сделать еще больше. </w:t>
      </w:r>
      <w:r w:rsidRPr="004B2778">
        <w:rPr>
          <w:sz w:val="28"/>
          <w:szCs w:val="28"/>
        </w:rPr>
        <w:t>К сожалению, трудностей пока больше, чем успехов. Чтобы власть на местах стала сильной и действенной, необходимо научиться зарабатывать деньги, добиваться пополнения бюджета. В этом вопросе для</w:t>
      </w:r>
      <w:r w:rsidR="007E5A42" w:rsidRPr="004B2778">
        <w:rPr>
          <w:sz w:val="28"/>
          <w:szCs w:val="28"/>
        </w:rPr>
        <w:t xml:space="preserve"> депутатов и главы района</w:t>
      </w:r>
      <w:r w:rsidRPr="004B2778">
        <w:rPr>
          <w:sz w:val="28"/>
          <w:szCs w:val="28"/>
        </w:rPr>
        <w:t xml:space="preserve"> работы непочатый край.</w:t>
      </w:r>
    </w:p>
    <w:p w:rsidR="004B2778" w:rsidRPr="004B2778" w:rsidRDefault="004B2778" w:rsidP="004B2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ab/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Конечно, пока далеко не всё в нашей работе получается так, как хотелось бы. У нас есть недостатки в работе, а значит неиспользованные возможности по исполнению своих полномочий.  Что-то у нас и не получается, это связано либо с большими финансами, либо ресурсами.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в Совете, для общения с избирателями, искали и находили пути решения их проблем.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Разрешите также поблагодарить за совместную эффективную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работу Главу муниципального образования, коллег из администрации и руководителей предприятий района.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Искренне надеюсь, что и в этом году наша работа будет  конструктивной и результативной.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4B2778" w:rsidRPr="00DE4B6C" w:rsidRDefault="004B2778" w:rsidP="004B2778">
      <w:pPr>
        <w:pStyle w:val="a3"/>
        <w:jc w:val="both"/>
        <w:rPr>
          <w:sz w:val="28"/>
          <w:szCs w:val="28"/>
        </w:rPr>
      </w:pPr>
    </w:p>
    <w:p w:rsidR="00DE4B6C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> </w:t>
      </w:r>
    </w:p>
    <w:p w:rsidR="007E5A42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5A42" w:rsidRPr="007E5A42">
        <w:rPr>
          <w:rFonts w:ascii="Times New Roman" w:hAnsi="Times New Roman" w:cs="Times New Roman"/>
          <w:sz w:val="28"/>
          <w:szCs w:val="28"/>
        </w:rPr>
        <w:t xml:space="preserve">Кардымовского </w:t>
      </w:r>
    </w:p>
    <w:p w:rsidR="00DE4B6C" w:rsidRDefault="007E5A42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B6C" w:rsidRPr="007E5A42">
        <w:rPr>
          <w:rFonts w:ascii="Times New Roman" w:hAnsi="Times New Roman" w:cs="Times New Roman"/>
          <w:sz w:val="28"/>
          <w:szCs w:val="28"/>
        </w:rPr>
        <w:t>Совета депутатов        </w:t>
      </w:r>
      <w:r w:rsidRPr="007E5A4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A42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P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704D" w:rsidRPr="001B7F70" w:rsidRDefault="0017704D">
      <w:pPr>
        <w:rPr>
          <w:b/>
          <w:sz w:val="28"/>
          <w:szCs w:val="28"/>
        </w:rPr>
      </w:pPr>
    </w:p>
    <w:sectPr w:rsidR="0017704D" w:rsidRPr="001B7F70" w:rsidSect="002C7F26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4E" w:rsidRDefault="00117F4E" w:rsidP="00180D93">
      <w:pPr>
        <w:spacing w:after="0" w:line="240" w:lineRule="auto"/>
      </w:pPr>
      <w:r>
        <w:separator/>
      </w:r>
    </w:p>
  </w:endnote>
  <w:endnote w:type="continuationSeparator" w:id="1">
    <w:p w:rsidR="00117F4E" w:rsidRDefault="00117F4E" w:rsidP="001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93" w:rsidRPr="00180D93" w:rsidRDefault="0033476B">
    <w:pPr>
      <w:pStyle w:val="ab"/>
      <w:rPr>
        <w:sz w:val="16"/>
      </w:rPr>
    </w:pPr>
    <w:r>
      <w:rPr>
        <w:sz w:val="16"/>
      </w:rPr>
      <w:t>Рег. № Ре-00020 от 29</w:t>
    </w:r>
    <w:r w:rsidR="00180D93">
      <w:rPr>
        <w:sz w:val="16"/>
      </w:rPr>
      <w:t>.04.2019,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180D93">
      <w:rPr>
        <w:sz w:val="16"/>
      </w:rPr>
      <w:t>.04.2019 8:46:19,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4E" w:rsidRDefault="00117F4E" w:rsidP="00180D93">
      <w:pPr>
        <w:spacing w:after="0" w:line="240" w:lineRule="auto"/>
      </w:pPr>
      <w:r>
        <w:separator/>
      </w:r>
    </w:p>
  </w:footnote>
  <w:footnote w:type="continuationSeparator" w:id="1">
    <w:p w:rsidR="00117F4E" w:rsidRDefault="00117F4E" w:rsidP="0018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D6"/>
    <w:multiLevelType w:val="hybridMultilevel"/>
    <w:tmpl w:val="2D4E80AE"/>
    <w:lvl w:ilvl="0" w:tplc="68A298C4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6C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13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2DE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31D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4A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6D1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5BF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4E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0D93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2A2"/>
    <w:rsid w:val="001A75D8"/>
    <w:rsid w:val="001A7AD9"/>
    <w:rsid w:val="001B1387"/>
    <w:rsid w:val="001B14EA"/>
    <w:rsid w:val="001B181D"/>
    <w:rsid w:val="001B1E48"/>
    <w:rsid w:val="001B1E52"/>
    <w:rsid w:val="001B1F7B"/>
    <w:rsid w:val="001B2239"/>
    <w:rsid w:val="001B224A"/>
    <w:rsid w:val="001B26D2"/>
    <w:rsid w:val="001B28CA"/>
    <w:rsid w:val="001B2C33"/>
    <w:rsid w:val="001B2CCE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3D1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B7F70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1F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477EE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67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C7F26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DDC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9C6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76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0A5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2DD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5EAB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776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085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C88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778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2B8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FD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DCA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CA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7DE"/>
    <w:rsid w:val="006C7981"/>
    <w:rsid w:val="006C7B3D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1EAD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83A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6DD1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42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3EE7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3F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CEB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966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2E4C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463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480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0B8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62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DFE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3AC3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0CD1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B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27A22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A50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4E3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1BB2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92F"/>
    <w:rsid w:val="00D90BD4"/>
    <w:rsid w:val="00D90CD7"/>
    <w:rsid w:val="00D9103D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B0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B6C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EA2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60E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CBE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BE8"/>
    <w:rsid w:val="00EA3E3E"/>
    <w:rsid w:val="00EA4B94"/>
    <w:rsid w:val="00EA52C7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E77C8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5FB4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3CED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6C52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B0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37EF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19D5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886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4D"/>
  </w:style>
  <w:style w:type="paragraph" w:styleId="1">
    <w:name w:val="heading 1"/>
    <w:basedOn w:val="a"/>
    <w:next w:val="a"/>
    <w:link w:val="10"/>
    <w:qFormat/>
    <w:rsid w:val="00E576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B6C"/>
    <w:rPr>
      <w:b/>
      <w:bCs/>
    </w:rPr>
  </w:style>
  <w:style w:type="paragraph" w:styleId="a5">
    <w:name w:val="No Spacing"/>
    <w:uiPriority w:val="1"/>
    <w:qFormat/>
    <w:rsid w:val="00DE4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7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57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57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0E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BD0CD1"/>
  </w:style>
  <w:style w:type="paragraph" w:styleId="a9">
    <w:name w:val="header"/>
    <w:basedOn w:val="a"/>
    <w:link w:val="aa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0D93"/>
  </w:style>
  <w:style w:type="paragraph" w:styleId="ab">
    <w:name w:val="footer"/>
    <w:basedOn w:val="a"/>
    <w:link w:val="ac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urist</cp:lastModifiedBy>
  <cp:revision>2</cp:revision>
  <cp:lastPrinted>2019-04-30T06:18:00Z</cp:lastPrinted>
  <dcterms:created xsi:type="dcterms:W3CDTF">2019-05-20T13:42:00Z</dcterms:created>
  <dcterms:modified xsi:type="dcterms:W3CDTF">2019-05-20T13:42:00Z</dcterms:modified>
</cp:coreProperties>
</file>