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67" w:rsidRDefault="004F5C67" w:rsidP="004F5C67">
      <w:pPr>
        <w:jc w:val="center"/>
        <w:rPr>
          <w:b/>
          <w:sz w:val="28"/>
          <w:szCs w:val="28"/>
        </w:rPr>
      </w:pPr>
    </w:p>
    <w:p w:rsidR="004F5C67" w:rsidRDefault="004F5C67" w:rsidP="004F5C67">
      <w:pPr>
        <w:jc w:val="center"/>
        <w:rPr>
          <w:b/>
          <w:sz w:val="28"/>
          <w:szCs w:val="28"/>
        </w:rPr>
      </w:pPr>
      <w:r>
        <w:rPr>
          <w:b/>
          <w:noProof/>
          <w:sz w:val="28"/>
          <w:szCs w:val="28"/>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-177165</wp:posOffset>
            </wp:positionV>
            <wp:extent cx="685800" cy="714375"/>
            <wp:effectExtent l="19050" t="0" r="0" b="0"/>
            <wp:wrapTight wrapText="bothSides">
              <wp:wrapPolygon edited="0">
                <wp:start x="9000" y="0"/>
                <wp:lineTo x="3600" y="2304"/>
                <wp:lineTo x="1200" y="7488"/>
                <wp:lineTo x="-600" y="19008"/>
                <wp:lineTo x="1200" y="21312"/>
                <wp:lineTo x="1800" y="21312"/>
                <wp:lineTo x="19200" y="21312"/>
                <wp:lineTo x="20400" y="21312"/>
                <wp:lineTo x="21600" y="19584"/>
                <wp:lineTo x="21600" y="7488"/>
                <wp:lineTo x="15600" y="1152"/>
                <wp:lineTo x="12600" y="0"/>
                <wp:lineTo x="900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srcRect/>
                    <a:stretch>
                      <a:fillRect/>
                    </a:stretch>
                  </pic:blipFill>
                  <pic:spPr bwMode="auto">
                    <a:xfrm>
                      <a:off x="0" y="0"/>
                      <a:ext cx="685800" cy="714375"/>
                    </a:xfrm>
                    <a:prstGeom prst="rect">
                      <a:avLst/>
                    </a:prstGeom>
                    <a:noFill/>
                  </pic:spPr>
                </pic:pic>
              </a:graphicData>
            </a:graphic>
          </wp:anchor>
        </w:drawing>
      </w:r>
    </w:p>
    <w:p w:rsidR="004F5C67" w:rsidRPr="002B0D74" w:rsidRDefault="004F5C67" w:rsidP="004F5C67">
      <w:pPr>
        <w:rPr>
          <w:rFonts w:ascii="Times New Roman" w:hAnsi="Times New Roman" w:cs="Times New Roman"/>
          <w:b/>
          <w:sz w:val="28"/>
          <w:szCs w:val="28"/>
        </w:rPr>
      </w:pPr>
    </w:p>
    <w:p w:rsidR="004F5C67" w:rsidRPr="002B0D74" w:rsidRDefault="004F5C67" w:rsidP="004F5C67">
      <w:pPr>
        <w:jc w:val="center"/>
        <w:rPr>
          <w:rFonts w:ascii="Times New Roman" w:hAnsi="Times New Roman" w:cs="Times New Roman"/>
          <w:b/>
          <w:sz w:val="28"/>
          <w:szCs w:val="28"/>
        </w:rPr>
      </w:pPr>
      <w:r w:rsidRPr="002B0D74">
        <w:rPr>
          <w:rFonts w:ascii="Times New Roman" w:hAnsi="Times New Roman" w:cs="Times New Roman"/>
          <w:b/>
          <w:sz w:val="28"/>
          <w:szCs w:val="28"/>
        </w:rPr>
        <w:t>КАРДЫМОВСКИЙ РАЙОННЫЙ СОВЕТ ДЕПУТАТОВ</w:t>
      </w:r>
    </w:p>
    <w:p w:rsidR="004F5C67" w:rsidRPr="004F041B" w:rsidRDefault="004F5C67" w:rsidP="004F5C67">
      <w:pPr>
        <w:jc w:val="center"/>
        <w:rPr>
          <w:rFonts w:ascii="Times New Roman" w:hAnsi="Times New Roman" w:cs="Times New Roman"/>
          <w:b/>
          <w:sz w:val="28"/>
          <w:szCs w:val="28"/>
        </w:rPr>
      </w:pPr>
      <w:r w:rsidRPr="002B0D74">
        <w:rPr>
          <w:rFonts w:ascii="Times New Roman" w:hAnsi="Times New Roman" w:cs="Times New Roman"/>
          <w:b/>
          <w:sz w:val="28"/>
          <w:szCs w:val="28"/>
        </w:rPr>
        <w:t>Р Е Ш Е Н И Е</w:t>
      </w:r>
    </w:p>
    <w:p w:rsidR="004F5C67" w:rsidRPr="00837470" w:rsidRDefault="00763B6D" w:rsidP="004F5C67">
      <w:pPr>
        <w:widowControl w:val="0"/>
        <w:shd w:val="clear" w:color="auto" w:fill="FFFFFF"/>
        <w:tabs>
          <w:tab w:val="left" w:leader="underscore" w:pos="1157"/>
          <w:tab w:val="left" w:leader="underscore" w:pos="2573"/>
        </w:tabs>
        <w:rPr>
          <w:rFonts w:ascii="Times New Roman" w:hAnsi="Times New Roman" w:cs="Times New Roman"/>
          <w:b/>
          <w:sz w:val="28"/>
          <w:szCs w:val="28"/>
        </w:rPr>
      </w:pPr>
      <w:r>
        <w:rPr>
          <w:rFonts w:ascii="Times New Roman" w:hAnsi="Times New Roman" w:cs="Times New Roman"/>
          <w:b/>
          <w:sz w:val="28"/>
          <w:szCs w:val="28"/>
        </w:rPr>
        <w:t>от 23</w:t>
      </w:r>
      <w:r w:rsidR="00837470" w:rsidRPr="00837470">
        <w:rPr>
          <w:rFonts w:ascii="Times New Roman" w:hAnsi="Times New Roman" w:cs="Times New Roman"/>
          <w:b/>
          <w:sz w:val="28"/>
          <w:szCs w:val="28"/>
        </w:rPr>
        <w:t xml:space="preserve"> сентября</w:t>
      </w:r>
      <w:r w:rsidR="004F5C67" w:rsidRPr="00837470">
        <w:rPr>
          <w:rFonts w:ascii="Times New Roman" w:hAnsi="Times New Roman" w:cs="Times New Roman"/>
          <w:b/>
          <w:sz w:val="28"/>
          <w:szCs w:val="28"/>
        </w:rPr>
        <w:t xml:space="preserve"> 2021                            </w:t>
      </w:r>
      <w:r>
        <w:rPr>
          <w:rFonts w:ascii="Times New Roman" w:hAnsi="Times New Roman" w:cs="Times New Roman"/>
          <w:b/>
          <w:sz w:val="28"/>
          <w:szCs w:val="28"/>
        </w:rPr>
        <w:t xml:space="preserve"> </w:t>
      </w:r>
      <w:r w:rsidR="00837470" w:rsidRPr="00837470">
        <w:rPr>
          <w:rFonts w:ascii="Times New Roman" w:hAnsi="Times New Roman" w:cs="Times New Roman"/>
          <w:b/>
          <w:sz w:val="28"/>
          <w:szCs w:val="28"/>
        </w:rPr>
        <w:t xml:space="preserve">№ </w:t>
      </w:r>
      <w:r>
        <w:rPr>
          <w:rFonts w:ascii="Times New Roman" w:hAnsi="Times New Roman" w:cs="Times New Roman"/>
          <w:b/>
          <w:sz w:val="28"/>
          <w:szCs w:val="28"/>
        </w:rPr>
        <w:t>Ре-000</w:t>
      </w:r>
      <w:r w:rsidR="00837470" w:rsidRPr="00837470">
        <w:rPr>
          <w:rFonts w:ascii="Times New Roman" w:hAnsi="Times New Roman" w:cs="Times New Roman"/>
          <w:b/>
          <w:sz w:val="28"/>
          <w:szCs w:val="28"/>
        </w:rPr>
        <w:t>49</w:t>
      </w:r>
    </w:p>
    <w:tbl>
      <w:tblPr>
        <w:tblW w:w="0" w:type="auto"/>
        <w:tblInd w:w="108" w:type="dxa"/>
        <w:tblLook w:val="01E0"/>
      </w:tblPr>
      <w:tblGrid>
        <w:gridCol w:w="4678"/>
      </w:tblGrid>
      <w:tr w:rsidR="004F5C67" w:rsidRPr="00B3078B" w:rsidTr="00047350">
        <w:tc>
          <w:tcPr>
            <w:tcW w:w="4678" w:type="dxa"/>
          </w:tcPr>
          <w:p w:rsidR="004F5C67" w:rsidRDefault="004F5C67" w:rsidP="00047350">
            <w:pPr>
              <w:spacing w:after="0" w:line="240" w:lineRule="auto"/>
              <w:ind w:hanging="108"/>
              <w:jc w:val="both"/>
              <w:rPr>
                <w:rFonts w:ascii="Times New Roman" w:eastAsia="Times New Roman" w:hAnsi="Times New Roman" w:cs="Times New Roman"/>
                <w:color w:val="000000"/>
                <w:sz w:val="28"/>
                <w:szCs w:val="28"/>
                <w:lang w:eastAsia="ru-RU"/>
              </w:rPr>
            </w:pPr>
          </w:p>
          <w:p w:rsidR="004F5C67" w:rsidRPr="00367A0D" w:rsidRDefault="004F5C67" w:rsidP="00047350">
            <w:pPr>
              <w:spacing w:after="0" w:line="240" w:lineRule="auto"/>
              <w:jc w:val="both"/>
              <w:rPr>
                <w:rFonts w:ascii="Times New Roman" w:eastAsia="Times New Roman" w:hAnsi="Times New Roman" w:cs="Times New Roman"/>
                <w:color w:val="000000"/>
                <w:sz w:val="28"/>
                <w:szCs w:val="28"/>
                <w:lang w:eastAsia="ru-RU"/>
              </w:rPr>
            </w:pPr>
            <w:r w:rsidRPr="009C3551">
              <w:rPr>
                <w:rFonts w:ascii="Times New Roman" w:hAnsi="Times New Roman" w:cs="Times New Roman"/>
                <w:sz w:val="28"/>
              </w:rPr>
              <w:t xml:space="preserve">Об утверждении примерного </w:t>
            </w:r>
            <w:r>
              <w:rPr>
                <w:rFonts w:ascii="Times New Roman" w:hAnsi="Times New Roman" w:cs="Times New Roman"/>
                <w:sz w:val="28"/>
              </w:rPr>
              <w:t>П</w:t>
            </w:r>
            <w:r w:rsidRPr="009C3551">
              <w:rPr>
                <w:rFonts w:ascii="Times New Roman" w:hAnsi="Times New Roman" w:cs="Times New Roman"/>
                <w:sz w:val="28"/>
              </w:rPr>
              <w:t>оложения об оплате труда работников мун</w:t>
            </w:r>
            <w:r>
              <w:rPr>
                <w:rFonts w:ascii="Times New Roman" w:hAnsi="Times New Roman" w:cs="Times New Roman"/>
                <w:sz w:val="28"/>
              </w:rPr>
              <w:t>иципальных бюджетных учреждений</w:t>
            </w:r>
            <w:r w:rsidRPr="006456C1">
              <w:rPr>
                <w:rFonts w:ascii="Times New Roman" w:hAnsi="Times New Roman" w:cs="Times New Roman"/>
                <w:sz w:val="28"/>
              </w:rPr>
              <w:t xml:space="preserve"> </w:t>
            </w:r>
            <w:r>
              <w:rPr>
                <w:rFonts w:ascii="Times New Roman" w:hAnsi="Times New Roman" w:cs="Times New Roman"/>
                <w:sz w:val="28"/>
              </w:rPr>
              <w:t xml:space="preserve">муниципального образования «Кардымовский район» Смоленской области </w:t>
            </w:r>
            <w:r w:rsidRPr="009C3551">
              <w:rPr>
                <w:rFonts w:ascii="Times New Roman" w:hAnsi="Times New Roman" w:cs="Times New Roman"/>
                <w:sz w:val="28"/>
              </w:rPr>
              <w:t>по виду экономической деятельности «Образование</w:t>
            </w:r>
            <w:r>
              <w:rPr>
                <w:rFonts w:ascii="Times New Roman" w:hAnsi="Times New Roman" w:cs="Times New Roman"/>
                <w:sz w:val="28"/>
              </w:rPr>
              <w:t>»</w:t>
            </w:r>
          </w:p>
          <w:p w:rsidR="004F5C67" w:rsidRPr="00B3078B" w:rsidRDefault="004F5C67" w:rsidP="00047350">
            <w:pPr>
              <w:spacing w:after="0" w:line="240" w:lineRule="auto"/>
              <w:jc w:val="both"/>
              <w:rPr>
                <w:rFonts w:ascii="Times New Roman" w:eastAsia="Times New Roman" w:hAnsi="Times New Roman" w:cs="Times New Roman"/>
                <w:color w:val="000000"/>
                <w:sz w:val="28"/>
                <w:szCs w:val="28"/>
                <w:lang w:eastAsia="ru-RU"/>
              </w:rPr>
            </w:pPr>
          </w:p>
        </w:tc>
      </w:tr>
    </w:tbl>
    <w:p w:rsidR="004F5C67" w:rsidRPr="0071697A" w:rsidRDefault="004F5C67" w:rsidP="004F5C67">
      <w:pPr>
        <w:spacing w:after="0" w:line="240" w:lineRule="auto"/>
        <w:ind w:firstLine="709"/>
        <w:jc w:val="both"/>
        <w:rPr>
          <w:rFonts w:ascii="Times New Roman" w:eastAsia="Times New Roman" w:hAnsi="Times New Roman" w:cs="Times New Roman"/>
          <w:sz w:val="28"/>
          <w:szCs w:val="28"/>
          <w:lang w:eastAsia="ru-RU"/>
        </w:rPr>
      </w:pPr>
      <w:r w:rsidRPr="001F70FB">
        <w:rPr>
          <w:rFonts w:ascii="Times New Roman" w:eastAsia="Times New Roman" w:hAnsi="Times New Roman" w:cs="Times New Roman"/>
          <w:sz w:val="28"/>
          <w:szCs w:val="28"/>
          <w:lang w:eastAsia="ru-RU"/>
        </w:rPr>
        <w:t>В соответствии с законом Смоленской области «Об оплате труда работников областных государственных учреждений» от 30.10.2009 № 100-з</w:t>
      </w:r>
      <w:r>
        <w:rPr>
          <w:rFonts w:ascii="Times New Roman" w:eastAsia="Times New Roman" w:hAnsi="Times New Roman" w:cs="Times New Roman"/>
          <w:sz w:val="28"/>
          <w:szCs w:val="28"/>
          <w:lang w:eastAsia="ru-RU"/>
        </w:rPr>
        <w:t>,</w:t>
      </w:r>
      <w:r w:rsidRPr="001F70FB">
        <w:rPr>
          <w:rFonts w:ascii="Times New Roman" w:eastAsia="Times New Roman" w:hAnsi="Times New Roman" w:cs="Times New Roman"/>
          <w:sz w:val="28"/>
          <w:szCs w:val="28"/>
          <w:lang w:eastAsia="ru-RU"/>
        </w:rPr>
        <w:t xml:space="preserve"> </w:t>
      </w:r>
      <w:r w:rsidRPr="001F70FB">
        <w:rPr>
          <w:rFonts w:ascii="Times New Roman" w:hAnsi="Times New Roman" w:cs="Times New Roman"/>
          <w:sz w:val="28"/>
          <w:szCs w:val="28"/>
        </w:rPr>
        <w:t>постановление</w:t>
      </w:r>
      <w:r>
        <w:rPr>
          <w:rFonts w:ascii="Times New Roman" w:hAnsi="Times New Roman" w:cs="Times New Roman"/>
          <w:sz w:val="28"/>
          <w:szCs w:val="28"/>
        </w:rPr>
        <w:t>м</w:t>
      </w:r>
      <w:r w:rsidRPr="001F70FB">
        <w:rPr>
          <w:rFonts w:ascii="Times New Roman" w:hAnsi="Times New Roman" w:cs="Times New Roman"/>
          <w:sz w:val="28"/>
          <w:szCs w:val="28"/>
        </w:rPr>
        <w:t xml:space="preserve"> Администрации Смоленской области от 19.09.2019 № 546 (в редакции от 15.10.2020 № 595) «Об утверждении примерного положения об оплате труда работников областных государственных бюджетных и автономных учреждений по виду экономической деятельности «Образование» Администрация муниципального образования «Кардымовский район» Смоленской области</w:t>
      </w:r>
      <w:r w:rsidRPr="004D4188">
        <w:rPr>
          <w:rFonts w:ascii="Times New Roman" w:hAnsi="Times New Roman" w:cs="Times New Roman"/>
          <w:sz w:val="28"/>
          <w:szCs w:val="28"/>
        </w:rPr>
        <w:t xml:space="preserve">, </w:t>
      </w:r>
      <w:r>
        <w:rPr>
          <w:rFonts w:ascii="Times New Roman" w:hAnsi="Times New Roman" w:cs="Times New Roman"/>
          <w:sz w:val="28"/>
          <w:szCs w:val="28"/>
        </w:rPr>
        <w:t>Кардымовский районный Совет депутатов</w:t>
      </w:r>
    </w:p>
    <w:p w:rsidR="004F5C67" w:rsidRPr="004D4188" w:rsidRDefault="004F5C67" w:rsidP="004F5C67">
      <w:pPr>
        <w:widowControl w:val="0"/>
        <w:shd w:val="clear" w:color="auto" w:fill="FFFFFF"/>
        <w:spacing w:after="0" w:line="240" w:lineRule="auto"/>
        <w:jc w:val="center"/>
        <w:rPr>
          <w:rFonts w:ascii="Times New Roman" w:hAnsi="Times New Roman" w:cs="Times New Roman"/>
          <w:sz w:val="28"/>
          <w:szCs w:val="28"/>
        </w:rPr>
      </w:pPr>
      <w:r w:rsidRPr="004D4188">
        <w:rPr>
          <w:rFonts w:ascii="Times New Roman" w:hAnsi="Times New Roman" w:cs="Times New Roman"/>
          <w:sz w:val="20"/>
          <w:szCs w:val="20"/>
        </w:rPr>
        <w:t xml:space="preserve">                                                                                                                  </w:t>
      </w:r>
    </w:p>
    <w:p w:rsidR="004F5C67" w:rsidRPr="004D4188" w:rsidRDefault="004F5C67" w:rsidP="004F5C67">
      <w:pPr>
        <w:pStyle w:val="ConsNormal"/>
        <w:ind w:right="0" w:firstLine="709"/>
        <w:jc w:val="both"/>
        <w:rPr>
          <w:rFonts w:ascii="Times New Roman" w:hAnsi="Times New Roman" w:cs="Times New Roman"/>
          <w:sz w:val="28"/>
          <w:szCs w:val="28"/>
        </w:rPr>
      </w:pPr>
      <w:r w:rsidRPr="004D4188">
        <w:rPr>
          <w:rFonts w:ascii="Times New Roman" w:hAnsi="Times New Roman" w:cs="Times New Roman"/>
          <w:sz w:val="28"/>
          <w:szCs w:val="28"/>
        </w:rPr>
        <w:t>РЕШИЛ:</w:t>
      </w:r>
    </w:p>
    <w:p w:rsidR="004F5C67" w:rsidRPr="004D4188" w:rsidRDefault="004F5C67" w:rsidP="004F5C67">
      <w:pPr>
        <w:pStyle w:val="ConsNormal"/>
        <w:ind w:right="0" w:firstLine="709"/>
        <w:jc w:val="both"/>
        <w:rPr>
          <w:rFonts w:ascii="Times New Roman" w:hAnsi="Times New Roman" w:cs="Times New Roman"/>
          <w:sz w:val="28"/>
          <w:szCs w:val="28"/>
        </w:rPr>
      </w:pPr>
    </w:p>
    <w:p w:rsidR="004F5C67" w:rsidRPr="0071697A" w:rsidRDefault="004F5C67" w:rsidP="004F5C67">
      <w:pPr>
        <w:pStyle w:val="ConsTitle"/>
        <w:tabs>
          <w:tab w:val="left" w:pos="4111"/>
        </w:tabs>
        <w:ind w:right="0" w:firstLine="709"/>
        <w:jc w:val="both"/>
        <w:rPr>
          <w:rFonts w:ascii="Times New Roman" w:hAnsi="Times New Roman" w:cs="Times New Roman"/>
          <w:b w:val="0"/>
          <w:sz w:val="28"/>
        </w:rPr>
      </w:pPr>
      <w:r w:rsidRPr="004D4188">
        <w:rPr>
          <w:rFonts w:ascii="Times New Roman" w:hAnsi="Times New Roman" w:cs="Times New Roman"/>
          <w:b w:val="0"/>
          <w:sz w:val="28"/>
          <w:szCs w:val="28"/>
        </w:rPr>
        <w:t>1. Утвердить прилагаемое</w:t>
      </w:r>
      <w:r w:rsidRPr="004D4188">
        <w:rPr>
          <w:rFonts w:ascii="Times New Roman" w:hAnsi="Times New Roman" w:cs="Times New Roman"/>
          <w:sz w:val="28"/>
          <w:szCs w:val="28"/>
        </w:rPr>
        <w:t xml:space="preserve"> </w:t>
      </w:r>
      <w:r w:rsidRPr="0071697A">
        <w:rPr>
          <w:rFonts w:ascii="Times New Roman" w:hAnsi="Times New Roman" w:cs="Times New Roman"/>
          <w:b w:val="0"/>
          <w:sz w:val="28"/>
        </w:rPr>
        <w:t>Положения об оплате труда работников муниципальных бюджетных учреждений муниципального образования «Кардымовский район» Смоленской области по виду экономической деятельности «Образование».</w:t>
      </w:r>
    </w:p>
    <w:p w:rsidR="004F5C67" w:rsidRPr="004F041B" w:rsidRDefault="004F5C67" w:rsidP="004F5C67">
      <w:pPr>
        <w:autoSpaceDE w:val="0"/>
        <w:autoSpaceDN w:val="0"/>
        <w:adjustRightInd w:val="0"/>
        <w:ind w:firstLine="709"/>
        <w:jc w:val="both"/>
        <w:rPr>
          <w:rFonts w:ascii="Times New Roman" w:hAnsi="Times New Roman" w:cs="Times New Roman"/>
          <w:sz w:val="28"/>
          <w:szCs w:val="28"/>
        </w:rPr>
      </w:pPr>
      <w:r w:rsidRPr="004F041B">
        <w:rPr>
          <w:rFonts w:ascii="Times New Roman" w:hAnsi="Times New Roman" w:cs="Times New Roman"/>
          <w:sz w:val="28"/>
          <w:szCs w:val="28"/>
        </w:rPr>
        <w:t>2</w:t>
      </w:r>
      <w:r w:rsidRPr="004F041B">
        <w:rPr>
          <w:rFonts w:ascii="Times New Roman" w:eastAsia="Calibri" w:hAnsi="Times New Roman" w:cs="Times New Roman"/>
          <w:sz w:val="28"/>
          <w:szCs w:val="28"/>
        </w:rPr>
        <w:t>. Настоящее решение вступает в</w:t>
      </w:r>
      <w:r w:rsidR="00122BDE">
        <w:rPr>
          <w:rFonts w:ascii="Times New Roman" w:eastAsia="Calibri" w:hAnsi="Times New Roman" w:cs="Times New Roman"/>
          <w:sz w:val="28"/>
          <w:szCs w:val="28"/>
        </w:rPr>
        <w:t xml:space="preserve"> правоотношение с 01.09.2021 года.</w:t>
      </w:r>
      <w:r w:rsidRPr="004F041B">
        <w:rPr>
          <w:rFonts w:ascii="Times New Roman" w:eastAsia="Calibri" w:hAnsi="Times New Roman" w:cs="Times New Roman"/>
          <w:sz w:val="28"/>
          <w:szCs w:val="28"/>
        </w:rPr>
        <w:t xml:space="preserve"> </w:t>
      </w:r>
    </w:p>
    <w:p w:rsidR="004F5C67" w:rsidRPr="004D4188" w:rsidRDefault="004F5C67" w:rsidP="004F5C67">
      <w:pPr>
        <w:pStyle w:val="ConsNormal"/>
        <w:ind w:right="0" w:firstLine="0"/>
        <w:jc w:val="both"/>
        <w:rPr>
          <w:rFonts w:ascii="Times New Roman" w:hAnsi="Times New Roman" w:cs="Times New Roman"/>
          <w:sz w:val="28"/>
          <w:szCs w:val="28"/>
        </w:rPr>
      </w:pPr>
    </w:p>
    <w:tbl>
      <w:tblPr>
        <w:tblW w:w="0" w:type="auto"/>
        <w:tblLayout w:type="fixed"/>
        <w:tblLook w:val="0000"/>
      </w:tblPr>
      <w:tblGrid>
        <w:gridCol w:w="4361"/>
        <w:gridCol w:w="425"/>
        <w:gridCol w:w="5066"/>
      </w:tblGrid>
      <w:tr w:rsidR="004F5C67" w:rsidRPr="004D4188" w:rsidTr="00047350">
        <w:tc>
          <w:tcPr>
            <w:tcW w:w="4361" w:type="dxa"/>
          </w:tcPr>
          <w:p w:rsidR="004F5C67" w:rsidRPr="005C27B2" w:rsidRDefault="004F5C67" w:rsidP="00047350">
            <w:pPr>
              <w:spacing w:after="0" w:line="240" w:lineRule="auto"/>
              <w:rPr>
                <w:rFonts w:ascii="Times New Roman" w:eastAsia="Calibri" w:hAnsi="Times New Roman" w:cs="Times New Roman"/>
                <w:sz w:val="28"/>
                <w:szCs w:val="28"/>
              </w:rPr>
            </w:pPr>
            <w:r w:rsidRPr="004D4188">
              <w:rPr>
                <w:rFonts w:ascii="Times New Roman" w:eastAsia="Calibri" w:hAnsi="Times New Roman" w:cs="Times New Roman"/>
                <w:sz w:val="28"/>
                <w:szCs w:val="28"/>
              </w:rPr>
              <w:t xml:space="preserve">Председатель </w:t>
            </w:r>
            <w:r>
              <w:rPr>
                <w:rFonts w:ascii="Times New Roman" w:hAnsi="Times New Roman" w:cs="Times New Roman"/>
                <w:sz w:val="28"/>
                <w:szCs w:val="28"/>
              </w:rPr>
              <w:t>Кардымовского районного Совета депутатов</w:t>
            </w:r>
          </w:p>
          <w:p w:rsidR="004F5C67" w:rsidRPr="004D4188" w:rsidRDefault="004F5C67" w:rsidP="00047350">
            <w:pPr>
              <w:spacing w:after="0" w:line="240" w:lineRule="auto"/>
              <w:rPr>
                <w:rFonts w:ascii="Times New Roman" w:hAnsi="Times New Roman" w:cs="Times New Roman"/>
                <w:sz w:val="28"/>
                <w:szCs w:val="28"/>
              </w:rPr>
            </w:pPr>
          </w:p>
          <w:p w:rsidR="004F5C67" w:rsidRPr="004D4188" w:rsidRDefault="004F5C67" w:rsidP="00047350">
            <w:pPr>
              <w:spacing w:after="0" w:line="240" w:lineRule="auto"/>
              <w:rPr>
                <w:rFonts w:ascii="Times New Roman" w:hAnsi="Times New Roman" w:cs="Times New Roman"/>
                <w:sz w:val="28"/>
                <w:szCs w:val="28"/>
              </w:rPr>
            </w:pPr>
          </w:p>
          <w:p w:rsidR="004F5C67" w:rsidRPr="004D4188" w:rsidRDefault="00763B6D" w:rsidP="000473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w:t>
            </w:r>
            <w:r w:rsidR="004F5C67" w:rsidRPr="00763B6D">
              <w:rPr>
                <w:rFonts w:ascii="Times New Roman" w:eastAsia="Calibri" w:hAnsi="Times New Roman" w:cs="Times New Roman"/>
                <w:b/>
                <w:sz w:val="28"/>
                <w:szCs w:val="28"/>
              </w:rPr>
              <w:t>И.В. Горбачев</w:t>
            </w:r>
          </w:p>
        </w:tc>
        <w:tc>
          <w:tcPr>
            <w:tcW w:w="425" w:type="dxa"/>
          </w:tcPr>
          <w:p w:rsidR="004F5C67" w:rsidRPr="004D4188" w:rsidRDefault="004F5C67" w:rsidP="00047350">
            <w:pPr>
              <w:spacing w:after="0" w:line="240" w:lineRule="auto"/>
              <w:rPr>
                <w:rFonts w:ascii="Times New Roman" w:eastAsia="Calibri" w:hAnsi="Times New Roman" w:cs="Times New Roman"/>
                <w:sz w:val="28"/>
                <w:szCs w:val="28"/>
              </w:rPr>
            </w:pPr>
          </w:p>
        </w:tc>
        <w:tc>
          <w:tcPr>
            <w:tcW w:w="5066" w:type="dxa"/>
          </w:tcPr>
          <w:p w:rsidR="004F5C67" w:rsidRPr="004D4188" w:rsidRDefault="004F5C67" w:rsidP="00047350">
            <w:pPr>
              <w:spacing w:after="0" w:line="240" w:lineRule="auto"/>
              <w:jc w:val="both"/>
              <w:rPr>
                <w:rFonts w:ascii="Times New Roman" w:hAnsi="Times New Roman" w:cs="Times New Roman"/>
                <w:sz w:val="28"/>
                <w:szCs w:val="28"/>
              </w:rPr>
            </w:pPr>
            <w:r w:rsidRPr="004D4188">
              <w:rPr>
                <w:rFonts w:ascii="Times New Roman" w:eastAsia="Calibri" w:hAnsi="Times New Roman" w:cs="Times New Roman"/>
                <w:sz w:val="28"/>
                <w:szCs w:val="28"/>
              </w:rPr>
              <w:t xml:space="preserve">Глава муниципального образования </w:t>
            </w:r>
          </w:p>
          <w:p w:rsidR="004F5C67" w:rsidRPr="005C27B2" w:rsidRDefault="004F5C67" w:rsidP="00047350">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«Кардымовский район» Смоленской области</w:t>
            </w:r>
          </w:p>
          <w:p w:rsidR="004F5C67" w:rsidRPr="004D4188" w:rsidRDefault="004F5C67" w:rsidP="00047350">
            <w:pPr>
              <w:spacing w:after="0" w:line="240" w:lineRule="auto"/>
              <w:jc w:val="both"/>
              <w:rPr>
                <w:rFonts w:ascii="Times New Roman" w:hAnsi="Times New Roman" w:cs="Times New Roman"/>
                <w:sz w:val="28"/>
                <w:szCs w:val="28"/>
              </w:rPr>
            </w:pPr>
          </w:p>
          <w:p w:rsidR="004F5C67" w:rsidRPr="00763B6D" w:rsidRDefault="004F5C67" w:rsidP="0004735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__________________</w:t>
            </w:r>
            <w:r w:rsidRPr="00763B6D">
              <w:rPr>
                <w:rFonts w:ascii="Times New Roman" w:hAnsi="Times New Roman" w:cs="Times New Roman"/>
                <w:b/>
                <w:sz w:val="28"/>
                <w:szCs w:val="28"/>
              </w:rPr>
              <w:t>П.П. Никитенков</w:t>
            </w:r>
          </w:p>
          <w:p w:rsidR="004F5C67" w:rsidRPr="00763B6D" w:rsidRDefault="004F5C67" w:rsidP="00047350">
            <w:pPr>
              <w:spacing w:after="0" w:line="240" w:lineRule="auto"/>
              <w:jc w:val="both"/>
              <w:rPr>
                <w:rFonts w:ascii="Times New Roman" w:eastAsia="Calibri" w:hAnsi="Times New Roman" w:cs="Times New Roman"/>
                <w:b/>
                <w:sz w:val="28"/>
                <w:szCs w:val="28"/>
              </w:rPr>
            </w:pPr>
          </w:p>
          <w:p w:rsidR="004F5C67" w:rsidRPr="004D4188" w:rsidRDefault="004F5C67" w:rsidP="00047350">
            <w:pPr>
              <w:spacing w:after="0" w:line="240" w:lineRule="auto"/>
              <w:jc w:val="both"/>
              <w:rPr>
                <w:rFonts w:ascii="Times New Roman" w:eastAsia="Calibri" w:hAnsi="Times New Roman" w:cs="Times New Roman"/>
                <w:sz w:val="28"/>
                <w:szCs w:val="28"/>
              </w:rPr>
            </w:pPr>
          </w:p>
        </w:tc>
      </w:tr>
    </w:tbl>
    <w:p w:rsidR="00122BDE" w:rsidRDefault="00122BDE" w:rsidP="00201917">
      <w:pPr>
        <w:spacing w:after="0" w:line="240" w:lineRule="auto"/>
        <w:ind w:left="5529"/>
        <w:jc w:val="both"/>
        <w:rPr>
          <w:rFonts w:ascii="Times New Roman" w:hAnsi="Times New Roman" w:cs="Times New Roman"/>
          <w:sz w:val="24"/>
          <w:szCs w:val="24"/>
        </w:rPr>
      </w:pPr>
      <w:r>
        <w:rPr>
          <w:rFonts w:ascii="Times New Roman" w:hAnsi="Times New Roman" w:cs="Times New Roman"/>
          <w:sz w:val="24"/>
          <w:szCs w:val="24"/>
        </w:rPr>
        <w:lastRenderedPageBreak/>
        <w:t>Утверждено Решением Кардымовского районного Совета депутатов</w:t>
      </w:r>
    </w:p>
    <w:p w:rsidR="005548D0" w:rsidRPr="00201917" w:rsidRDefault="00837470" w:rsidP="00201917">
      <w:pPr>
        <w:spacing w:after="0" w:line="240" w:lineRule="auto"/>
        <w:ind w:left="5529"/>
        <w:jc w:val="both"/>
        <w:rPr>
          <w:rFonts w:ascii="Times New Roman" w:hAnsi="Times New Roman" w:cs="Times New Roman"/>
          <w:sz w:val="24"/>
          <w:szCs w:val="24"/>
        </w:rPr>
      </w:pPr>
      <w:r>
        <w:rPr>
          <w:rFonts w:ascii="Times New Roman" w:hAnsi="Times New Roman" w:cs="Times New Roman"/>
          <w:sz w:val="24"/>
          <w:szCs w:val="24"/>
        </w:rPr>
        <w:t xml:space="preserve"> от 23.09.2021г. № </w:t>
      </w:r>
      <w:r w:rsidR="00763B6D">
        <w:rPr>
          <w:rFonts w:ascii="Times New Roman" w:hAnsi="Times New Roman" w:cs="Times New Roman"/>
          <w:sz w:val="24"/>
          <w:szCs w:val="24"/>
        </w:rPr>
        <w:t>Ре-000</w:t>
      </w:r>
      <w:r>
        <w:rPr>
          <w:rFonts w:ascii="Times New Roman" w:hAnsi="Times New Roman" w:cs="Times New Roman"/>
          <w:sz w:val="24"/>
          <w:szCs w:val="24"/>
        </w:rPr>
        <w:t>49</w:t>
      </w:r>
      <w:r w:rsidR="00122BDE">
        <w:rPr>
          <w:rFonts w:ascii="Times New Roman" w:hAnsi="Times New Roman" w:cs="Times New Roman"/>
          <w:sz w:val="24"/>
          <w:szCs w:val="24"/>
        </w:rPr>
        <w:t xml:space="preserve"> </w:t>
      </w:r>
    </w:p>
    <w:p w:rsidR="00D74351" w:rsidRDefault="00D74351" w:rsidP="00D74351">
      <w:pPr>
        <w:spacing w:after="0" w:line="240" w:lineRule="auto"/>
        <w:ind w:left="6237"/>
        <w:jc w:val="both"/>
        <w:rPr>
          <w:rFonts w:ascii="Times New Roman" w:hAnsi="Times New Roman" w:cs="Times New Roman"/>
          <w:sz w:val="24"/>
          <w:szCs w:val="24"/>
        </w:rPr>
      </w:pPr>
    </w:p>
    <w:p w:rsidR="00201917" w:rsidRDefault="00201917" w:rsidP="00201917">
      <w:pPr>
        <w:pStyle w:val="ConsPlusTitle"/>
        <w:jc w:val="center"/>
        <w:rPr>
          <w:rFonts w:ascii="Times New Roman" w:hAnsi="Times New Roman" w:cs="Times New Roman"/>
          <w:sz w:val="28"/>
          <w:szCs w:val="28"/>
        </w:rPr>
      </w:pPr>
    </w:p>
    <w:p w:rsidR="00201917" w:rsidRPr="00201917" w:rsidRDefault="00201917" w:rsidP="00201917">
      <w:pPr>
        <w:pStyle w:val="ConsPlusTitle"/>
        <w:jc w:val="center"/>
        <w:rPr>
          <w:rFonts w:ascii="Times New Roman" w:hAnsi="Times New Roman" w:cs="Times New Roman"/>
          <w:sz w:val="28"/>
          <w:szCs w:val="28"/>
        </w:rPr>
      </w:pPr>
      <w:r w:rsidRPr="00201917">
        <w:rPr>
          <w:rFonts w:ascii="Times New Roman" w:hAnsi="Times New Roman" w:cs="Times New Roman"/>
          <w:sz w:val="28"/>
          <w:szCs w:val="28"/>
        </w:rPr>
        <w:t>ПРИМЕРНОЕ ПОЛОЖЕНИЕ</w:t>
      </w:r>
    </w:p>
    <w:p w:rsidR="00201917" w:rsidRPr="00201917" w:rsidRDefault="00201917" w:rsidP="00201917">
      <w:pPr>
        <w:pStyle w:val="ConsPlusTitle"/>
        <w:jc w:val="center"/>
        <w:rPr>
          <w:rFonts w:ascii="Times New Roman" w:hAnsi="Times New Roman" w:cs="Times New Roman"/>
          <w:sz w:val="28"/>
          <w:szCs w:val="28"/>
        </w:rPr>
      </w:pPr>
      <w:r w:rsidRPr="00201917">
        <w:rPr>
          <w:rFonts w:ascii="Times New Roman" w:hAnsi="Times New Roman" w:cs="Times New Roman"/>
          <w:sz w:val="28"/>
          <w:szCs w:val="28"/>
        </w:rPr>
        <w:t>ОБ ОПЛАТЕ ТРУДА РАБОТНИКОВ МУНИЦИПАЛЬНЫХ</w:t>
      </w:r>
    </w:p>
    <w:p w:rsidR="00201917" w:rsidRPr="00201917" w:rsidRDefault="00201917" w:rsidP="006456C1">
      <w:pPr>
        <w:pStyle w:val="ConsPlusTitle"/>
        <w:jc w:val="center"/>
        <w:rPr>
          <w:rFonts w:ascii="Times New Roman" w:hAnsi="Times New Roman" w:cs="Times New Roman"/>
          <w:sz w:val="28"/>
          <w:szCs w:val="28"/>
        </w:rPr>
      </w:pPr>
      <w:r w:rsidRPr="00201917">
        <w:rPr>
          <w:rFonts w:ascii="Times New Roman" w:hAnsi="Times New Roman" w:cs="Times New Roman"/>
          <w:sz w:val="28"/>
          <w:szCs w:val="28"/>
        </w:rPr>
        <w:t xml:space="preserve">БЮДЖЕТНЫХ УЧРЕЖДЕНИЙ </w:t>
      </w:r>
      <w:r w:rsidR="006456C1">
        <w:rPr>
          <w:rFonts w:ascii="Times New Roman" w:hAnsi="Times New Roman" w:cs="Times New Roman"/>
          <w:sz w:val="28"/>
          <w:szCs w:val="28"/>
        </w:rPr>
        <w:t xml:space="preserve">МУНИЦИПАЛЬНОГО ОБРАЗОВАНИЯ «КАРДЫМОВСКИЙ РАЙОН» СМОЛЕНСКОЙ ОБЛАСТИ </w:t>
      </w:r>
      <w:r w:rsidRPr="00201917">
        <w:rPr>
          <w:rFonts w:ascii="Times New Roman" w:hAnsi="Times New Roman" w:cs="Times New Roman"/>
          <w:sz w:val="28"/>
          <w:szCs w:val="28"/>
        </w:rPr>
        <w:t>ПО ВИДУ ЭКОНОМИЧЕСКОЙ</w:t>
      </w:r>
      <w:r w:rsidR="006456C1">
        <w:rPr>
          <w:rFonts w:ascii="Times New Roman" w:hAnsi="Times New Roman" w:cs="Times New Roman"/>
          <w:sz w:val="28"/>
          <w:szCs w:val="28"/>
        </w:rPr>
        <w:t xml:space="preserve"> </w:t>
      </w:r>
      <w:r w:rsidRPr="00201917">
        <w:rPr>
          <w:rFonts w:ascii="Times New Roman" w:hAnsi="Times New Roman" w:cs="Times New Roman"/>
          <w:sz w:val="28"/>
          <w:szCs w:val="28"/>
        </w:rPr>
        <w:t xml:space="preserve">ДЕЯТЕЛЬНОСТИ </w:t>
      </w:r>
      <w:r>
        <w:rPr>
          <w:rFonts w:ascii="Times New Roman" w:hAnsi="Times New Roman" w:cs="Times New Roman"/>
          <w:sz w:val="28"/>
          <w:szCs w:val="28"/>
        </w:rPr>
        <w:t>«</w:t>
      </w:r>
      <w:r w:rsidRPr="00201917">
        <w:rPr>
          <w:rFonts w:ascii="Times New Roman" w:hAnsi="Times New Roman" w:cs="Times New Roman"/>
          <w:sz w:val="28"/>
          <w:szCs w:val="28"/>
        </w:rPr>
        <w:t>ОБРАЗОВАНИЕ</w:t>
      </w:r>
      <w:r>
        <w:rPr>
          <w:rFonts w:ascii="Times New Roman" w:hAnsi="Times New Roman" w:cs="Times New Roman"/>
          <w:sz w:val="28"/>
          <w:szCs w:val="28"/>
        </w:rPr>
        <w:t>»</w:t>
      </w:r>
    </w:p>
    <w:p w:rsidR="00201917" w:rsidRPr="002C36EC" w:rsidRDefault="00201917" w:rsidP="00201917">
      <w:pPr>
        <w:pStyle w:val="ConsPlusNormal"/>
        <w:jc w:val="both"/>
        <w:rPr>
          <w:rFonts w:ascii="Times New Roman" w:hAnsi="Times New Roman" w:cs="Times New Roman"/>
          <w:sz w:val="28"/>
          <w:szCs w:val="28"/>
        </w:rPr>
      </w:pPr>
    </w:p>
    <w:p w:rsidR="00201917" w:rsidRPr="002C36EC" w:rsidRDefault="00201917" w:rsidP="00201917">
      <w:pPr>
        <w:pStyle w:val="ConsPlusTitle"/>
        <w:jc w:val="center"/>
        <w:outlineLvl w:val="1"/>
        <w:rPr>
          <w:rFonts w:ascii="Times New Roman" w:hAnsi="Times New Roman" w:cs="Times New Roman"/>
          <w:sz w:val="28"/>
          <w:szCs w:val="28"/>
        </w:rPr>
      </w:pPr>
      <w:r w:rsidRPr="002C36EC">
        <w:rPr>
          <w:rFonts w:ascii="Times New Roman" w:hAnsi="Times New Roman" w:cs="Times New Roman"/>
          <w:sz w:val="28"/>
          <w:szCs w:val="28"/>
        </w:rPr>
        <w:t>1. Общие положения</w:t>
      </w:r>
    </w:p>
    <w:p w:rsidR="00201917" w:rsidRPr="002C36EC" w:rsidRDefault="00201917" w:rsidP="00201917">
      <w:pPr>
        <w:pStyle w:val="ConsPlusNormal"/>
        <w:jc w:val="both"/>
        <w:rPr>
          <w:rFonts w:ascii="Times New Roman" w:hAnsi="Times New Roman" w:cs="Times New Roman"/>
          <w:sz w:val="28"/>
          <w:szCs w:val="28"/>
        </w:rPr>
      </w:pPr>
    </w:p>
    <w:p w:rsidR="00201917" w:rsidRDefault="00201917" w:rsidP="004760EF">
      <w:pPr>
        <w:spacing w:after="0" w:line="240" w:lineRule="auto"/>
        <w:ind w:firstLine="709"/>
        <w:jc w:val="both"/>
        <w:rPr>
          <w:rFonts w:ascii="Times New Roman" w:hAnsi="Times New Roman" w:cs="Times New Roman"/>
          <w:sz w:val="28"/>
          <w:szCs w:val="28"/>
        </w:rPr>
      </w:pPr>
      <w:r w:rsidRPr="002C36EC">
        <w:rPr>
          <w:rFonts w:ascii="Times New Roman" w:hAnsi="Times New Roman" w:cs="Times New Roman"/>
          <w:sz w:val="28"/>
          <w:szCs w:val="28"/>
        </w:rPr>
        <w:t xml:space="preserve">1.1. Настоящее Примерное положение разработано в соответствии с Трудовым </w:t>
      </w:r>
      <w:hyperlink r:id="rId10" w:history="1">
        <w:r w:rsidRPr="002C36EC">
          <w:rPr>
            <w:rFonts w:ascii="Times New Roman" w:hAnsi="Times New Roman" w:cs="Times New Roman"/>
            <w:sz w:val="28"/>
            <w:szCs w:val="28"/>
          </w:rPr>
          <w:t>кодексом</w:t>
        </w:r>
      </w:hyperlink>
      <w:r w:rsidRPr="002C36EC">
        <w:rPr>
          <w:rFonts w:ascii="Times New Roman" w:hAnsi="Times New Roman" w:cs="Times New Roman"/>
          <w:sz w:val="28"/>
          <w:szCs w:val="28"/>
        </w:rPr>
        <w:t xml:space="preserve"> Российской Федерации, </w:t>
      </w:r>
      <w:r w:rsidRPr="001F70FB">
        <w:rPr>
          <w:rFonts w:ascii="Times New Roman" w:eastAsia="Times New Roman" w:hAnsi="Times New Roman" w:cs="Times New Roman"/>
          <w:sz w:val="28"/>
          <w:szCs w:val="28"/>
          <w:lang w:eastAsia="ru-RU"/>
        </w:rPr>
        <w:t>законом Смоленской области «Об оплате труда работников областных государственных учреждений» от 30.10.2009 № 100-з</w:t>
      </w:r>
      <w:r>
        <w:rPr>
          <w:rFonts w:ascii="Times New Roman" w:eastAsia="Times New Roman" w:hAnsi="Times New Roman" w:cs="Times New Roman"/>
          <w:sz w:val="28"/>
          <w:szCs w:val="28"/>
          <w:lang w:eastAsia="ru-RU"/>
        </w:rPr>
        <w:t>,</w:t>
      </w:r>
      <w:r w:rsidRPr="001F70FB">
        <w:rPr>
          <w:rFonts w:ascii="Times New Roman" w:eastAsia="Times New Roman" w:hAnsi="Times New Roman" w:cs="Times New Roman"/>
          <w:sz w:val="28"/>
          <w:szCs w:val="28"/>
          <w:lang w:eastAsia="ru-RU"/>
        </w:rPr>
        <w:t xml:space="preserve"> </w:t>
      </w:r>
      <w:r w:rsidRPr="001F70FB">
        <w:rPr>
          <w:rFonts w:ascii="Times New Roman" w:hAnsi="Times New Roman" w:cs="Times New Roman"/>
          <w:sz w:val="28"/>
          <w:szCs w:val="28"/>
        </w:rPr>
        <w:t>постановление</w:t>
      </w:r>
      <w:r>
        <w:rPr>
          <w:rFonts w:ascii="Times New Roman" w:hAnsi="Times New Roman" w:cs="Times New Roman"/>
          <w:sz w:val="28"/>
          <w:szCs w:val="28"/>
        </w:rPr>
        <w:t>м</w:t>
      </w:r>
      <w:r w:rsidRPr="001F70FB">
        <w:rPr>
          <w:rFonts w:ascii="Times New Roman" w:hAnsi="Times New Roman" w:cs="Times New Roman"/>
          <w:sz w:val="28"/>
          <w:szCs w:val="28"/>
        </w:rPr>
        <w:t xml:space="preserve"> Администрации Смоленской области от 19.09.2019 № 546 (в редакции от 15.10.2020 № 595) «Об утверждении примерного положения об оплате труда работников областных государственных бюджетных и автономных учреждений по виду экономической деятельности «Образование»</w:t>
      </w:r>
      <w:r>
        <w:rPr>
          <w:rFonts w:ascii="Times New Roman" w:hAnsi="Times New Roman" w:cs="Times New Roman"/>
          <w:sz w:val="28"/>
          <w:szCs w:val="28"/>
        </w:rPr>
        <w:t xml:space="preserve"> </w:t>
      </w:r>
      <w:r w:rsidRPr="002C36EC">
        <w:rPr>
          <w:rFonts w:ascii="Times New Roman" w:hAnsi="Times New Roman" w:cs="Times New Roman"/>
          <w:sz w:val="28"/>
          <w:szCs w:val="28"/>
        </w:rPr>
        <w:t>и определяет:</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 порядок оплаты труда работников </w:t>
      </w:r>
      <w:r>
        <w:rPr>
          <w:rFonts w:ascii="Times New Roman" w:hAnsi="Times New Roman" w:cs="Times New Roman"/>
          <w:sz w:val="28"/>
          <w:szCs w:val="28"/>
        </w:rPr>
        <w:t>муниципальных</w:t>
      </w:r>
      <w:r w:rsidRPr="002C36EC">
        <w:rPr>
          <w:rFonts w:ascii="Times New Roman" w:hAnsi="Times New Roman" w:cs="Times New Roman"/>
          <w:sz w:val="28"/>
          <w:szCs w:val="28"/>
        </w:rPr>
        <w:t xml:space="preserve"> бюджетных учреждений</w:t>
      </w:r>
      <w:r w:rsidR="006456C1" w:rsidRPr="006456C1">
        <w:rPr>
          <w:rFonts w:ascii="Times New Roman" w:hAnsi="Times New Roman" w:cs="Times New Roman"/>
          <w:b/>
          <w:sz w:val="28"/>
        </w:rPr>
        <w:t xml:space="preserve"> </w:t>
      </w:r>
      <w:r w:rsidR="006456C1" w:rsidRPr="006456C1">
        <w:rPr>
          <w:rFonts w:ascii="Times New Roman" w:hAnsi="Times New Roman" w:cs="Times New Roman"/>
          <w:sz w:val="28"/>
        </w:rPr>
        <w:t>муниципального образования «Кардымовский район» Смоленской области</w:t>
      </w:r>
      <w:r w:rsidRPr="002C36EC">
        <w:rPr>
          <w:rFonts w:ascii="Times New Roman" w:hAnsi="Times New Roman" w:cs="Times New Roman"/>
          <w:sz w:val="28"/>
          <w:szCs w:val="28"/>
        </w:rPr>
        <w:t xml:space="preserve"> по виду экономической деятельности </w:t>
      </w:r>
      <w:r w:rsidR="004760EF">
        <w:rPr>
          <w:rFonts w:ascii="Times New Roman" w:hAnsi="Times New Roman" w:cs="Times New Roman"/>
          <w:sz w:val="28"/>
          <w:szCs w:val="28"/>
        </w:rPr>
        <w:t>«</w:t>
      </w:r>
      <w:r w:rsidRPr="002C36EC">
        <w:rPr>
          <w:rFonts w:ascii="Times New Roman" w:hAnsi="Times New Roman" w:cs="Times New Roman"/>
          <w:sz w:val="28"/>
          <w:szCs w:val="28"/>
        </w:rPr>
        <w:t>Образование</w:t>
      </w:r>
      <w:r w:rsidR="004760EF">
        <w:rPr>
          <w:rFonts w:ascii="Times New Roman" w:hAnsi="Times New Roman" w:cs="Times New Roman"/>
          <w:sz w:val="28"/>
          <w:szCs w:val="28"/>
        </w:rPr>
        <w:t>»</w:t>
      </w:r>
      <w:r w:rsidRPr="002C36EC">
        <w:rPr>
          <w:rFonts w:ascii="Times New Roman" w:hAnsi="Times New Roman" w:cs="Times New Roman"/>
          <w:sz w:val="28"/>
          <w:szCs w:val="28"/>
        </w:rPr>
        <w:t xml:space="preserve"> (далее - учреждения);</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 порядок оплаты труда заместителей </w:t>
      </w:r>
      <w:r>
        <w:rPr>
          <w:rFonts w:ascii="Times New Roman" w:hAnsi="Times New Roman" w:cs="Times New Roman"/>
          <w:sz w:val="28"/>
          <w:szCs w:val="28"/>
        </w:rPr>
        <w:t>руководителя;</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порядок и условия почасовой оплаты труда;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виды и размеры выплат компенсационного и стимулирующего характера.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1.2. Система оплаты труда устанавливается в учреждениях с учетом:</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единого тарифно-квалификационного справочника работ и профессий рабочих;</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единого квалификационного справочника должностей руководителей, специалистов и служащих;</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профессиональных стандартов;</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профессиональных квалификационных групп (далее -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 минимальных размеров окладов (должностных окладов) по ПКГ, утвержденных нормативным правовым актом Администрации </w:t>
      </w:r>
      <w:r w:rsidR="004760EF">
        <w:rPr>
          <w:rFonts w:ascii="Times New Roman" w:hAnsi="Times New Roman" w:cs="Times New Roman"/>
          <w:sz w:val="28"/>
          <w:szCs w:val="28"/>
        </w:rPr>
        <w:t>муниципального образования «Кардымовский</w:t>
      </w:r>
      <w:r>
        <w:rPr>
          <w:rFonts w:ascii="Times New Roman" w:hAnsi="Times New Roman" w:cs="Times New Roman"/>
          <w:sz w:val="28"/>
          <w:szCs w:val="28"/>
        </w:rPr>
        <w:t xml:space="preserve"> район» </w:t>
      </w:r>
      <w:r w:rsidRPr="002C36EC">
        <w:rPr>
          <w:rFonts w:ascii="Times New Roman" w:hAnsi="Times New Roman" w:cs="Times New Roman"/>
          <w:sz w:val="28"/>
          <w:szCs w:val="28"/>
        </w:rPr>
        <w:t>Смоленской области;</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государственных гарантий по оплате труда;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мнения представительного органа работников;</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w:t>
      </w:r>
      <w:r w:rsidRPr="002C36EC">
        <w:rPr>
          <w:rFonts w:ascii="Times New Roman" w:hAnsi="Times New Roman" w:cs="Times New Roman"/>
          <w:sz w:val="28"/>
          <w:szCs w:val="28"/>
        </w:rPr>
        <w:lastRenderedPageBreak/>
        <w:t xml:space="preserve">Российской Федерации от 08.08.2013 </w:t>
      </w:r>
      <w:r w:rsidR="004760EF">
        <w:rPr>
          <w:rFonts w:ascii="Times New Roman" w:hAnsi="Times New Roman" w:cs="Times New Roman"/>
          <w:sz w:val="28"/>
          <w:szCs w:val="28"/>
        </w:rPr>
        <w:t>№</w:t>
      </w:r>
      <w:r w:rsidRPr="002C36EC">
        <w:rPr>
          <w:rFonts w:ascii="Times New Roman" w:hAnsi="Times New Roman" w:cs="Times New Roman"/>
          <w:sz w:val="28"/>
          <w:szCs w:val="28"/>
        </w:rPr>
        <w:t xml:space="preserve"> 678 </w:t>
      </w:r>
      <w:r w:rsidR="004760EF">
        <w:rPr>
          <w:rFonts w:ascii="Times New Roman" w:hAnsi="Times New Roman" w:cs="Times New Roman"/>
          <w:sz w:val="28"/>
          <w:szCs w:val="28"/>
        </w:rPr>
        <w:t>«</w:t>
      </w:r>
      <w:r w:rsidRPr="002C36EC">
        <w:rPr>
          <w:rFonts w:ascii="Times New Roman" w:hAnsi="Times New Roman" w:cs="Times New Roman"/>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4760EF">
        <w:rPr>
          <w:rFonts w:ascii="Times New Roman" w:hAnsi="Times New Roman" w:cs="Times New Roman"/>
          <w:sz w:val="28"/>
          <w:szCs w:val="28"/>
        </w:rPr>
        <w:t>»</w:t>
      </w:r>
      <w:r w:rsidRPr="002C36EC">
        <w:rPr>
          <w:rFonts w:ascii="Times New Roman" w:hAnsi="Times New Roman" w:cs="Times New Roman"/>
          <w:sz w:val="28"/>
          <w:szCs w:val="28"/>
        </w:rPr>
        <w:t>.</w:t>
      </w:r>
    </w:p>
    <w:p w:rsidR="004760EF" w:rsidRPr="002C36EC" w:rsidRDefault="00201917" w:rsidP="004760EF">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1.3. Система оплаты труда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w:t>
      </w:r>
      <w:r>
        <w:rPr>
          <w:rFonts w:ascii="Times New Roman" w:hAnsi="Times New Roman" w:cs="Times New Roman"/>
          <w:sz w:val="28"/>
          <w:szCs w:val="28"/>
        </w:rPr>
        <w:t>муниципального образования «</w:t>
      </w:r>
      <w:r w:rsidR="004760EF">
        <w:rPr>
          <w:rFonts w:ascii="Times New Roman" w:hAnsi="Times New Roman" w:cs="Times New Roman"/>
          <w:sz w:val="28"/>
          <w:szCs w:val="28"/>
        </w:rPr>
        <w:t xml:space="preserve">Кардымовский </w:t>
      </w:r>
      <w:r>
        <w:rPr>
          <w:rFonts w:ascii="Times New Roman" w:hAnsi="Times New Roman" w:cs="Times New Roman"/>
          <w:sz w:val="28"/>
          <w:szCs w:val="28"/>
        </w:rPr>
        <w:t xml:space="preserve">район» </w:t>
      </w:r>
      <w:r w:rsidRPr="002C36EC">
        <w:rPr>
          <w:rFonts w:ascii="Times New Roman" w:hAnsi="Times New Roman" w:cs="Times New Roman"/>
          <w:sz w:val="28"/>
          <w:szCs w:val="28"/>
        </w:rPr>
        <w:t>Смоленской области, а также</w:t>
      </w:r>
      <w:r w:rsidR="006868FE">
        <w:rPr>
          <w:rFonts w:ascii="Times New Roman" w:hAnsi="Times New Roman" w:cs="Times New Roman"/>
          <w:sz w:val="28"/>
          <w:szCs w:val="28"/>
        </w:rPr>
        <w:t>,</w:t>
      </w:r>
      <w:r w:rsidRPr="002C36EC">
        <w:rPr>
          <w:rFonts w:ascii="Times New Roman" w:hAnsi="Times New Roman" w:cs="Times New Roman"/>
          <w:sz w:val="28"/>
          <w:szCs w:val="28"/>
        </w:rPr>
        <w:t xml:space="preserve"> настоящим Примерным положением.</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1.4. При разработке системы оплаты труда в учреждении рекомендуется сбалансировать структуру заработной платы педагогических работников таким образом, чтобы </w:t>
      </w:r>
      <w:r>
        <w:rPr>
          <w:rFonts w:ascii="Times New Roman" w:hAnsi="Times New Roman" w:cs="Times New Roman"/>
          <w:sz w:val="28"/>
          <w:szCs w:val="28"/>
        </w:rPr>
        <w:t xml:space="preserve"> </w:t>
      </w:r>
      <w:r w:rsidRPr="002C36EC">
        <w:rPr>
          <w:rFonts w:ascii="Times New Roman" w:hAnsi="Times New Roman" w:cs="Times New Roman"/>
          <w:sz w:val="28"/>
          <w:szCs w:val="28"/>
        </w:rPr>
        <w:t xml:space="preserve">55 - 60 процентов заработной платы направлялось на выплаты по должностным окладам (ставкам заработной платы), </w:t>
      </w:r>
      <w:r>
        <w:rPr>
          <w:rFonts w:ascii="Times New Roman" w:hAnsi="Times New Roman" w:cs="Times New Roman"/>
          <w:sz w:val="28"/>
          <w:szCs w:val="28"/>
        </w:rPr>
        <w:t>25-</w:t>
      </w:r>
      <w:r w:rsidRPr="002C36EC">
        <w:rPr>
          <w:rFonts w:ascii="Times New Roman" w:hAnsi="Times New Roman" w:cs="Times New Roman"/>
          <w:sz w:val="28"/>
          <w:szCs w:val="28"/>
        </w:rPr>
        <w:t>30 процентов - на выплаты стимулирующего характера, в том числе за достижение конкретных результатов деятельности по показателям и критериям эффективности, 1</w:t>
      </w:r>
      <w:r>
        <w:rPr>
          <w:rFonts w:ascii="Times New Roman" w:hAnsi="Times New Roman" w:cs="Times New Roman"/>
          <w:sz w:val="28"/>
          <w:szCs w:val="28"/>
        </w:rPr>
        <w:t>5</w:t>
      </w:r>
      <w:r w:rsidRPr="002C36EC">
        <w:rPr>
          <w:rFonts w:ascii="Times New Roman" w:hAnsi="Times New Roman" w:cs="Times New Roman"/>
          <w:sz w:val="28"/>
          <w:szCs w:val="28"/>
        </w:rPr>
        <w:t xml:space="preserve"> - </w:t>
      </w:r>
      <w:r>
        <w:rPr>
          <w:rFonts w:ascii="Times New Roman" w:hAnsi="Times New Roman" w:cs="Times New Roman"/>
          <w:sz w:val="28"/>
          <w:szCs w:val="28"/>
        </w:rPr>
        <w:t>20</w:t>
      </w:r>
      <w:r w:rsidRPr="002C36EC">
        <w:rPr>
          <w:rFonts w:ascii="Times New Roman" w:hAnsi="Times New Roman" w:cs="Times New Roman"/>
          <w:sz w:val="28"/>
          <w:szCs w:val="28"/>
        </w:rPr>
        <w:t xml:space="preserve"> процентов - на выплаты компенсационного характера в зависимости от условий труда работников.</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1.5. Заработная плата работнику устанавливается трудовым договором. В трудовом договоре конкретизируются должностные обязанности работника, условия оплаты его труда, показатели и критерии оценки эффективности деятельности для назначения выплат стимулирующего характера в зависимости от результатов труда и качества предоставляемых </w:t>
      </w:r>
      <w:r>
        <w:rPr>
          <w:rFonts w:ascii="Times New Roman" w:hAnsi="Times New Roman" w:cs="Times New Roman"/>
          <w:sz w:val="28"/>
          <w:szCs w:val="28"/>
        </w:rPr>
        <w:t>муниципаль</w:t>
      </w:r>
      <w:r w:rsidRPr="002C36EC">
        <w:rPr>
          <w:rFonts w:ascii="Times New Roman" w:hAnsi="Times New Roman" w:cs="Times New Roman"/>
          <w:sz w:val="28"/>
          <w:szCs w:val="28"/>
        </w:rPr>
        <w:t>ных услуг.</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1.6. Оплата труда работников, занятых по совместительству, а также</w:t>
      </w:r>
      <w:r w:rsidR="006868FE">
        <w:rPr>
          <w:rFonts w:ascii="Times New Roman" w:hAnsi="Times New Roman" w:cs="Times New Roman"/>
          <w:sz w:val="28"/>
          <w:szCs w:val="28"/>
        </w:rPr>
        <w:t>,</w:t>
      </w:r>
      <w:r w:rsidRPr="002C36EC">
        <w:rPr>
          <w:rFonts w:ascii="Times New Roman" w:hAnsi="Times New Roman" w:cs="Times New Roman"/>
          <w:sz w:val="28"/>
          <w:szCs w:val="28"/>
        </w:rPr>
        <w:t xml:space="preserve"> на условиях неполной рабочей недели, производится пропорционально отработанному времени либо в зависимости от выполненного объема работ.</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Определение размеров заработной платы по основной должности, а также должности, занимаемой в порядке совместительства, производится раздельно по каждой из должностей.</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1.7. Оплата труда за преподавательскую работу (учебную нагрузку) руководителей и работников учреждений производится по должностным окладам (ставкам заработной платы) педагогических работников.</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1.8. В образовательных организациях при оказании платных услуг могут применяться иные системы оплаты труда.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1.9. Руководитель учреждения несет ответственность за своевременную и правильную оплату труда работников в соответствии с федеральным законодательством.</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1.10. Заработная плата работников учреждений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указанных работников и выполнения ими работ той же квалификации.</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2C36EC">
        <w:rPr>
          <w:rFonts w:ascii="Times New Roman" w:hAnsi="Times New Roman" w:cs="Times New Roman"/>
          <w:sz w:val="28"/>
          <w:szCs w:val="28"/>
        </w:rPr>
        <w:lastRenderedPageBreak/>
        <w:t xml:space="preserve">установленного Федеральным </w:t>
      </w:r>
      <w:hyperlink r:id="rId11" w:history="1">
        <w:r w:rsidRPr="004E6995">
          <w:rPr>
            <w:rFonts w:ascii="Times New Roman" w:hAnsi="Times New Roman" w:cs="Times New Roman"/>
            <w:sz w:val="28"/>
            <w:szCs w:val="28"/>
          </w:rPr>
          <w:t>законом</w:t>
        </w:r>
      </w:hyperlink>
      <w:r w:rsidRPr="002C36EC">
        <w:rPr>
          <w:rFonts w:ascii="Times New Roman" w:hAnsi="Times New Roman" w:cs="Times New Roman"/>
          <w:sz w:val="28"/>
          <w:szCs w:val="28"/>
        </w:rPr>
        <w:t xml:space="preserve"> </w:t>
      </w:r>
      <w:r w:rsidR="004760EF">
        <w:rPr>
          <w:rFonts w:ascii="Times New Roman" w:hAnsi="Times New Roman" w:cs="Times New Roman"/>
          <w:sz w:val="28"/>
          <w:szCs w:val="28"/>
        </w:rPr>
        <w:t>«</w:t>
      </w:r>
      <w:r w:rsidRPr="002C36EC">
        <w:rPr>
          <w:rFonts w:ascii="Times New Roman" w:hAnsi="Times New Roman" w:cs="Times New Roman"/>
          <w:sz w:val="28"/>
          <w:szCs w:val="28"/>
        </w:rPr>
        <w:t>О минимальном размере оплаты труда</w:t>
      </w:r>
      <w:r w:rsidR="004760EF">
        <w:rPr>
          <w:rFonts w:ascii="Times New Roman" w:hAnsi="Times New Roman" w:cs="Times New Roman"/>
          <w:sz w:val="28"/>
          <w:szCs w:val="28"/>
        </w:rPr>
        <w:t>»</w:t>
      </w:r>
      <w:r w:rsidRPr="002C36EC">
        <w:rPr>
          <w:rFonts w:ascii="Times New Roman" w:hAnsi="Times New Roman" w:cs="Times New Roman"/>
          <w:sz w:val="28"/>
          <w:szCs w:val="28"/>
        </w:rPr>
        <w:t>.</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1.12. При разработке системы оплаты труда в учреждении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Система оплаты труда, установленная в учреждении, должна обеспечить дифференциацию оплаты труда основного и прочего персонала, оптимизацию расходов на административно-управленческий и вспомогательный персонал. Примерный </w:t>
      </w:r>
      <w:hyperlink w:anchor="P283" w:history="1">
        <w:r w:rsidRPr="004E6995">
          <w:rPr>
            <w:rFonts w:ascii="Times New Roman" w:hAnsi="Times New Roman" w:cs="Times New Roman"/>
            <w:sz w:val="28"/>
            <w:szCs w:val="28"/>
          </w:rPr>
          <w:t>перечень</w:t>
        </w:r>
      </w:hyperlink>
      <w:r w:rsidR="004760EF">
        <w:t xml:space="preserve"> </w:t>
      </w:r>
      <w:r w:rsidRPr="002C36EC">
        <w:rPr>
          <w:rFonts w:ascii="Times New Roman" w:hAnsi="Times New Roman" w:cs="Times New Roman"/>
          <w:sz w:val="28"/>
          <w:szCs w:val="28"/>
        </w:rPr>
        <w:t xml:space="preserve">должностей работников </w:t>
      </w:r>
      <w:r>
        <w:rPr>
          <w:rFonts w:ascii="Times New Roman" w:hAnsi="Times New Roman" w:cs="Times New Roman"/>
          <w:sz w:val="28"/>
          <w:szCs w:val="28"/>
        </w:rPr>
        <w:t>муниципальных</w:t>
      </w:r>
      <w:r w:rsidRPr="002C36EC">
        <w:rPr>
          <w:rFonts w:ascii="Times New Roman" w:hAnsi="Times New Roman" w:cs="Times New Roman"/>
          <w:sz w:val="28"/>
          <w:szCs w:val="28"/>
        </w:rPr>
        <w:t xml:space="preserve"> бюджетных учреждений по виду экономической деятельности </w:t>
      </w:r>
      <w:r w:rsidR="004760EF">
        <w:rPr>
          <w:rFonts w:ascii="Times New Roman" w:hAnsi="Times New Roman" w:cs="Times New Roman"/>
          <w:sz w:val="28"/>
          <w:szCs w:val="28"/>
        </w:rPr>
        <w:t>«</w:t>
      </w:r>
      <w:r w:rsidRPr="002C36EC">
        <w:rPr>
          <w:rFonts w:ascii="Times New Roman" w:hAnsi="Times New Roman" w:cs="Times New Roman"/>
          <w:sz w:val="28"/>
          <w:szCs w:val="28"/>
        </w:rPr>
        <w:t>Образование</w:t>
      </w:r>
      <w:r w:rsidR="004760EF">
        <w:rPr>
          <w:rFonts w:ascii="Times New Roman" w:hAnsi="Times New Roman" w:cs="Times New Roman"/>
          <w:sz w:val="28"/>
          <w:szCs w:val="28"/>
        </w:rPr>
        <w:t>»</w:t>
      </w:r>
      <w:r w:rsidRPr="002C36EC">
        <w:rPr>
          <w:rFonts w:ascii="Times New Roman" w:hAnsi="Times New Roman" w:cs="Times New Roman"/>
          <w:sz w:val="28"/>
          <w:szCs w:val="28"/>
        </w:rPr>
        <w:t xml:space="preserve">, относимых к административно-управленческому и вспомогательному персоналу, приведен в приложении </w:t>
      </w:r>
      <w:r w:rsidR="004760EF">
        <w:rPr>
          <w:rFonts w:ascii="Times New Roman" w:hAnsi="Times New Roman" w:cs="Times New Roman"/>
          <w:sz w:val="28"/>
          <w:szCs w:val="28"/>
        </w:rPr>
        <w:t>№</w:t>
      </w:r>
      <w:r w:rsidRPr="002C36EC">
        <w:rPr>
          <w:rFonts w:ascii="Times New Roman" w:hAnsi="Times New Roman" w:cs="Times New Roman"/>
          <w:sz w:val="28"/>
          <w:szCs w:val="28"/>
        </w:rPr>
        <w:t xml:space="preserve"> 1 к настоящему </w:t>
      </w:r>
      <w:r w:rsidR="005F5241">
        <w:rPr>
          <w:rFonts w:ascii="Times New Roman" w:hAnsi="Times New Roman" w:cs="Times New Roman"/>
          <w:sz w:val="28"/>
          <w:szCs w:val="28"/>
        </w:rPr>
        <w:t>П</w:t>
      </w:r>
      <w:r w:rsidRPr="002C36EC">
        <w:rPr>
          <w:rFonts w:ascii="Times New Roman" w:hAnsi="Times New Roman" w:cs="Times New Roman"/>
          <w:sz w:val="28"/>
          <w:szCs w:val="28"/>
        </w:rPr>
        <w:t xml:space="preserve">римерному </w:t>
      </w:r>
      <w:r w:rsidR="005F5241">
        <w:rPr>
          <w:rFonts w:ascii="Times New Roman" w:hAnsi="Times New Roman" w:cs="Times New Roman"/>
          <w:sz w:val="28"/>
          <w:szCs w:val="28"/>
        </w:rPr>
        <w:t>п</w:t>
      </w:r>
      <w:r w:rsidRPr="002C36EC">
        <w:rPr>
          <w:rFonts w:ascii="Times New Roman" w:hAnsi="Times New Roman" w:cs="Times New Roman"/>
          <w:sz w:val="28"/>
          <w:szCs w:val="28"/>
        </w:rPr>
        <w:t>оложению.</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Заработная плата работника административно-управленческого персонала </w:t>
      </w:r>
      <w:r>
        <w:rPr>
          <w:rFonts w:ascii="Times New Roman" w:hAnsi="Times New Roman" w:cs="Times New Roman"/>
          <w:sz w:val="28"/>
          <w:szCs w:val="28"/>
        </w:rPr>
        <w:t xml:space="preserve">по основной должности </w:t>
      </w:r>
      <w:r w:rsidRPr="002C36EC">
        <w:rPr>
          <w:rFonts w:ascii="Times New Roman" w:hAnsi="Times New Roman" w:cs="Times New Roman"/>
          <w:sz w:val="28"/>
          <w:szCs w:val="28"/>
        </w:rPr>
        <w:t>не должна превышать заработну</w:t>
      </w:r>
      <w:r>
        <w:rPr>
          <w:rFonts w:ascii="Times New Roman" w:hAnsi="Times New Roman" w:cs="Times New Roman"/>
          <w:sz w:val="28"/>
          <w:szCs w:val="28"/>
        </w:rPr>
        <w:t>ю плату руководителя учреждения</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1.13. Настоящее Примерное положение носит рекомендательный характер. Система оплаты труда устанавливается учреждением самостоятельно с учетом мнения представительного органа работников.</w:t>
      </w:r>
    </w:p>
    <w:p w:rsidR="00201917" w:rsidRPr="002C36EC" w:rsidRDefault="00201917" w:rsidP="00201917">
      <w:pPr>
        <w:pStyle w:val="ConsPlusNormal"/>
        <w:jc w:val="both"/>
        <w:rPr>
          <w:rFonts w:ascii="Times New Roman" w:hAnsi="Times New Roman" w:cs="Times New Roman"/>
          <w:sz w:val="28"/>
          <w:szCs w:val="28"/>
        </w:rPr>
      </w:pPr>
    </w:p>
    <w:p w:rsidR="00201917" w:rsidRPr="002C36EC" w:rsidRDefault="00201917" w:rsidP="00201917">
      <w:pPr>
        <w:pStyle w:val="ConsPlusTitle"/>
        <w:jc w:val="center"/>
        <w:rPr>
          <w:rFonts w:ascii="Times New Roman" w:hAnsi="Times New Roman" w:cs="Times New Roman"/>
          <w:sz w:val="28"/>
          <w:szCs w:val="28"/>
        </w:rPr>
      </w:pPr>
      <w:r w:rsidRPr="002C36EC">
        <w:rPr>
          <w:rFonts w:ascii="Times New Roman" w:hAnsi="Times New Roman" w:cs="Times New Roman"/>
          <w:sz w:val="28"/>
          <w:szCs w:val="28"/>
        </w:rPr>
        <w:t xml:space="preserve">2. Порядок оплаты труда заместителей </w:t>
      </w:r>
    </w:p>
    <w:p w:rsidR="00201917" w:rsidRPr="002C36EC" w:rsidRDefault="00201917" w:rsidP="0020191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руководителей учреждений</w:t>
      </w:r>
    </w:p>
    <w:p w:rsidR="00201917" w:rsidRPr="002C36EC" w:rsidRDefault="00201917" w:rsidP="00201917">
      <w:pPr>
        <w:pStyle w:val="ConsPlusNormal"/>
        <w:jc w:val="both"/>
        <w:rPr>
          <w:rFonts w:ascii="Times New Roman" w:hAnsi="Times New Roman" w:cs="Times New Roman"/>
          <w:sz w:val="28"/>
          <w:szCs w:val="28"/>
        </w:rPr>
      </w:pP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2.1. Заработная пл</w:t>
      </w:r>
      <w:r>
        <w:rPr>
          <w:rFonts w:ascii="Times New Roman" w:hAnsi="Times New Roman" w:cs="Times New Roman"/>
          <w:sz w:val="28"/>
          <w:szCs w:val="28"/>
        </w:rPr>
        <w:t xml:space="preserve">ата </w:t>
      </w:r>
      <w:r w:rsidRPr="002C36EC">
        <w:rPr>
          <w:rFonts w:ascii="Times New Roman" w:hAnsi="Times New Roman" w:cs="Times New Roman"/>
          <w:sz w:val="28"/>
          <w:szCs w:val="28"/>
        </w:rPr>
        <w:t>заместителей</w:t>
      </w:r>
      <w:r>
        <w:rPr>
          <w:rFonts w:ascii="Times New Roman" w:hAnsi="Times New Roman" w:cs="Times New Roman"/>
          <w:sz w:val="28"/>
          <w:szCs w:val="28"/>
        </w:rPr>
        <w:t xml:space="preserve"> руководителей учреждений</w:t>
      </w:r>
      <w:r w:rsidRPr="002C36EC">
        <w:rPr>
          <w:rFonts w:ascii="Times New Roman" w:hAnsi="Times New Roman" w:cs="Times New Roman"/>
          <w:sz w:val="28"/>
          <w:szCs w:val="28"/>
        </w:rPr>
        <w:t xml:space="preserve"> состоит из должностного оклада, выплат стимулирующего и компенсационного характера.</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2.2. Должностной оклад </w:t>
      </w:r>
      <w:r>
        <w:rPr>
          <w:rFonts w:ascii="Times New Roman" w:hAnsi="Times New Roman" w:cs="Times New Roman"/>
          <w:sz w:val="28"/>
          <w:szCs w:val="28"/>
        </w:rPr>
        <w:t xml:space="preserve">заместителя </w:t>
      </w:r>
      <w:r w:rsidRPr="002C36EC">
        <w:rPr>
          <w:rFonts w:ascii="Times New Roman" w:hAnsi="Times New Roman" w:cs="Times New Roman"/>
          <w:sz w:val="28"/>
          <w:szCs w:val="28"/>
        </w:rPr>
        <w:t>руководителя учреждения определяется трудовым договором.</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Условия оплаты труда</w:t>
      </w:r>
      <w:r>
        <w:rPr>
          <w:rFonts w:ascii="Times New Roman" w:hAnsi="Times New Roman" w:cs="Times New Roman"/>
          <w:sz w:val="28"/>
          <w:szCs w:val="28"/>
        </w:rPr>
        <w:t xml:space="preserve"> заместителей</w:t>
      </w:r>
      <w:r w:rsidRPr="002C36EC">
        <w:rPr>
          <w:rFonts w:ascii="Times New Roman" w:hAnsi="Times New Roman" w:cs="Times New Roman"/>
          <w:sz w:val="28"/>
          <w:szCs w:val="28"/>
        </w:rPr>
        <w:t xml:space="preserve"> руководителей учреждений устанавливаются в трудовом договоре, заключаемом на основе типовой </w:t>
      </w:r>
      <w:hyperlink r:id="rId12" w:history="1">
        <w:r w:rsidRPr="005839D2">
          <w:rPr>
            <w:rFonts w:ascii="Times New Roman" w:hAnsi="Times New Roman" w:cs="Times New Roman"/>
            <w:sz w:val="28"/>
            <w:szCs w:val="28"/>
          </w:rPr>
          <w:t>формы</w:t>
        </w:r>
      </w:hyperlink>
      <w:r w:rsidRPr="002C36EC">
        <w:rPr>
          <w:rFonts w:ascii="Times New Roman" w:hAnsi="Times New Roman" w:cs="Times New Roman"/>
          <w:sz w:val="28"/>
          <w:szCs w:val="28"/>
        </w:rPr>
        <w:t xml:space="preserve"> трудового договора, утвержденной Постановлением Правительства Российской Федерации от 12.04.2013 </w:t>
      </w:r>
      <w:r w:rsidR="005F5241">
        <w:rPr>
          <w:rFonts w:ascii="Times New Roman" w:hAnsi="Times New Roman" w:cs="Times New Roman"/>
          <w:sz w:val="28"/>
          <w:szCs w:val="28"/>
        </w:rPr>
        <w:t>№</w:t>
      </w:r>
      <w:r w:rsidRPr="002C36EC">
        <w:rPr>
          <w:rFonts w:ascii="Times New Roman" w:hAnsi="Times New Roman" w:cs="Times New Roman"/>
          <w:sz w:val="28"/>
          <w:szCs w:val="28"/>
        </w:rPr>
        <w:t xml:space="preserve"> 329 </w:t>
      </w:r>
      <w:r w:rsidR="005F5241">
        <w:rPr>
          <w:rFonts w:ascii="Times New Roman" w:hAnsi="Times New Roman" w:cs="Times New Roman"/>
          <w:sz w:val="28"/>
          <w:szCs w:val="28"/>
        </w:rPr>
        <w:t>«</w:t>
      </w:r>
      <w:r w:rsidRPr="002C36EC">
        <w:rPr>
          <w:rFonts w:ascii="Times New Roman" w:hAnsi="Times New Roman" w:cs="Times New Roman"/>
          <w:sz w:val="28"/>
          <w:szCs w:val="28"/>
        </w:rPr>
        <w:t>О типовой форме трудового договора с руководителем государственного (муниципального) учреждения</w:t>
      </w:r>
      <w:r w:rsidR="005F5241">
        <w:rPr>
          <w:rFonts w:ascii="Times New Roman" w:hAnsi="Times New Roman" w:cs="Times New Roman"/>
          <w:sz w:val="28"/>
          <w:szCs w:val="28"/>
        </w:rPr>
        <w:t>»</w:t>
      </w:r>
      <w:r w:rsidRPr="002C36EC">
        <w:rPr>
          <w:rFonts w:ascii="Times New Roman" w:hAnsi="Times New Roman" w:cs="Times New Roman"/>
          <w:sz w:val="28"/>
          <w:szCs w:val="28"/>
        </w:rPr>
        <w:t>.</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Должностные оклады </w:t>
      </w:r>
      <w:r>
        <w:rPr>
          <w:rFonts w:ascii="Times New Roman" w:hAnsi="Times New Roman" w:cs="Times New Roman"/>
          <w:sz w:val="28"/>
          <w:szCs w:val="28"/>
        </w:rPr>
        <w:t xml:space="preserve">заместителей </w:t>
      </w:r>
      <w:r w:rsidRPr="002C36EC">
        <w:rPr>
          <w:rFonts w:ascii="Times New Roman" w:hAnsi="Times New Roman" w:cs="Times New Roman"/>
          <w:sz w:val="28"/>
          <w:szCs w:val="28"/>
        </w:rPr>
        <w:t xml:space="preserve">руководителей учреждений повышаются в соответствии с </w:t>
      </w:r>
      <w:hyperlink w:anchor="P128" w:history="1">
        <w:r w:rsidRPr="000209E3">
          <w:rPr>
            <w:rFonts w:ascii="Times New Roman" w:hAnsi="Times New Roman" w:cs="Times New Roman"/>
            <w:sz w:val="28"/>
            <w:szCs w:val="28"/>
          </w:rPr>
          <w:t>пунктом 3.6 раздела 3</w:t>
        </w:r>
      </w:hyperlink>
      <w:r w:rsidRPr="002C36EC">
        <w:rPr>
          <w:rFonts w:ascii="Times New Roman" w:hAnsi="Times New Roman" w:cs="Times New Roman"/>
          <w:sz w:val="28"/>
          <w:szCs w:val="28"/>
        </w:rPr>
        <w:t xml:space="preserve"> настоящего Примерного положения.</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Должностные оклады заместителей руководител</w:t>
      </w:r>
      <w:r>
        <w:rPr>
          <w:rFonts w:ascii="Times New Roman" w:hAnsi="Times New Roman" w:cs="Times New Roman"/>
          <w:sz w:val="28"/>
          <w:szCs w:val="28"/>
        </w:rPr>
        <w:t>ей</w:t>
      </w:r>
      <w:r w:rsidRPr="002C36EC">
        <w:rPr>
          <w:rFonts w:ascii="Times New Roman" w:hAnsi="Times New Roman" w:cs="Times New Roman"/>
          <w:sz w:val="28"/>
          <w:szCs w:val="28"/>
        </w:rPr>
        <w:t xml:space="preserve"> учреждений устанавливаются на </w:t>
      </w:r>
      <w:r w:rsidRPr="00627BFF">
        <w:rPr>
          <w:rFonts w:ascii="Times New Roman" w:hAnsi="Times New Roman" w:cs="Times New Roman"/>
          <w:sz w:val="28"/>
          <w:szCs w:val="28"/>
        </w:rPr>
        <w:t>10 - 30</w:t>
      </w:r>
      <w:r w:rsidRPr="002C36EC">
        <w:rPr>
          <w:rFonts w:ascii="Times New Roman" w:hAnsi="Times New Roman" w:cs="Times New Roman"/>
          <w:sz w:val="28"/>
          <w:szCs w:val="28"/>
        </w:rPr>
        <w:t xml:space="preserve"> процентов ниже должностных окладов руководителей этих учреждений.</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2.</w:t>
      </w:r>
      <w:r>
        <w:rPr>
          <w:rFonts w:ascii="Times New Roman" w:hAnsi="Times New Roman" w:cs="Times New Roman"/>
          <w:sz w:val="28"/>
          <w:szCs w:val="28"/>
        </w:rPr>
        <w:t>3</w:t>
      </w:r>
      <w:r w:rsidRPr="002C36EC">
        <w:rPr>
          <w:rFonts w:ascii="Times New Roman" w:hAnsi="Times New Roman" w:cs="Times New Roman"/>
          <w:sz w:val="28"/>
          <w:szCs w:val="28"/>
        </w:rPr>
        <w:t>. Выплаты компенсационного характера определяются для заместителей</w:t>
      </w:r>
      <w:r w:rsidR="005F5241">
        <w:rPr>
          <w:rFonts w:ascii="Times New Roman" w:hAnsi="Times New Roman" w:cs="Times New Roman"/>
          <w:sz w:val="28"/>
          <w:szCs w:val="28"/>
        </w:rPr>
        <w:t xml:space="preserve"> </w:t>
      </w:r>
      <w:r w:rsidRPr="002C36EC">
        <w:rPr>
          <w:rFonts w:ascii="Times New Roman" w:hAnsi="Times New Roman" w:cs="Times New Roman"/>
          <w:sz w:val="28"/>
          <w:szCs w:val="28"/>
        </w:rPr>
        <w:t>руководителей</w:t>
      </w:r>
      <w:r>
        <w:rPr>
          <w:rFonts w:ascii="Times New Roman" w:hAnsi="Times New Roman" w:cs="Times New Roman"/>
          <w:sz w:val="28"/>
          <w:szCs w:val="28"/>
        </w:rPr>
        <w:t xml:space="preserve"> учреждений</w:t>
      </w:r>
      <w:r w:rsidRPr="002C36EC">
        <w:rPr>
          <w:rFonts w:ascii="Times New Roman" w:hAnsi="Times New Roman" w:cs="Times New Roman"/>
          <w:sz w:val="28"/>
          <w:szCs w:val="28"/>
        </w:rPr>
        <w:t xml:space="preserve"> в соответствии с </w:t>
      </w:r>
      <w:hyperlink w:anchor="P179" w:history="1">
        <w:r w:rsidRPr="000209E3">
          <w:rPr>
            <w:rFonts w:ascii="Times New Roman" w:hAnsi="Times New Roman" w:cs="Times New Roman"/>
            <w:sz w:val="28"/>
            <w:szCs w:val="28"/>
          </w:rPr>
          <w:t>пунктом 4.1 раздела 4</w:t>
        </w:r>
      </w:hyperlink>
      <w:r w:rsidR="005F5241">
        <w:t xml:space="preserve"> </w:t>
      </w:r>
      <w:r w:rsidRPr="002C36EC">
        <w:rPr>
          <w:rFonts w:ascii="Times New Roman" w:hAnsi="Times New Roman" w:cs="Times New Roman"/>
          <w:sz w:val="28"/>
          <w:szCs w:val="28"/>
        </w:rPr>
        <w:t>настоящего Примерного положения.</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2.</w:t>
      </w:r>
      <w:r>
        <w:rPr>
          <w:rFonts w:ascii="Times New Roman" w:hAnsi="Times New Roman" w:cs="Times New Roman"/>
          <w:sz w:val="28"/>
          <w:szCs w:val="28"/>
        </w:rPr>
        <w:t>4</w:t>
      </w:r>
      <w:r w:rsidRPr="002C36EC">
        <w:rPr>
          <w:rFonts w:ascii="Times New Roman" w:hAnsi="Times New Roman" w:cs="Times New Roman"/>
          <w:sz w:val="28"/>
          <w:szCs w:val="28"/>
        </w:rPr>
        <w:t>.  К выплатам стимулирующего характера заместителям руководителей учреждений относятся:</w:t>
      </w:r>
    </w:p>
    <w:p w:rsidR="00201917" w:rsidRPr="002C36EC"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надбавка за эффективность работы;</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выплаты за интенсивность и высокие результаты работы;</w:t>
      </w:r>
    </w:p>
    <w:p w:rsidR="00201917" w:rsidRPr="002C36EC" w:rsidRDefault="00201917" w:rsidP="005F5241">
      <w:pPr>
        <w:pStyle w:val="ConsPlusNormal"/>
        <w:ind w:firstLine="567"/>
        <w:jc w:val="both"/>
        <w:rPr>
          <w:rFonts w:ascii="Times New Roman" w:hAnsi="Times New Roman" w:cs="Times New Roman"/>
          <w:sz w:val="28"/>
          <w:szCs w:val="28"/>
        </w:rPr>
      </w:pPr>
      <w:r w:rsidRPr="00706B15">
        <w:rPr>
          <w:rFonts w:ascii="Times New Roman" w:hAnsi="Times New Roman" w:cs="Times New Roman"/>
          <w:sz w:val="28"/>
          <w:szCs w:val="28"/>
        </w:rPr>
        <w:lastRenderedPageBreak/>
        <w:t>- преми</w:t>
      </w:r>
      <w:r>
        <w:rPr>
          <w:rFonts w:ascii="Times New Roman" w:hAnsi="Times New Roman" w:cs="Times New Roman"/>
          <w:sz w:val="28"/>
          <w:szCs w:val="28"/>
        </w:rPr>
        <w:t xml:space="preserve">альные выплаты </w:t>
      </w:r>
      <w:r w:rsidRPr="00706B15">
        <w:rPr>
          <w:rFonts w:ascii="Times New Roman" w:hAnsi="Times New Roman" w:cs="Times New Roman"/>
          <w:sz w:val="28"/>
          <w:szCs w:val="28"/>
        </w:rPr>
        <w:t xml:space="preserve">за выполнение </w:t>
      </w:r>
      <w:r>
        <w:rPr>
          <w:rFonts w:ascii="Times New Roman" w:hAnsi="Times New Roman" w:cs="Times New Roman"/>
          <w:sz w:val="28"/>
          <w:szCs w:val="28"/>
        </w:rPr>
        <w:t xml:space="preserve">особо важных и сложных заданий; </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премиальные выплаты по итогам работы.</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Размеры выплат стимулирующего характера заместителям руководителей учреждений определяются с учетом эффективности деятельности учреждений, устанавливаемых в учреждениях показателей эффективности деятельности заместителей руководителей учреждений и критериев их оценки.</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Размеры выплат стимулирующего характера заместителям руководителей учреждений устанавливаются локальными нормативными актами учреждений.</w:t>
      </w:r>
    </w:p>
    <w:p w:rsidR="00201917"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Pr="002C36EC">
        <w:rPr>
          <w:rFonts w:ascii="Times New Roman" w:hAnsi="Times New Roman" w:cs="Times New Roman"/>
          <w:sz w:val="28"/>
          <w:szCs w:val="28"/>
        </w:rPr>
        <w:t xml:space="preserve">. Из фонда оплаты труда с учетом финансовых средств заместителям </w:t>
      </w:r>
      <w:r>
        <w:rPr>
          <w:rFonts w:ascii="Times New Roman" w:hAnsi="Times New Roman" w:cs="Times New Roman"/>
          <w:sz w:val="28"/>
          <w:szCs w:val="28"/>
        </w:rPr>
        <w:t>руководителям учреждений</w:t>
      </w:r>
      <w:r w:rsidRPr="002C36EC">
        <w:rPr>
          <w:rFonts w:ascii="Times New Roman" w:hAnsi="Times New Roman" w:cs="Times New Roman"/>
          <w:sz w:val="28"/>
          <w:szCs w:val="28"/>
        </w:rPr>
        <w:t xml:space="preserve"> может быть выплачена материальная помощь.</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Выплата материальной помощи заместителям руководителя осуществляется по приказу руководителя учреждения на основании письменного заявления работника.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Порядок выплаты мате</w:t>
      </w:r>
      <w:r>
        <w:rPr>
          <w:rFonts w:ascii="Times New Roman" w:hAnsi="Times New Roman" w:cs="Times New Roman"/>
          <w:sz w:val="28"/>
          <w:szCs w:val="28"/>
        </w:rPr>
        <w:t xml:space="preserve">риальной помощи устанавливается соответствующим </w:t>
      </w:r>
      <w:r w:rsidRPr="002C36EC">
        <w:rPr>
          <w:rFonts w:ascii="Times New Roman" w:hAnsi="Times New Roman" w:cs="Times New Roman"/>
          <w:sz w:val="28"/>
          <w:szCs w:val="28"/>
        </w:rPr>
        <w:t>положением, утверждаемым локальным нормативным актом учреждения, принятым с учетом мнения представительного органа работников.</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2.</w:t>
      </w:r>
      <w:r>
        <w:rPr>
          <w:rFonts w:ascii="Times New Roman" w:hAnsi="Times New Roman" w:cs="Times New Roman"/>
          <w:sz w:val="28"/>
          <w:szCs w:val="28"/>
        </w:rPr>
        <w:t>6</w:t>
      </w:r>
      <w:r w:rsidRPr="002C36EC">
        <w:rPr>
          <w:rFonts w:ascii="Times New Roman" w:hAnsi="Times New Roman" w:cs="Times New Roman"/>
          <w:sz w:val="28"/>
          <w:szCs w:val="28"/>
        </w:rPr>
        <w:t>. Предельный уровень соотношения среднемесячной заработной платы руководителей, заместителей руководителей учреждений и среднемесячной заработной платы работников учреждений (без учета заработной платы руководи</w:t>
      </w:r>
      <w:r>
        <w:rPr>
          <w:rFonts w:ascii="Times New Roman" w:hAnsi="Times New Roman" w:cs="Times New Roman"/>
          <w:sz w:val="28"/>
          <w:szCs w:val="28"/>
        </w:rPr>
        <w:t>теля, заместителей руководителя</w:t>
      </w:r>
      <w:r w:rsidRPr="002C36EC">
        <w:rPr>
          <w:rFonts w:ascii="Times New Roman" w:hAnsi="Times New Roman" w:cs="Times New Roman"/>
          <w:sz w:val="28"/>
          <w:szCs w:val="28"/>
        </w:rPr>
        <w:t xml:space="preserve">) устанавливается в </w:t>
      </w:r>
      <w:r w:rsidRPr="00706B15">
        <w:rPr>
          <w:rFonts w:ascii="Times New Roman" w:hAnsi="Times New Roman" w:cs="Times New Roman"/>
          <w:sz w:val="28"/>
          <w:szCs w:val="28"/>
        </w:rPr>
        <w:t xml:space="preserve">кратности 1 к </w:t>
      </w:r>
      <w:r w:rsidR="006456C1">
        <w:rPr>
          <w:rFonts w:ascii="Times New Roman" w:hAnsi="Times New Roman" w:cs="Times New Roman"/>
          <w:sz w:val="28"/>
          <w:szCs w:val="28"/>
        </w:rPr>
        <w:t>2</w:t>
      </w:r>
      <w:r w:rsidRPr="00706B15">
        <w:rPr>
          <w:rFonts w:ascii="Times New Roman" w:hAnsi="Times New Roman" w:cs="Times New Roman"/>
          <w:sz w:val="28"/>
          <w:szCs w:val="28"/>
        </w:rPr>
        <w:t>.</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Соотношение среднемесячной заработной платы руководителей, заместителей руководителей и среднемесячной заработной п</w:t>
      </w:r>
      <w:r>
        <w:rPr>
          <w:rFonts w:ascii="Times New Roman" w:hAnsi="Times New Roman" w:cs="Times New Roman"/>
          <w:sz w:val="28"/>
          <w:szCs w:val="28"/>
        </w:rPr>
        <w:t>латы работников этих учреждений</w:t>
      </w:r>
      <w:r w:rsidRPr="002C36EC">
        <w:rPr>
          <w:rFonts w:ascii="Times New Roman" w:hAnsi="Times New Roman" w:cs="Times New Roman"/>
          <w:sz w:val="28"/>
          <w:szCs w:val="28"/>
        </w:rPr>
        <w:t xml:space="preserve"> формируемой за счет всех источников финансового обеспечения, рассчитывается за календарный год.</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Соотношение среднемесячной заработной платы руководител</w:t>
      </w:r>
      <w:r>
        <w:rPr>
          <w:rFonts w:ascii="Times New Roman" w:hAnsi="Times New Roman" w:cs="Times New Roman"/>
          <w:sz w:val="28"/>
          <w:szCs w:val="28"/>
        </w:rPr>
        <w:t>ей</w:t>
      </w:r>
      <w:r w:rsidRPr="002C36EC">
        <w:rPr>
          <w:rFonts w:ascii="Times New Roman" w:hAnsi="Times New Roman" w:cs="Times New Roman"/>
          <w:sz w:val="28"/>
          <w:szCs w:val="28"/>
        </w:rPr>
        <w:t>, заместителей руководител</w:t>
      </w:r>
      <w:r>
        <w:rPr>
          <w:rFonts w:ascii="Times New Roman" w:hAnsi="Times New Roman" w:cs="Times New Roman"/>
          <w:sz w:val="28"/>
          <w:szCs w:val="28"/>
        </w:rPr>
        <w:t>ей</w:t>
      </w:r>
      <w:r w:rsidRPr="002C36EC">
        <w:rPr>
          <w:rFonts w:ascii="Times New Roman" w:hAnsi="Times New Roman" w:cs="Times New Roman"/>
          <w:sz w:val="28"/>
          <w:szCs w:val="28"/>
        </w:rPr>
        <w:t xml:space="preserve">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w:t>
      </w:r>
      <w:hyperlink r:id="rId13" w:history="1">
        <w:r w:rsidRPr="004E6995">
          <w:rPr>
            <w:rFonts w:ascii="Times New Roman" w:hAnsi="Times New Roman" w:cs="Times New Roman"/>
            <w:sz w:val="28"/>
            <w:szCs w:val="28"/>
          </w:rPr>
          <w:t>Положением</w:t>
        </w:r>
      </w:hyperlink>
      <w:r w:rsidRPr="002C36EC">
        <w:rPr>
          <w:rFonts w:ascii="Times New Roman" w:hAnsi="Times New Roman" w:cs="Times New Roman"/>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24.12.2007 </w:t>
      </w:r>
      <w:r w:rsidR="005F5241">
        <w:rPr>
          <w:rFonts w:ascii="Times New Roman" w:hAnsi="Times New Roman" w:cs="Times New Roman"/>
          <w:sz w:val="28"/>
          <w:szCs w:val="28"/>
        </w:rPr>
        <w:t>№</w:t>
      </w:r>
      <w:r w:rsidRPr="002C36EC">
        <w:rPr>
          <w:rFonts w:ascii="Times New Roman" w:hAnsi="Times New Roman" w:cs="Times New Roman"/>
          <w:sz w:val="28"/>
          <w:szCs w:val="28"/>
        </w:rPr>
        <w:t xml:space="preserve"> 922 </w:t>
      </w:r>
      <w:r w:rsidR="005F5241">
        <w:rPr>
          <w:rFonts w:ascii="Times New Roman" w:hAnsi="Times New Roman" w:cs="Times New Roman"/>
          <w:sz w:val="28"/>
          <w:szCs w:val="28"/>
        </w:rPr>
        <w:t>«</w:t>
      </w:r>
      <w:r w:rsidRPr="002C36EC">
        <w:rPr>
          <w:rFonts w:ascii="Times New Roman" w:hAnsi="Times New Roman" w:cs="Times New Roman"/>
          <w:sz w:val="28"/>
          <w:szCs w:val="28"/>
        </w:rPr>
        <w:t>Об особенностях порядка исчисления средней заработной платы</w:t>
      </w:r>
      <w:r w:rsidR="005F5241">
        <w:rPr>
          <w:rFonts w:ascii="Times New Roman" w:hAnsi="Times New Roman" w:cs="Times New Roman"/>
          <w:sz w:val="28"/>
          <w:szCs w:val="28"/>
        </w:rPr>
        <w:t>»</w:t>
      </w:r>
      <w:r w:rsidRPr="002C36EC">
        <w:rPr>
          <w:rFonts w:ascii="Times New Roman" w:hAnsi="Times New Roman" w:cs="Times New Roman"/>
          <w:sz w:val="28"/>
          <w:szCs w:val="28"/>
        </w:rPr>
        <w:t>.</w:t>
      </w:r>
    </w:p>
    <w:p w:rsidR="00201917" w:rsidRPr="002C36EC" w:rsidRDefault="00201917" w:rsidP="00201917">
      <w:pPr>
        <w:pStyle w:val="ConsPlusNormal"/>
        <w:jc w:val="both"/>
        <w:rPr>
          <w:rFonts w:ascii="Times New Roman" w:hAnsi="Times New Roman" w:cs="Times New Roman"/>
          <w:sz w:val="28"/>
          <w:szCs w:val="28"/>
        </w:rPr>
      </w:pPr>
    </w:p>
    <w:p w:rsidR="00201917" w:rsidRPr="002C36EC" w:rsidRDefault="00201917" w:rsidP="00201917">
      <w:pPr>
        <w:pStyle w:val="ConsPlusTitle"/>
        <w:jc w:val="center"/>
        <w:outlineLvl w:val="1"/>
        <w:rPr>
          <w:rFonts w:ascii="Times New Roman" w:hAnsi="Times New Roman" w:cs="Times New Roman"/>
          <w:sz w:val="28"/>
          <w:szCs w:val="28"/>
        </w:rPr>
      </w:pPr>
      <w:bookmarkStart w:id="0" w:name="P111"/>
      <w:bookmarkEnd w:id="0"/>
      <w:r w:rsidRPr="002C36EC">
        <w:rPr>
          <w:rFonts w:ascii="Times New Roman" w:hAnsi="Times New Roman" w:cs="Times New Roman"/>
          <w:sz w:val="28"/>
          <w:szCs w:val="28"/>
        </w:rPr>
        <w:t>3. Порядок оплаты труда работников учреждений</w:t>
      </w:r>
    </w:p>
    <w:p w:rsidR="00201917" w:rsidRPr="002C36EC" w:rsidRDefault="00201917" w:rsidP="00201917">
      <w:pPr>
        <w:pStyle w:val="ConsPlusNormal"/>
        <w:jc w:val="both"/>
        <w:rPr>
          <w:rFonts w:ascii="Times New Roman" w:hAnsi="Times New Roman" w:cs="Times New Roman"/>
          <w:sz w:val="28"/>
          <w:szCs w:val="28"/>
        </w:rPr>
      </w:pP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3.1. Заработная плата работников учреждений состоит из окладов (должностных окладов, ставок заработной платы), выплат компенсационного и стимулирующего характера.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Размеры должностных окладов (ставок заработной платы) педагогических работников учреждений устанавливаются в зависимости от образования, квалификации, стажа работы указанных работников.</w:t>
      </w:r>
    </w:p>
    <w:p w:rsidR="00201917" w:rsidRDefault="00A76BAE" w:rsidP="00201917">
      <w:pPr>
        <w:pStyle w:val="ConsPlusNormal"/>
        <w:ind w:firstLine="540"/>
        <w:jc w:val="both"/>
        <w:rPr>
          <w:rFonts w:ascii="Times New Roman" w:hAnsi="Times New Roman" w:cs="Times New Roman"/>
          <w:sz w:val="28"/>
          <w:szCs w:val="28"/>
        </w:rPr>
      </w:pPr>
      <w:hyperlink w:anchor="P354" w:history="1">
        <w:r w:rsidR="00201917" w:rsidRPr="00491CD5">
          <w:rPr>
            <w:rFonts w:ascii="Times New Roman" w:hAnsi="Times New Roman" w:cs="Times New Roman"/>
            <w:sz w:val="28"/>
            <w:szCs w:val="28"/>
          </w:rPr>
          <w:t>Перечень</w:t>
        </w:r>
      </w:hyperlink>
      <w:r w:rsidR="00201917" w:rsidRPr="002C36EC">
        <w:rPr>
          <w:rFonts w:ascii="Times New Roman" w:hAnsi="Times New Roman" w:cs="Times New Roman"/>
          <w:sz w:val="28"/>
          <w:szCs w:val="28"/>
        </w:rPr>
        <w:t xml:space="preserve"> учреждений и должностей, время работы в которых засчитывается в педагогический стаж работников образования, приведен в приложении </w:t>
      </w:r>
      <w:r w:rsidR="005F5241">
        <w:rPr>
          <w:rFonts w:ascii="Times New Roman" w:hAnsi="Times New Roman" w:cs="Times New Roman"/>
          <w:sz w:val="28"/>
          <w:szCs w:val="28"/>
        </w:rPr>
        <w:t>№</w:t>
      </w:r>
      <w:r w:rsidR="00201917" w:rsidRPr="002C36EC">
        <w:rPr>
          <w:rFonts w:ascii="Times New Roman" w:hAnsi="Times New Roman" w:cs="Times New Roman"/>
          <w:sz w:val="28"/>
          <w:szCs w:val="28"/>
        </w:rPr>
        <w:t xml:space="preserve"> </w:t>
      </w:r>
      <w:r w:rsidR="00201917">
        <w:rPr>
          <w:rFonts w:ascii="Times New Roman" w:hAnsi="Times New Roman" w:cs="Times New Roman"/>
          <w:sz w:val="28"/>
          <w:szCs w:val="28"/>
        </w:rPr>
        <w:t>2</w:t>
      </w:r>
      <w:r w:rsidR="00201917" w:rsidRPr="002C36EC">
        <w:rPr>
          <w:rFonts w:ascii="Times New Roman" w:hAnsi="Times New Roman" w:cs="Times New Roman"/>
          <w:sz w:val="28"/>
          <w:szCs w:val="28"/>
        </w:rPr>
        <w:t xml:space="preserve"> к настоящему Примерному положению. </w:t>
      </w:r>
      <w:hyperlink w:anchor="P394" w:history="1">
        <w:r w:rsidR="00201917" w:rsidRPr="00491CD5">
          <w:rPr>
            <w:rFonts w:ascii="Times New Roman" w:hAnsi="Times New Roman" w:cs="Times New Roman"/>
            <w:sz w:val="28"/>
            <w:szCs w:val="28"/>
          </w:rPr>
          <w:t>Порядок</w:t>
        </w:r>
      </w:hyperlink>
      <w:r w:rsidR="005F5241">
        <w:t xml:space="preserve"> </w:t>
      </w:r>
      <w:r w:rsidR="00201917" w:rsidRPr="002C36EC">
        <w:rPr>
          <w:rFonts w:ascii="Times New Roman" w:hAnsi="Times New Roman" w:cs="Times New Roman"/>
          <w:sz w:val="28"/>
          <w:szCs w:val="28"/>
        </w:rPr>
        <w:t xml:space="preserve">зачета в педагогический стаж времени работы в отдельных учреждениях, а также времени обучения в </w:t>
      </w:r>
      <w:r w:rsidR="00201917" w:rsidRPr="002C36EC">
        <w:rPr>
          <w:rFonts w:ascii="Times New Roman" w:hAnsi="Times New Roman" w:cs="Times New Roman"/>
          <w:sz w:val="28"/>
          <w:szCs w:val="28"/>
        </w:rPr>
        <w:lastRenderedPageBreak/>
        <w:t xml:space="preserve">учреждениях высшего и среднего профессионального образования и службы в Вооруженных силах СССР и Российской Федерации приведен в приложении </w:t>
      </w:r>
      <w:r w:rsidR="005F5241">
        <w:rPr>
          <w:rFonts w:ascii="Times New Roman" w:hAnsi="Times New Roman" w:cs="Times New Roman"/>
          <w:sz w:val="28"/>
          <w:szCs w:val="28"/>
        </w:rPr>
        <w:t>№</w:t>
      </w:r>
      <w:r w:rsidR="00201917" w:rsidRPr="002C36EC">
        <w:rPr>
          <w:rFonts w:ascii="Times New Roman" w:hAnsi="Times New Roman" w:cs="Times New Roman"/>
          <w:sz w:val="28"/>
          <w:szCs w:val="28"/>
        </w:rPr>
        <w:t xml:space="preserve"> </w:t>
      </w:r>
      <w:r w:rsidR="00201917">
        <w:rPr>
          <w:rFonts w:ascii="Times New Roman" w:hAnsi="Times New Roman" w:cs="Times New Roman"/>
          <w:sz w:val="28"/>
          <w:szCs w:val="28"/>
        </w:rPr>
        <w:t>3</w:t>
      </w:r>
      <w:r w:rsidR="00201917" w:rsidRPr="002C36EC">
        <w:rPr>
          <w:rFonts w:ascii="Times New Roman" w:hAnsi="Times New Roman" w:cs="Times New Roman"/>
          <w:sz w:val="28"/>
          <w:szCs w:val="28"/>
        </w:rPr>
        <w:t xml:space="preserve"> к настоящему Примерному положению.</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Рекомендуемые </w:t>
      </w:r>
      <w:hyperlink w:anchor="P439" w:history="1">
        <w:r w:rsidRPr="00491CD5">
          <w:rPr>
            <w:rFonts w:ascii="Times New Roman" w:hAnsi="Times New Roman" w:cs="Times New Roman"/>
            <w:sz w:val="28"/>
            <w:szCs w:val="28"/>
          </w:rPr>
          <w:t>размеры</w:t>
        </w:r>
      </w:hyperlink>
      <w:r w:rsidR="005F5241">
        <w:t xml:space="preserve"> </w:t>
      </w:r>
      <w:r w:rsidRPr="002C36EC">
        <w:rPr>
          <w:rFonts w:ascii="Times New Roman" w:hAnsi="Times New Roman" w:cs="Times New Roman"/>
          <w:sz w:val="28"/>
          <w:szCs w:val="28"/>
        </w:rPr>
        <w:t xml:space="preserve">должностных окладов (ставок заработной платы) педагогических работников приведены в приложении </w:t>
      </w:r>
      <w:r w:rsidR="005F5241">
        <w:rPr>
          <w:rFonts w:ascii="Times New Roman" w:hAnsi="Times New Roman" w:cs="Times New Roman"/>
          <w:sz w:val="28"/>
          <w:szCs w:val="28"/>
        </w:rPr>
        <w:t>№</w:t>
      </w:r>
      <w:r w:rsidRPr="002C36EC">
        <w:rPr>
          <w:rFonts w:ascii="Times New Roman" w:hAnsi="Times New Roman" w:cs="Times New Roman"/>
          <w:sz w:val="28"/>
          <w:szCs w:val="28"/>
        </w:rPr>
        <w:t xml:space="preserve"> </w:t>
      </w:r>
      <w:r>
        <w:rPr>
          <w:rFonts w:ascii="Times New Roman" w:hAnsi="Times New Roman" w:cs="Times New Roman"/>
          <w:sz w:val="28"/>
          <w:szCs w:val="28"/>
        </w:rPr>
        <w:t>4</w:t>
      </w:r>
      <w:r w:rsidRPr="002C36EC">
        <w:rPr>
          <w:rFonts w:ascii="Times New Roman" w:hAnsi="Times New Roman" w:cs="Times New Roman"/>
          <w:sz w:val="28"/>
          <w:szCs w:val="28"/>
        </w:rPr>
        <w:t xml:space="preserve"> к настоящему Примерному положению.</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Рекомендуемые </w:t>
      </w:r>
      <w:hyperlink w:anchor="P822" w:history="1">
        <w:r w:rsidRPr="00491CD5">
          <w:rPr>
            <w:rFonts w:ascii="Times New Roman" w:hAnsi="Times New Roman" w:cs="Times New Roman"/>
            <w:sz w:val="28"/>
            <w:szCs w:val="28"/>
          </w:rPr>
          <w:t>размеры</w:t>
        </w:r>
      </w:hyperlink>
      <w:r w:rsidRPr="002C36EC">
        <w:rPr>
          <w:rFonts w:ascii="Times New Roman" w:hAnsi="Times New Roman" w:cs="Times New Roman"/>
          <w:sz w:val="28"/>
          <w:szCs w:val="28"/>
        </w:rPr>
        <w:t xml:space="preserve"> окладов (должностных окладов) руководителей структурных подразделений и их заместителей, </w:t>
      </w:r>
      <w:r w:rsidRPr="005F10C0">
        <w:rPr>
          <w:rFonts w:ascii="Times New Roman" w:hAnsi="Times New Roman" w:cs="Times New Roman"/>
          <w:sz w:val="28"/>
          <w:szCs w:val="28"/>
        </w:rPr>
        <w:t>а также работников, замещающих иные должности руководителей,</w:t>
      </w:r>
      <w:r w:rsidRPr="002C36EC">
        <w:rPr>
          <w:rFonts w:ascii="Times New Roman" w:hAnsi="Times New Roman" w:cs="Times New Roman"/>
          <w:sz w:val="28"/>
          <w:szCs w:val="28"/>
        </w:rPr>
        <w:t xml:space="preserve"> приведены в приложении </w:t>
      </w:r>
      <w:r w:rsidR="005F5241">
        <w:rPr>
          <w:rFonts w:ascii="Times New Roman" w:hAnsi="Times New Roman" w:cs="Times New Roman"/>
          <w:sz w:val="28"/>
          <w:szCs w:val="28"/>
        </w:rPr>
        <w:t>№</w:t>
      </w:r>
      <w:r w:rsidRPr="002C36EC">
        <w:rPr>
          <w:rFonts w:ascii="Times New Roman" w:hAnsi="Times New Roman" w:cs="Times New Roman"/>
          <w:sz w:val="28"/>
          <w:szCs w:val="28"/>
        </w:rPr>
        <w:t xml:space="preserve"> </w:t>
      </w:r>
      <w:r>
        <w:rPr>
          <w:rFonts w:ascii="Times New Roman" w:hAnsi="Times New Roman" w:cs="Times New Roman"/>
          <w:sz w:val="28"/>
          <w:szCs w:val="28"/>
        </w:rPr>
        <w:t>5</w:t>
      </w:r>
      <w:r w:rsidRPr="002C36EC">
        <w:rPr>
          <w:rFonts w:ascii="Times New Roman" w:hAnsi="Times New Roman" w:cs="Times New Roman"/>
          <w:sz w:val="28"/>
          <w:szCs w:val="28"/>
        </w:rPr>
        <w:t xml:space="preserve"> к настоящему Примерному положению.</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3.2. Размеры окладов (должностных окладов) работников организации, занимающих </w:t>
      </w:r>
      <w:r w:rsidRPr="005F10C0">
        <w:rPr>
          <w:rFonts w:ascii="Times New Roman" w:hAnsi="Times New Roman" w:cs="Times New Roman"/>
          <w:sz w:val="28"/>
          <w:szCs w:val="28"/>
        </w:rPr>
        <w:t>должности работников культуры,</w:t>
      </w:r>
      <w:r w:rsidR="005F5241">
        <w:rPr>
          <w:rFonts w:ascii="Times New Roman" w:hAnsi="Times New Roman" w:cs="Times New Roman"/>
          <w:sz w:val="28"/>
          <w:szCs w:val="28"/>
        </w:rPr>
        <w:t xml:space="preserve"> </w:t>
      </w:r>
      <w:r w:rsidRPr="002C36EC">
        <w:rPr>
          <w:rFonts w:ascii="Times New Roman" w:hAnsi="Times New Roman" w:cs="Times New Roman"/>
          <w:sz w:val="28"/>
          <w:szCs w:val="28"/>
        </w:rPr>
        <w:t xml:space="preserve">а также рабочих и служащих общеотраслевых должностей и профессий, устанавливаются локальными нормативными актами учреждений с учетом средств, предусмотренных на оплату труда работников учреждений, но не ниже минимальных размеров окладов (должностных окладов), утверждаемых нормативным правовым актом Администрации </w:t>
      </w:r>
      <w:r>
        <w:rPr>
          <w:rFonts w:ascii="Times New Roman" w:hAnsi="Times New Roman" w:cs="Times New Roman"/>
          <w:sz w:val="28"/>
          <w:szCs w:val="28"/>
        </w:rPr>
        <w:t>муниципального образования «</w:t>
      </w:r>
      <w:r w:rsidR="005F5241">
        <w:rPr>
          <w:rFonts w:ascii="Times New Roman" w:hAnsi="Times New Roman" w:cs="Times New Roman"/>
          <w:sz w:val="28"/>
          <w:szCs w:val="28"/>
        </w:rPr>
        <w:t>Кардымовский</w:t>
      </w:r>
      <w:r>
        <w:rPr>
          <w:rFonts w:ascii="Times New Roman" w:hAnsi="Times New Roman" w:cs="Times New Roman"/>
          <w:sz w:val="28"/>
          <w:szCs w:val="28"/>
        </w:rPr>
        <w:t xml:space="preserve"> район» </w:t>
      </w:r>
      <w:r w:rsidRPr="002C36EC">
        <w:rPr>
          <w:rFonts w:ascii="Times New Roman" w:hAnsi="Times New Roman" w:cs="Times New Roman"/>
          <w:sz w:val="28"/>
          <w:szCs w:val="28"/>
        </w:rPr>
        <w:t>Смоленской области. Размеры окладов (должностных окладов) указанных работников определяются на основе отнесения занимаемых ими должностей (профессий) к квалификационным уровням профессиональных квалификационных групп.</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xml:space="preserve">3.3. Оплата труда высококвалифицированных рабочих, занятых на важных и ответственных работах, может производиться исходя из размера минимального оклада по 4-му квалификационному уровню профессиональной квалификационной группы </w:t>
      </w:r>
      <w:r w:rsidR="005F5241">
        <w:rPr>
          <w:rFonts w:ascii="Times New Roman" w:hAnsi="Times New Roman" w:cs="Times New Roman"/>
          <w:sz w:val="28"/>
          <w:szCs w:val="28"/>
        </w:rPr>
        <w:t>«</w:t>
      </w:r>
      <w:r w:rsidRPr="002C36EC">
        <w:rPr>
          <w:rFonts w:ascii="Times New Roman" w:hAnsi="Times New Roman" w:cs="Times New Roman"/>
          <w:sz w:val="28"/>
          <w:szCs w:val="28"/>
        </w:rPr>
        <w:t>Общеотраслевые профессии рабочих второго уровня</w:t>
      </w:r>
      <w:r w:rsidR="005F5241">
        <w:rPr>
          <w:rFonts w:ascii="Times New Roman" w:hAnsi="Times New Roman" w:cs="Times New Roman"/>
          <w:sz w:val="28"/>
          <w:szCs w:val="28"/>
        </w:rPr>
        <w:t>»</w:t>
      </w:r>
      <w:r w:rsidRPr="002C36EC">
        <w:rPr>
          <w:rFonts w:ascii="Times New Roman" w:hAnsi="Times New Roman" w:cs="Times New Roman"/>
          <w:sz w:val="28"/>
          <w:szCs w:val="28"/>
        </w:rPr>
        <w:t>.</w:t>
      </w:r>
      <w:r w:rsidR="005F5241">
        <w:rPr>
          <w:rFonts w:ascii="Times New Roman" w:hAnsi="Times New Roman" w:cs="Times New Roman"/>
          <w:sz w:val="28"/>
          <w:szCs w:val="28"/>
        </w:rPr>
        <w:t xml:space="preserve"> </w:t>
      </w:r>
      <w:hyperlink w:anchor="P942" w:history="1">
        <w:r w:rsidRPr="00491CD5">
          <w:rPr>
            <w:rFonts w:ascii="Times New Roman" w:hAnsi="Times New Roman" w:cs="Times New Roman"/>
            <w:sz w:val="28"/>
            <w:szCs w:val="28"/>
          </w:rPr>
          <w:t>Перечень</w:t>
        </w:r>
      </w:hyperlink>
      <w:r w:rsidRPr="002C36EC">
        <w:rPr>
          <w:rFonts w:ascii="Times New Roman" w:hAnsi="Times New Roman" w:cs="Times New Roman"/>
          <w:sz w:val="28"/>
          <w:szCs w:val="28"/>
        </w:rPr>
        <w:t xml:space="preserve"> высококвалифицированных рабочих, занятых на важных и ответственных работах, приведен в </w:t>
      </w:r>
      <w:r w:rsidRPr="005F10C0">
        <w:rPr>
          <w:rFonts w:ascii="Times New Roman" w:hAnsi="Times New Roman" w:cs="Times New Roman"/>
          <w:sz w:val="28"/>
          <w:szCs w:val="28"/>
        </w:rPr>
        <w:t xml:space="preserve">приложении </w:t>
      </w:r>
      <w:r w:rsidR="005F5241">
        <w:rPr>
          <w:rFonts w:ascii="Times New Roman" w:hAnsi="Times New Roman" w:cs="Times New Roman"/>
          <w:sz w:val="28"/>
          <w:szCs w:val="28"/>
        </w:rPr>
        <w:t>№</w:t>
      </w:r>
      <w:r w:rsidRPr="005F10C0">
        <w:rPr>
          <w:rFonts w:ascii="Times New Roman" w:hAnsi="Times New Roman" w:cs="Times New Roman"/>
          <w:sz w:val="28"/>
          <w:szCs w:val="28"/>
        </w:rPr>
        <w:t xml:space="preserve"> </w:t>
      </w:r>
      <w:r>
        <w:rPr>
          <w:rFonts w:ascii="Times New Roman" w:hAnsi="Times New Roman" w:cs="Times New Roman"/>
          <w:sz w:val="28"/>
          <w:szCs w:val="28"/>
        </w:rPr>
        <w:t>6</w:t>
      </w:r>
      <w:r w:rsidRPr="002C36EC">
        <w:rPr>
          <w:rFonts w:ascii="Times New Roman" w:hAnsi="Times New Roman" w:cs="Times New Roman"/>
          <w:sz w:val="28"/>
          <w:szCs w:val="28"/>
        </w:rPr>
        <w:t xml:space="preserve"> к настоящему Примерному положению.</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3.4. Изменение окладов (должностных окладов, ставок заработной платы) производится:</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должностного оклада (ставки заработной платы);</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при получении образования или восстановлении документов об образовании - со дня представления соответствующего документа;</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при присвоении квалификационной категории - со дня вынесения решения аттестационной комиссией;</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при присвоении почетного звания - со дня присвоения;</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при присуждении ученой степени доктора наук и кандидата наук - со дня принятия решения федеральным органом, осуществляющим управление в сфере образования, о выдаче диплома доктора наук или кандидата наук на основании решения диссертационного совета о присуждении ученой степени доктора наук или кандидата наук.</w:t>
      </w:r>
    </w:p>
    <w:p w:rsidR="005F5241" w:rsidRDefault="00201917" w:rsidP="005F5241">
      <w:pPr>
        <w:pStyle w:val="ConsPlusNormal"/>
        <w:ind w:firstLine="540"/>
        <w:jc w:val="both"/>
        <w:rPr>
          <w:rFonts w:ascii="Times New Roman" w:hAnsi="Times New Roman" w:cs="Times New Roman"/>
          <w:sz w:val="28"/>
          <w:szCs w:val="28"/>
        </w:rPr>
      </w:pPr>
      <w:bookmarkStart w:id="1" w:name="P127"/>
      <w:bookmarkEnd w:id="1"/>
      <w:r w:rsidRPr="002C36EC">
        <w:rPr>
          <w:rFonts w:ascii="Times New Roman" w:hAnsi="Times New Roman" w:cs="Times New Roman"/>
          <w:sz w:val="28"/>
          <w:szCs w:val="28"/>
        </w:rPr>
        <w:t xml:space="preserve">3.5. Работникам учреждений, работающим в сельской местности и занимающим должности в соответствии с приведенным в </w:t>
      </w:r>
      <w:r w:rsidRPr="005F10C0">
        <w:rPr>
          <w:rFonts w:ascii="Times New Roman" w:hAnsi="Times New Roman" w:cs="Times New Roman"/>
          <w:sz w:val="28"/>
          <w:szCs w:val="28"/>
        </w:rPr>
        <w:t xml:space="preserve">приложении </w:t>
      </w:r>
      <w:r w:rsidR="005F5241">
        <w:rPr>
          <w:rFonts w:ascii="Times New Roman" w:hAnsi="Times New Roman" w:cs="Times New Roman"/>
          <w:sz w:val="28"/>
          <w:szCs w:val="28"/>
        </w:rPr>
        <w:t>№</w:t>
      </w:r>
      <w:r w:rsidRPr="005F10C0">
        <w:rPr>
          <w:rFonts w:ascii="Times New Roman" w:hAnsi="Times New Roman" w:cs="Times New Roman"/>
          <w:sz w:val="28"/>
          <w:szCs w:val="28"/>
        </w:rPr>
        <w:t xml:space="preserve"> </w:t>
      </w:r>
      <w:r>
        <w:rPr>
          <w:rFonts w:ascii="Times New Roman" w:hAnsi="Times New Roman" w:cs="Times New Roman"/>
          <w:sz w:val="28"/>
          <w:szCs w:val="28"/>
        </w:rPr>
        <w:t>7</w:t>
      </w:r>
      <w:r w:rsidRPr="002C36EC">
        <w:rPr>
          <w:rFonts w:ascii="Times New Roman" w:hAnsi="Times New Roman" w:cs="Times New Roman"/>
          <w:sz w:val="28"/>
          <w:szCs w:val="28"/>
        </w:rPr>
        <w:t xml:space="preserve"> к настоящему Примерному положению </w:t>
      </w:r>
      <w:hyperlink w:anchor="P978" w:history="1">
        <w:r w:rsidRPr="00585797">
          <w:rPr>
            <w:rFonts w:ascii="Times New Roman" w:hAnsi="Times New Roman" w:cs="Times New Roman"/>
            <w:sz w:val="28"/>
            <w:szCs w:val="28"/>
          </w:rPr>
          <w:t>перечнем</w:t>
        </w:r>
      </w:hyperlink>
      <w:r w:rsidRPr="002C36EC">
        <w:rPr>
          <w:rFonts w:ascii="Times New Roman" w:hAnsi="Times New Roman" w:cs="Times New Roman"/>
          <w:sz w:val="28"/>
          <w:szCs w:val="28"/>
        </w:rPr>
        <w:t xml:space="preserve">, устанавливается повышение должностного </w:t>
      </w:r>
      <w:r w:rsidRPr="002C36EC">
        <w:rPr>
          <w:rFonts w:ascii="Times New Roman" w:hAnsi="Times New Roman" w:cs="Times New Roman"/>
          <w:sz w:val="28"/>
          <w:szCs w:val="28"/>
        </w:rPr>
        <w:lastRenderedPageBreak/>
        <w:t>оклада (ставки заработной платы) на 25 процентов. Должностной оклад (ставка заработной платы) с учетом повышения на 25 процентов учитывается при исчислении стимулирующих и компенсационных выплат.</w:t>
      </w:r>
      <w:bookmarkStart w:id="2" w:name="P128"/>
      <w:bookmarkEnd w:id="2"/>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3.6. Оклады (должностные оклады, ставки заработной платы) работников учреждений повышаются в следующих размерах:</w:t>
      </w:r>
    </w:p>
    <w:p w:rsidR="00201917" w:rsidRDefault="00201917" w:rsidP="00201917">
      <w:pPr>
        <w:pStyle w:val="ConsPlusNormal"/>
        <w:spacing w:before="220"/>
        <w:ind w:firstLine="540"/>
        <w:jc w:val="both"/>
        <w:rPr>
          <w:rFonts w:ascii="Times New Roman" w:hAnsi="Times New Roman" w:cs="Times New Roman"/>
          <w:sz w:val="28"/>
          <w:szCs w:val="28"/>
        </w:rPr>
      </w:pPr>
      <w:r w:rsidRPr="002C36EC">
        <w:rPr>
          <w:rFonts w:ascii="Times New Roman" w:hAnsi="Times New Roman" w:cs="Times New Roman"/>
          <w:sz w:val="28"/>
          <w:szCs w:val="28"/>
        </w:rPr>
        <w:t>- на 20 процентов - за работу в специальных (коррекционных) отделениях (классах, группах) для обучающихся (воспитанников) с ограниченными возможностями здоровья</w:t>
      </w:r>
      <w:r>
        <w:rPr>
          <w:rFonts w:ascii="Times New Roman" w:hAnsi="Times New Roman" w:cs="Times New Roman"/>
          <w:sz w:val="28"/>
          <w:szCs w:val="28"/>
        </w:rPr>
        <w:t>, классах (группах), в которых организовано инклюзивное образование лиц с ограниченными возможностями здоровья (реализуются адаптированные</w:t>
      </w:r>
      <w:r w:rsidRPr="002C36EC">
        <w:rPr>
          <w:rFonts w:ascii="Times New Roman" w:hAnsi="Times New Roman" w:cs="Times New Roman"/>
          <w:sz w:val="28"/>
          <w:szCs w:val="28"/>
        </w:rPr>
        <w:t xml:space="preserve"> </w:t>
      </w:r>
      <w:r>
        <w:rPr>
          <w:rFonts w:ascii="Times New Roman" w:hAnsi="Times New Roman" w:cs="Times New Roman"/>
          <w:sz w:val="28"/>
          <w:szCs w:val="28"/>
        </w:rPr>
        <w:t>образовательные программы);</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на 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медицинского заключения, индивидуальное обучение на дому детей-инвалидов с использованием дистанционных образовательных технологий;</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на 15 процентов - за обучение в классах (классах-комплектах)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w:t>
      </w:r>
    </w:p>
    <w:p w:rsidR="00201917"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 на 40 процентов - работникам, имеющим ученую степень кандидата наук, доктора наук по профилю организации или педагогической деятельности (преподаваемых дисциплин);</w:t>
      </w:r>
    </w:p>
    <w:p w:rsidR="00201917" w:rsidRPr="002C36EC"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40 процентов – работникам, имеющим почетное звание «Народный учитель»;</w:t>
      </w:r>
    </w:p>
    <w:p w:rsidR="000D6501" w:rsidRDefault="00201917" w:rsidP="000D6501">
      <w:pPr>
        <w:pStyle w:val="ConsPlusNormal"/>
        <w:ind w:firstLine="540"/>
        <w:jc w:val="both"/>
        <w:rPr>
          <w:rFonts w:ascii="Times New Roman" w:hAnsi="Times New Roman" w:cs="Times New Roman"/>
          <w:b/>
          <w:sz w:val="28"/>
          <w:szCs w:val="28"/>
        </w:rPr>
      </w:pPr>
      <w:r w:rsidRPr="002C36EC">
        <w:rPr>
          <w:rFonts w:ascii="Times New Roman" w:hAnsi="Times New Roman" w:cs="Times New Roman"/>
          <w:sz w:val="28"/>
          <w:szCs w:val="28"/>
        </w:rPr>
        <w:t xml:space="preserve">- </w:t>
      </w:r>
      <w:r w:rsidR="000D6501" w:rsidRPr="00E46825">
        <w:rPr>
          <w:rFonts w:ascii="Times New Roman" w:hAnsi="Times New Roman" w:cs="Times New Roman"/>
          <w:sz w:val="28"/>
          <w:szCs w:val="28"/>
        </w:rPr>
        <w:t xml:space="preserve">на 30 процентов - работникам, имеющим почетные звания: </w:t>
      </w:r>
      <w:r w:rsidR="00A11285">
        <w:rPr>
          <w:rFonts w:ascii="Times New Roman" w:hAnsi="Times New Roman" w:cs="Times New Roman"/>
          <w:sz w:val="28"/>
          <w:szCs w:val="28"/>
        </w:rPr>
        <w:t>«</w:t>
      </w:r>
      <w:r w:rsidR="000D6501" w:rsidRPr="00E46825">
        <w:rPr>
          <w:rFonts w:ascii="Times New Roman" w:hAnsi="Times New Roman" w:cs="Times New Roman"/>
          <w:sz w:val="28"/>
          <w:szCs w:val="28"/>
        </w:rPr>
        <w:t>Заслуженный учитель</w:t>
      </w:r>
      <w:r w:rsidR="00A11285">
        <w:rPr>
          <w:rFonts w:ascii="Times New Roman" w:hAnsi="Times New Roman" w:cs="Times New Roman"/>
          <w:sz w:val="28"/>
          <w:szCs w:val="28"/>
        </w:rPr>
        <w:t>»</w:t>
      </w:r>
      <w:r w:rsidR="000D6501">
        <w:rPr>
          <w:rFonts w:ascii="Times New Roman" w:hAnsi="Times New Roman" w:cs="Times New Roman"/>
          <w:sz w:val="28"/>
          <w:szCs w:val="28"/>
        </w:rPr>
        <w:t xml:space="preserve"> и </w:t>
      </w:r>
      <w:r w:rsidR="00A11285">
        <w:rPr>
          <w:rFonts w:ascii="Times New Roman" w:hAnsi="Times New Roman" w:cs="Times New Roman"/>
          <w:sz w:val="28"/>
          <w:szCs w:val="28"/>
        </w:rPr>
        <w:t>«</w:t>
      </w:r>
      <w:r w:rsidR="000D6501" w:rsidRPr="00E46825">
        <w:rPr>
          <w:rFonts w:ascii="Times New Roman" w:hAnsi="Times New Roman" w:cs="Times New Roman"/>
          <w:sz w:val="28"/>
          <w:szCs w:val="28"/>
        </w:rPr>
        <w:t>Заслуженный преподаватель</w:t>
      </w:r>
      <w:r w:rsidR="00A11285">
        <w:rPr>
          <w:rFonts w:ascii="Times New Roman" w:hAnsi="Times New Roman" w:cs="Times New Roman"/>
          <w:sz w:val="28"/>
          <w:szCs w:val="28"/>
        </w:rPr>
        <w:t>»</w:t>
      </w:r>
      <w:r w:rsidR="000D6501">
        <w:rPr>
          <w:rFonts w:ascii="Times New Roman" w:hAnsi="Times New Roman" w:cs="Times New Roman"/>
          <w:sz w:val="28"/>
          <w:szCs w:val="28"/>
        </w:rPr>
        <w:t xml:space="preserve"> СССР и союзных республик</w:t>
      </w:r>
      <w:r w:rsidR="000D6501" w:rsidRPr="00E46825">
        <w:rPr>
          <w:rFonts w:ascii="Times New Roman" w:hAnsi="Times New Roman" w:cs="Times New Roman"/>
          <w:sz w:val="28"/>
          <w:szCs w:val="28"/>
        </w:rPr>
        <w:t xml:space="preserve">, </w:t>
      </w:r>
      <w:r w:rsidR="000D6501">
        <w:rPr>
          <w:rFonts w:ascii="Times New Roman" w:hAnsi="Times New Roman" w:cs="Times New Roman"/>
          <w:sz w:val="28"/>
          <w:szCs w:val="28"/>
        </w:rPr>
        <w:t xml:space="preserve"> входивших в состав СССР, «Заслуженный учитель Российской Федерации»; работникам, имеющим другие почетные звания: «Заслуженный мастер профтехобразования», «</w:t>
      </w:r>
      <w:r w:rsidR="000D6501" w:rsidRPr="00E46825">
        <w:rPr>
          <w:rFonts w:ascii="Times New Roman" w:hAnsi="Times New Roman" w:cs="Times New Roman"/>
          <w:sz w:val="28"/>
          <w:szCs w:val="28"/>
        </w:rPr>
        <w:t>Заслуженный работник физической культуры</w:t>
      </w:r>
      <w:r w:rsidR="00A11285">
        <w:rPr>
          <w:rFonts w:ascii="Times New Roman" w:hAnsi="Times New Roman" w:cs="Times New Roman"/>
          <w:sz w:val="28"/>
          <w:szCs w:val="28"/>
        </w:rPr>
        <w:t>»</w:t>
      </w:r>
      <w:r w:rsidR="000D6501">
        <w:rPr>
          <w:rFonts w:ascii="Times New Roman" w:hAnsi="Times New Roman" w:cs="Times New Roman"/>
          <w:sz w:val="28"/>
          <w:szCs w:val="28"/>
        </w:rPr>
        <w:t>, «Заслуженный работник культуры», «Заслуженный врач», «Заслуженный юрист»</w:t>
      </w:r>
      <w:r w:rsidR="000D6501" w:rsidRPr="00E46825">
        <w:rPr>
          <w:rFonts w:ascii="Times New Roman" w:hAnsi="Times New Roman" w:cs="Times New Roman"/>
          <w:sz w:val="28"/>
          <w:szCs w:val="28"/>
        </w:rPr>
        <w:t xml:space="preserve">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w:t>
      </w:r>
      <w:r w:rsidR="00A11285">
        <w:rPr>
          <w:rFonts w:ascii="Times New Roman" w:hAnsi="Times New Roman" w:cs="Times New Roman"/>
          <w:sz w:val="28"/>
          <w:szCs w:val="28"/>
        </w:rPr>
        <w:t>«</w:t>
      </w:r>
      <w:r w:rsidR="000D6501" w:rsidRPr="00E46825">
        <w:rPr>
          <w:rFonts w:ascii="Times New Roman" w:hAnsi="Times New Roman" w:cs="Times New Roman"/>
          <w:sz w:val="28"/>
          <w:szCs w:val="28"/>
        </w:rPr>
        <w:t>Народный</w:t>
      </w:r>
      <w:r w:rsidR="00A11285">
        <w:rPr>
          <w:rFonts w:ascii="Times New Roman" w:hAnsi="Times New Roman" w:cs="Times New Roman"/>
          <w:sz w:val="28"/>
          <w:szCs w:val="28"/>
        </w:rPr>
        <w:t>»</w:t>
      </w:r>
      <w:r w:rsidR="000D6501" w:rsidRPr="00E46825">
        <w:rPr>
          <w:rFonts w:ascii="Times New Roman" w:hAnsi="Times New Roman" w:cs="Times New Roman"/>
          <w:sz w:val="28"/>
          <w:szCs w:val="28"/>
        </w:rPr>
        <w:t xml:space="preserve">, </w:t>
      </w:r>
      <w:r w:rsidR="00A11285">
        <w:rPr>
          <w:rFonts w:ascii="Times New Roman" w:hAnsi="Times New Roman" w:cs="Times New Roman"/>
          <w:sz w:val="28"/>
          <w:szCs w:val="28"/>
        </w:rPr>
        <w:t>«</w:t>
      </w:r>
      <w:r w:rsidR="000D6501" w:rsidRPr="00E46825">
        <w:rPr>
          <w:rFonts w:ascii="Times New Roman" w:hAnsi="Times New Roman" w:cs="Times New Roman"/>
          <w:sz w:val="28"/>
          <w:szCs w:val="28"/>
        </w:rPr>
        <w:t>Заслуженный</w:t>
      </w:r>
      <w:r w:rsidR="00A11285">
        <w:rPr>
          <w:rFonts w:ascii="Times New Roman" w:hAnsi="Times New Roman" w:cs="Times New Roman"/>
          <w:sz w:val="28"/>
          <w:szCs w:val="28"/>
        </w:rPr>
        <w:t>»</w:t>
      </w:r>
      <w:r w:rsidR="000D6501" w:rsidRPr="00E46825">
        <w:rPr>
          <w:rFonts w:ascii="Times New Roman" w:hAnsi="Times New Roman" w:cs="Times New Roman"/>
          <w:sz w:val="28"/>
          <w:szCs w:val="28"/>
        </w:rPr>
        <w:t xml:space="preserve">, </w:t>
      </w:r>
      <w:r w:rsidR="00A11285">
        <w:rPr>
          <w:rFonts w:ascii="Times New Roman" w:hAnsi="Times New Roman" w:cs="Times New Roman"/>
          <w:sz w:val="28"/>
          <w:szCs w:val="28"/>
        </w:rPr>
        <w:t>«</w:t>
      </w:r>
      <w:r w:rsidR="000D6501" w:rsidRPr="00E46825">
        <w:rPr>
          <w:rFonts w:ascii="Times New Roman" w:hAnsi="Times New Roman" w:cs="Times New Roman"/>
          <w:sz w:val="28"/>
          <w:szCs w:val="28"/>
        </w:rPr>
        <w:t>Мастер спорта международного класса</w:t>
      </w:r>
      <w:r w:rsidR="00A11285">
        <w:rPr>
          <w:rFonts w:ascii="Times New Roman" w:hAnsi="Times New Roman" w:cs="Times New Roman"/>
          <w:sz w:val="28"/>
          <w:szCs w:val="28"/>
        </w:rPr>
        <w:t>»</w:t>
      </w:r>
      <w:r w:rsidR="000D6501" w:rsidRPr="00E46825">
        <w:rPr>
          <w:rFonts w:ascii="Times New Roman" w:hAnsi="Times New Roman" w:cs="Times New Roman"/>
          <w:sz w:val="28"/>
          <w:szCs w:val="28"/>
        </w:rPr>
        <w:t xml:space="preserve">, при условии соответствия почетного </w:t>
      </w:r>
      <w:r w:rsidR="000D6501">
        <w:rPr>
          <w:rFonts w:ascii="Times New Roman" w:hAnsi="Times New Roman" w:cs="Times New Roman"/>
          <w:sz w:val="28"/>
          <w:szCs w:val="28"/>
        </w:rPr>
        <w:t xml:space="preserve">звания профилю организации; педагогическим работникам, специалистам - </w:t>
      </w:r>
      <w:r w:rsidR="000D6501" w:rsidRPr="00E46825">
        <w:rPr>
          <w:rFonts w:ascii="Times New Roman" w:hAnsi="Times New Roman" w:cs="Times New Roman"/>
          <w:sz w:val="28"/>
          <w:szCs w:val="28"/>
        </w:rPr>
        <w:t>при соответствии почетного звания профилю педагогической деятельности или преподаваемых дисциплин</w:t>
      </w:r>
      <w:r w:rsidR="000D6501">
        <w:rPr>
          <w:rFonts w:ascii="Times New Roman" w:hAnsi="Times New Roman" w:cs="Times New Roman"/>
          <w:sz w:val="28"/>
          <w:szCs w:val="28"/>
        </w:rPr>
        <w:t>. Повышение должностных окладов (ставок заработной платы) за наличие почетного звания устанавливается только по основной работе. При наличии у работника двух и более почетных званий указанное повышение применяется по одному из оснований, дающему наибольшее повышение</w:t>
      </w:r>
      <w:r w:rsidR="000D6501" w:rsidRPr="00E46825">
        <w:rPr>
          <w:rFonts w:ascii="Times New Roman" w:hAnsi="Times New Roman" w:cs="Times New Roman"/>
          <w:sz w:val="28"/>
          <w:szCs w:val="28"/>
        </w:rPr>
        <w:t>;</w:t>
      </w:r>
    </w:p>
    <w:p w:rsidR="00201917" w:rsidRPr="000D6501" w:rsidRDefault="00201917" w:rsidP="000D6501">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на 15 процентов – работникам, имеющим отраслевые или государственные награды.</w:t>
      </w:r>
    </w:p>
    <w:p w:rsidR="00201917" w:rsidRPr="002C36EC" w:rsidRDefault="00201917" w:rsidP="00201917">
      <w:pPr>
        <w:pStyle w:val="ConsPlusNormal"/>
        <w:ind w:firstLine="540"/>
        <w:jc w:val="both"/>
        <w:rPr>
          <w:rFonts w:ascii="Times New Roman" w:hAnsi="Times New Roman" w:cs="Times New Roman"/>
          <w:sz w:val="28"/>
          <w:szCs w:val="28"/>
        </w:rPr>
      </w:pPr>
      <w:r w:rsidRPr="002C36EC">
        <w:rPr>
          <w:rFonts w:ascii="Times New Roman" w:hAnsi="Times New Roman" w:cs="Times New Roman"/>
          <w:sz w:val="28"/>
          <w:szCs w:val="28"/>
        </w:rPr>
        <w:t>3.</w:t>
      </w:r>
      <w:r>
        <w:rPr>
          <w:rFonts w:ascii="Times New Roman" w:hAnsi="Times New Roman" w:cs="Times New Roman"/>
          <w:sz w:val="28"/>
          <w:szCs w:val="28"/>
        </w:rPr>
        <w:t>7</w:t>
      </w:r>
      <w:r w:rsidRPr="002C36EC">
        <w:rPr>
          <w:rFonts w:ascii="Times New Roman" w:hAnsi="Times New Roman" w:cs="Times New Roman"/>
          <w:sz w:val="28"/>
          <w:szCs w:val="28"/>
        </w:rPr>
        <w:t xml:space="preserve">. Повышение окладов (должностных окладов, ставок заработной платы) по основаниям, предусмотренным </w:t>
      </w:r>
      <w:hyperlink w:anchor="P127" w:history="1">
        <w:r w:rsidRPr="00593E89">
          <w:rPr>
            <w:rFonts w:ascii="Times New Roman" w:hAnsi="Times New Roman" w:cs="Times New Roman"/>
            <w:sz w:val="28"/>
            <w:szCs w:val="28"/>
          </w:rPr>
          <w:t>пунктами 3.5</w:t>
        </w:r>
      </w:hyperlink>
      <w:r w:rsidRPr="00593E89">
        <w:rPr>
          <w:rFonts w:ascii="Times New Roman" w:hAnsi="Times New Roman" w:cs="Times New Roman"/>
          <w:sz w:val="28"/>
          <w:szCs w:val="28"/>
        </w:rPr>
        <w:t xml:space="preserve"> - </w:t>
      </w:r>
      <w:hyperlink w:anchor="P164" w:history="1">
        <w:r w:rsidRPr="00593E89">
          <w:rPr>
            <w:rFonts w:ascii="Times New Roman" w:hAnsi="Times New Roman" w:cs="Times New Roman"/>
            <w:sz w:val="28"/>
            <w:szCs w:val="28"/>
          </w:rPr>
          <w:t>3.</w:t>
        </w:r>
        <w:r>
          <w:rPr>
            <w:rFonts w:ascii="Times New Roman" w:hAnsi="Times New Roman" w:cs="Times New Roman"/>
            <w:sz w:val="28"/>
            <w:szCs w:val="28"/>
          </w:rPr>
          <w:t>6</w:t>
        </w:r>
      </w:hyperlink>
      <w:r w:rsidRPr="002C36EC">
        <w:rPr>
          <w:rFonts w:ascii="Times New Roman" w:hAnsi="Times New Roman" w:cs="Times New Roman"/>
          <w:sz w:val="28"/>
          <w:szCs w:val="28"/>
        </w:rPr>
        <w:t xml:space="preserve"> настоящего раздела, образует </w:t>
      </w:r>
      <w:r w:rsidRPr="002C36EC">
        <w:rPr>
          <w:rFonts w:ascii="Times New Roman" w:hAnsi="Times New Roman" w:cs="Times New Roman"/>
          <w:sz w:val="28"/>
          <w:szCs w:val="28"/>
        </w:rPr>
        <w:lastRenderedPageBreak/>
        <w:t>новые размеры должностных окладов (ставок заработной платы), применяемых при исчислении заработной платы.</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В случаях</w:t>
      </w:r>
      <w:r>
        <w:rPr>
          <w:rFonts w:ascii="Times New Roman" w:hAnsi="Times New Roman" w:cs="Times New Roman"/>
          <w:sz w:val="28"/>
          <w:szCs w:val="28"/>
        </w:rPr>
        <w:t>,</w:t>
      </w:r>
      <w:r w:rsidRPr="004E562A">
        <w:rPr>
          <w:rFonts w:ascii="Times New Roman" w:hAnsi="Times New Roman" w:cs="Times New Roman"/>
          <w:sz w:val="28"/>
          <w:szCs w:val="28"/>
        </w:rPr>
        <w:t xml:space="preserve"> когда работникам учреждения предусмотрено повышение должностных окладов по двум и более основаниям, должностной оклад повышается по сумме оснований.</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Перечень работников, которым предусмотрено повышение окладов (должностных окладов, ставок заработной платы), определяется коллективным договором, локальным актом учреждения.</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3.</w:t>
      </w:r>
      <w:r>
        <w:rPr>
          <w:rFonts w:ascii="Times New Roman" w:hAnsi="Times New Roman" w:cs="Times New Roman"/>
          <w:sz w:val="28"/>
          <w:szCs w:val="28"/>
        </w:rPr>
        <w:t>8</w:t>
      </w:r>
      <w:r w:rsidRPr="004E562A">
        <w:rPr>
          <w:rFonts w:ascii="Times New Roman" w:hAnsi="Times New Roman" w:cs="Times New Roman"/>
          <w:sz w:val="28"/>
          <w:szCs w:val="28"/>
        </w:rPr>
        <w:t>. Выплаты компенсационного и стимулирующего характера устанавливаются работникам учреждений согласно разделам 4 и 5 настоящего Примерного положения.</w:t>
      </w:r>
    </w:p>
    <w:p w:rsidR="00201917" w:rsidRPr="004E562A" w:rsidRDefault="00201917" w:rsidP="00201917">
      <w:pPr>
        <w:pStyle w:val="ConsPlusNormal"/>
        <w:jc w:val="both"/>
        <w:rPr>
          <w:rFonts w:ascii="Times New Roman" w:hAnsi="Times New Roman" w:cs="Times New Roman"/>
          <w:sz w:val="28"/>
          <w:szCs w:val="28"/>
        </w:rPr>
      </w:pPr>
    </w:p>
    <w:p w:rsidR="00201917" w:rsidRPr="004E562A" w:rsidRDefault="00201917" w:rsidP="00201917">
      <w:pPr>
        <w:pStyle w:val="ConsPlusTitle"/>
        <w:jc w:val="center"/>
        <w:outlineLvl w:val="1"/>
        <w:rPr>
          <w:rFonts w:ascii="Times New Roman" w:hAnsi="Times New Roman" w:cs="Times New Roman"/>
          <w:sz w:val="28"/>
          <w:szCs w:val="28"/>
        </w:rPr>
      </w:pPr>
      <w:r w:rsidRPr="004E562A">
        <w:rPr>
          <w:rFonts w:ascii="Times New Roman" w:hAnsi="Times New Roman" w:cs="Times New Roman"/>
          <w:sz w:val="28"/>
          <w:szCs w:val="28"/>
        </w:rPr>
        <w:t>4. Порядок и условия установления выплат</w:t>
      </w:r>
    </w:p>
    <w:p w:rsidR="00201917" w:rsidRPr="004E562A" w:rsidRDefault="00201917" w:rsidP="00201917">
      <w:pPr>
        <w:pStyle w:val="ConsPlusTitle"/>
        <w:jc w:val="center"/>
        <w:rPr>
          <w:rFonts w:ascii="Times New Roman" w:hAnsi="Times New Roman" w:cs="Times New Roman"/>
          <w:sz w:val="28"/>
          <w:szCs w:val="28"/>
        </w:rPr>
      </w:pPr>
      <w:r w:rsidRPr="004E562A">
        <w:rPr>
          <w:rFonts w:ascii="Times New Roman" w:hAnsi="Times New Roman" w:cs="Times New Roman"/>
          <w:sz w:val="28"/>
          <w:szCs w:val="28"/>
        </w:rPr>
        <w:t>компенсационного характера</w:t>
      </w:r>
    </w:p>
    <w:p w:rsidR="00201917" w:rsidRPr="004E562A" w:rsidRDefault="00201917" w:rsidP="00201917">
      <w:pPr>
        <w:pStyle w:val="ConsPlusNormal"/>
        <w:jc w:val="both"/>
        <w:rPr>
          <w:rFonts w:ascii="Times New Roman" w:hAnsi="Times New Roman" w:cs="Times New Roman"/>
          <w:sz w:val="28"/>
          <w:szCs w:val="28"/>
        </w:rPr>
      </w:pPr>
    </w:p>
    <w:p w:rsidR="00201917" w:rsidRDefault="00201917" w:rsidP="00201917">
      <w:pPr>
        <w:pStyle w:val="ConsPlusNormal"/>
        <w:ind w:firstLine="540"/>
        <w:jc w:val="both"/>
        <w:rPr>
          <w:rFonts w:ascii="Times New Roman" w:hAnsi="Times New Roman" w:cs="Times New Roman"/>
          <w:sz w:val="28"/>
          <w:szCs w:val="28"/>
        </w:rPr>
      </w:pPr>
      <w:bookmarkStart w:id="3" w:name="P179"/>
      <w:bookmarkEnd w:id="3"/>
      <w:r w:rsidRPr="004E562A">
        <w:rPr>
          <w:rFonts w:ascii="Times New Roman" w:hAnsi="Times New Roman" w:cs="Times New Roman"/>
          <w:sz w:val="28"/>
          <w:szCs w:val="28"/>
        </w:rPr>
        <w:t>4.1. К выплатам компенсационного характера относятся:</w:t>
      </w:r>
    </w:p>
    <w:p w:rsidR="00201917" w:rsidRPr="004E562A"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выплаты за выполнение работ, не входящих в </w:t>
      </w:r>
      <w:r w:rsidR="00721511">
        <w:rPr>
          <w:rFonts w:ascii="Times New Roman" w:hAnsi="Times New Roman" w:cs="Times New Roman"/>
          <w:sz w:val="28"/>
          <w:szCs w:val="28"/>
        </w:rPr>
        <w:t xml:space="preserve">должностные </w:t>
      </w:r>
      <w:r>
        <w:rPr>
          <w:rFonts w:ascii="Times New Roman" w:hAnsi="Times New Roman" w:cs="Times New Roman"/>
          <w:sz w:val="28"/>
          <w:szCs w:val="28"/>
        </w:rPr>
        <w:t>обязанности работника;</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выплаты за работу в ночное время;</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повышенная оплата за работу в выходные и нерабочие праздничные дни;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своей основной работы;</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выплаты за работу с вредными или опасными условиями труда.</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4.2. Выплаты компенсационного характера устанавливаются в процентах к окладам (должностным окладам, ставкам заработной платы) или в абсолютных размерах, если иное не установлено федеральными законами или указами Президента Российской Федерации.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перечня видов выплат компенсационного характера, предусмотренных настоящим Примерным положением.</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4.3. Оплата труда работников, занятых на работах с вредными и (или) опасными условиями труда, производится в соответствии со </w:t>
      </w:r>
      <w:hyperlink r:id="rId14" w:history="1">
        <w:r w:rsidRPr="004E562A">
          <w:rPr>
            <w:rFonts w:ascii="Times New Roman" w:hAnsi="Times New Roman" w:cs="Times New Roman"/>
            <w:sz w:val="28"/>
            <w:szCs w:val="28"/>
          </w:rPr>
          <w:t>статьей 147</w:t>
        </w:r>
      </w:hyperlink>
      <w:r w:rsidRPr="004E562A">
        <w:rPr>
          <w:rFonts w:ascii="Times New Roman" w:hAnsi="Times New Roman" w:cs="Times New Roman"/>
          <w:sz w:val="28"/>
          <w:szCs w:val="28"/>
        </w:rPr>
        <w:t xml:space="preserve"> Трудового кодекса Российской Федерации в повышенном размере.</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Установление повышенного размера оплаты труда за работу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Конкретные размеры повышения оплаты труда за работу с вредными и (или) опасными условиями труда устанавливаются с учетом мнения представительного органа работников в порядке, предусмотренном </w:t>
      </w:r>
      <w:hyperlink r:id="rId15" w:history="1">
        <w:r w:rsidRPr="004E562A">
          <w:rPr>
            <w:rFonts w:ascii="Times New Roman" w:hAnsi="Times New Roman" w:cs="Times New Roman"/>
            <w:sz w:val="28"/>
            <w:szCs w:val="28"/>
          </w:rPr>
          <w:t>статьей 372</w:t>
        </w:r>
      </w:hyperlink>
      <w:r w:rsidRPr="004E562A">
        <w:rPr>
          <w:rFonts w:ascii="Times New Roman" w:hAnsi="Times New Roman" w:cs="Times New Roman"/>
          <w:sz w:val="28"/>
          <w:szCs w:val="28"/>
        </w:rPr>
        <w:t xml:space="preserve"> Трудового кодекса Российской Федерации либо коллективным договором, трудовым договором.</w:t>
      </w:r>
      <w:r w:rsidR="005F5241">
        <w:rPr>
          <w:rFonts w:ascii="Times New Roman" w:hAnsi="Times New Roman" w:cs="Times New Roman"/>
          <w:sz w:val="28"/>
          <w:szCs w:val="28"/>
        </w:rPr>
        <w:t xml:space="preserve"> </w:t>
      </w:r>
      <w:r w:rsidRPr="004E562A">
        <w:rPr>
          <w:rFonts w:ascii="Times New Roman" w:hAnsi="Times New Roman" w:cs="Times New Roman"/>
          <w:sz w:val="28"/>
          <w:szCs w:val="28"/>
        </w:rPr>
        <w:t xml:space="preserve">Если </w:t>
      </w:r>
      <w:r w:rsidRPr="004E562A">
        <w:rPr>
          <w:rFonts w:ascii="Times New Roman" w:hAnsi="Times New Roman" w:cs="Times New Roman"/>
          <w:sz w:val="28"/>
          <w:szCs w:val="28"/>
        </w:rPr>
        <w:lastRenderedPageBreak/>
        <w:t>по итогам специальной оценки условий труда рабочее место признается безопасным, то повышение оплаты труда не производится.</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Руководитель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4.4. Работникам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16" w:history="1">
        <w:r w:rsidRPr="004E562A">
          <w:rPr>
            <w:rFonts w:ascii="Times New Roman" w:hAnsi="Times New Roman" w:cs="Times New Roman"/>
            <w:sz w:val="28"/>
            <w:szCs w:val="28"/>
          </w:rPr>
          <w:t>статьей 151</w:t>
        </w:r>
      </w:hyperlink>
      <w:r w:rsidRPr="004E562A">
        <w:rPr>
          <w:rFonts w:ascii="Times New Roman" w:hAnsi="Times New Roman" w:cs="Times New Roman"/>
          <w:sz w:val="28"/>
          <w:szCs w:val="28"/>
        </w:rPr>
        <w:t xml:space="preserve"> Трудового кодекса Российской Федерации.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Размер указанной доплаты определяется по соглашению сторон трудового договора с учетом содержания и (или) объема дополнительной работы.</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4.5. Оплата сверхурочной работы производится в соответствии со </w:t>
      </w:r>
      <w:hyperlink r:id="rId17" w:history="1">
        <w:r w:rsidRPr="004E562A">
          <w:rPr>
            <w:rFonts w:ascii="Times New Roman" w:hAnsi="Times New Roman" w:cs="Times New Roman"/>
            <w:sz w:val="28"/>
            <w:szCs w:val="28"/>
          </w:rPr>
          <w:t>статьей 152</w:t>
        </w:r>
      </w:hyperlink>
      <w:r w:rsidRPr="004E562A">
        <w:rPr>
          <w:rFonts w:ascii="Times New Roman" w:hAnsi="Times New Roman" w:cs="Times New Roman"/>
          <w:sz w:val="28"/>
          <w:szCs w:val="28"/>
        </w:rPr>
        <w:t xml:space="preserve"> Трудового кодекса Российской Федерации.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4.6. Оплата за работу в ночное время производится работникам учреждения за каждый час работы в ночное время в соответствии со </w:t>
      </w:r>
      <w:hyperlink r:id="rId18" w:history="1">
        <w:r w:rsidRPr="004E562A">
          <w:rPr>
            <w:rFonts w:ascii="Times New Roman" w:hAnsi="Times New Roman" w:cs="Times New Roman"/>
            <w:sz w:val="28"/>
            <w:szCs w:val="28"/>
          </w:rPr>
          <w:t>статьей 154</w:t>
        </w:r>
      </w:hyperlink>
      <w:r w:rsidRPr="004E562A">
        <w:rPr>
          <w:rFonts w:ascii="Times New Roman" w:hAnsi="Times New Roman" w:cs="Times New Roman"/>
          <w:sz w:val="28"/>
          <w:szCs w:val="28"/>
        </w:rPr>
        <w:t xml:space="preserve"> Трудового кодекса Российской Федерации и </w:t>
      </w:r>
      <w:hyperlink r:id="rId19" w:history="1">
        <w:r w:rsidRPr="004E562A">
          <w:rPr>
            <w:rFonts w:ascii="Times New Roman" w:hAnsi="Times New Roman" w:cs="Times New Roman"/>
            <w:sz w:val="28"/>
            <w:szCs w:val="28"/>
          </w:rPr>
          <w:t>Постановлением</w:t>
        </w:r>
      </w:hyperlink>
      <w:r w:rsidRPr="004E562A">
        <w:rPr>
          <w:rFonts w:ascii="Times New Roman" w:hAnsi="Times New Roman" w:cs="Times New Roman"/>
          <w:sz w:val="28"/>
          <w:szCs w:val="28"/>
        </w:rPr>
        <w:t xml:space="preserve"> Правительства Российской Федерации от 22.07.2008 </w:t>
      </w:r>
      <w:r w:rsidR="008F6DA3">
        <w:rPr>
          <w:rFonts w:ascii="Times New Roman" w:hAnsi="Times New Roman" w:cs="Times New Roman"/>
          <w:sz w:val="28"/>
          <w:szCs w:val="28"/>
        </w:rPr>
        <w:t>№</w:t>
      </w:r>
      <w:r w:rsidRPr="004E562A">
        <w:rPr>
          <w:rFonts w:ascii="Times New Roman" w:hAnsi="Times New Roman" w:cs="Times New Roman"/>
          <w:sz w:val="28"/>
          <w:szCs w:val="28"/>
        </w:rPr>
        <w:t xml:space="preserve"> 554 </w:t>
      </w:r>
      <w:r w:rsidR="008F6DA3">
        <w:rPr>
          <w:rFonts w:ascii="Times New Roman" w:hAnsi="Times New Roman" w:cs="Times New Roman"/>
          <w:sz w:val="28"/>
          <w:szCs w:val="28"/>
        </w:rPr>
        <w:t>«</w:t>
      </w:r>
      <w:r w:rsidRPr="004E562A">
        <w:rPr>
          <w:rFonts w:ascii="Times New Roman" w:hAnsi="Times New Roman" w:cs="Times New Roman"/>
          <w:sz w:val="28"/>
          <w:szCs w:val="28"/>
        </w:rPr>
        <w:t>О минимальном размере повышения оплаты труда за работу в ночное время</w:t>
      </w:r>
      <w:r w:rsidR="008F6DA3">
        <w:rPr>
          <w:rFonts w:ascii="Times New Roman" w:hAnsi="Times New Roman" w:cs="Times New Roman"/>
          <w:sz w:val="28"/>
          <w:szCs w:val="28"/>
        </w:rPr>
        <w:t>»</w:t>
      </w:r>
      <w:r w:rsidRPr="004E562A">
        <w:rPr>
          <w:rFonts w:ascii="Times New Roman" w:hAnsi="Times New Roman" w:cs="Times New Roman"/>
          <w:sz w:val="28"/>
          <w:szCs w:val="28"/>
        </w:rPr>
        <w:t>.</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Ночным считается время с 22 часов до 6 часов.</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Конкретный размер оплаты труда работникам учреждения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4.7. Работа в выходные и нерабочие праздничные дни производится в соответствии со </w:t>
      </w:r>
      <w:hyperlink r:id="rId20" w:history="1">
        <w:r w:rsidRPr="006578D1">
          <w:rPr>
            <w:rFonts w:ascii="Times New Roman" w:hAnsi="Times New Roman" w:cs="Times New Roman"/>
            <w:sz w:val="28"/>
            <w:szCs w:val="28"/>
          </w:rPr>
          <w:t>статьей 153</w:t>
        </w:r>
      </w:hyperlink>
      <w:r w:rsidRPr="004E562A">
        <w:rPr>
          <w:rFonts w:ascii="Times New Roman" w:hAnsi="Times New Roman" w:cs="Times New Roman"/>
          <w:sz w:val="28"/>
          <w:szCs w:val="28"/>
        </w:rPr>
        <w:t xml:space="preserve"> Трудового кодекса Российской Федерации.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Работа в выходной или нерабочий праздничный день оплачивается не менее чем в двойном размере.</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01917" w:rsidRPr="004E562A" w:rsidRDefault="00201917" w:rsidP="00201917">
      <w:pPr>
        <w:pStyle w:val="ConsPlusNormal"/>
        <w:jc w:val="both"/>
        <w:rPr>
          <w:rFonts w:ascii="Times New Roman" w:hAnsi="Times New Roman" w:cs="Times New Roman"/>
          <w:sz w:val="28"/>
          <w:szCs w:val="28"/>
        </w:rPr>
      </w:pPr>
    </w:p>
    <w:p w:rsidR="00201917" w:rsidRPr="004E562A" w:rsidRDefault="00201917" w:rsidP="00201917">
      <w:pPr>
        <w:pStyle w:val="ConsPlusTitle"/>
        <w:jc w:val="center"/>
        <w:outlineLvl w:val="1"/>
        <w:rPr>
          <w:rFonts w:ascii="Times New Roman" w:hAnsi="Times New Roman" w:cs="Times New Roman"/>
          <w:sz w:val="28"/>
          <w:szCs w:val="28"/>
        </w:rPr>
      </w:pPr>
      <w:r w:rsidRPr="004E562A">
        <w:rPr>
          <w:rFonts w:ascii="Times New Roman" w:hAnsi="Times New Roman" w:cs="Times New Roman"/>
          <w:sz w:val="28"/>
          <w:szCs w:val="28"/>
        </w:rPr>
        <w:t>5. Порядок и условия установления выплат</w:t>
      </w:r>
    </w:p>
    <w:p w:rsidR="00201917" w:rsidRPr="004E562A" w:rsidRDefault="00201917" w:rsidP="00201917">
      <w:pPr>
        <w:pStyle w:val="ConsPlusTitle"/>
        <w:jc w:val="center"/>
        <w:rPr>
          <w:rFonts w:ascii="Times New Roman" w:hAnsi="Times New Roman" w:cs="Times New Roman"/>
          <w:sz w:val="28"/>
          <w:szCs w:val="28"/>
        </w:rPr>
      </w:pPr>
      <w:r w:rsidRPr="004E562A">
        <w:rPr>
          <w:rFonts w:ascii="Times New Roman" w:hAnsi="Times New Roman" w:cs="Times New Roman"/>
          <w:sz w:val="28"/>
          <w:szCs w:val="28"/>
        </w:rPr>
        <w:t>стимулирующего характера</w:t>
      </w:r>
    </w:p>
    <w:p w:rsidR="00201917" w:rsidRPr="004E562A" w:rsidRDefault="00201917" w:rsidP="00201917">
      <w:pPr>
        <w:pStyle w:val="ConsPlusNormal"/>
        <w:jc w:val="both"/>
        <w:rPr>
          <w:rFonts w:ascii="Times New Roman" w:hAnsi="Times New Roman" w:cs="Times New Roman"/>
          <w:sz w:val="28"/>
          <w:szCs w:val="28"/>
        </w:rPr>
      </w:pPr>
    </w:p>
    <w:p w:rsidR="00201917" w:rsidRPr="004E562A" w:rsidRDefault="00201917" w:rsidP="00201917">
      <w:pPr>
        <w:pStyle w:val="ConsPlusNormal"/>
        <w:ind w:firstLine="540"/>
        <w:jc w:val="both"/>
        <w:rPr>
          <w:rFonts w:ascii="Times New Roman" w:hAnsi="Times New Roman" w:cs="Times New Roman"/>
          <w:sz w:val="28"/>
          <w:szCs w:val="28"/>
        </w:rPr>
      </w:pPr>
      <w:bookmarkStart w:id="4" w:name="P205"/>
      <w:bookmarkEnd w:id="4"/>
      <w:r w:rsidRPr="004E562A">
        <w:rPr>
          <w:rFonts w:ascii="Times New Roman" w:hAnsi="Times New Roman" w:cs="Times New Roman"/>
          <w:sz w:val="28"/>
          <w:szCs w:val="28"/>
        </w:rPr>
        <w:t>5.1. В целях стимулирования работников к повышению качества выполняемой работы, а также их поощрения за выполненную работу в учреждениях в пределах средств, предусмотренных на оплату труда, устанавливаются выплаты стимулирующего характера.</w:t>
      </w:r>
    </w:p>
    <w:p w:rsidR="008F6DA3" w:rsidRDefault="00201917" w:rsidP="008F6DA3">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Размеры и условия их осуществления устанавливаются коллективными </w:t>
      </w:r>
      <w:r w:rsidRPr="004E562A">
        <w:rPr>
          <w:rFonts w:ascii="Times New Roman" w:hAnsi="Times New Roman" w:cs="Times New Roman"/>
          <w:sz w:val="28"/>
          <w:szCs w:val="28"/>
        </w:rPr>
        <w:lastRenderedPageBreak/>
        <w:t>договорами, соглашениями, локальными нормативными актами учреждения, принимаемыми с учетом мнения представительного органа работников, с учетом перечня видов выплат стимулирующего характера, установленных настоящим Примерным положением.</w:t>
      </w:r>
    </w:p>
    <w:p w:rsidR="00201917" w:rsidRPr="004E562A" w:rsidRDefault="00201917" w:rsidP="008F6DA3">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Выплаты стимулирующего характера устанавливаются работнику с учетом разрабатываемых в учреждении показателей эффективности деятельности работников и критериев их оценки.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5.2. К выплатам стимулирующего характера относятся:</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надбавка за сложность или напряженность, за интенсивность в работе;</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надбавка за классность;</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надбавка за высокие результаты работы;</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надбавка за качество выполняемых работ;</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премии и вознаграждения.</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Критерии и показатели выплаты стимулирующего характера рекомендуется устанавливать в соответствии с локальным нормативным актом организации.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xml:space="preserve">5.3. Выпускникам очных отделений образовательных организаций высшего образования и профессиональных образовательных организаций, поступившим на работу в образовательные организации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производится ежемесячная доплата к заработной плате в размере 3000 рублей в течение первых пяти лет после окончания образовательных организаций высшего образования и профессиональных образовательных организаций. Указанная доплата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w:t>
      </w:r>
      <w:r>
        <w:rPr>
          <w:rFonts w:ascii="Times New Roman" w:hAnsi="Times New Roman" w:cs="Times New Roman"/>
          <w:sz w:val="28"/>
          <w:szCs w:val="28"/>
        </w:rPr>
        <w:t xml:space="preserve">в ходе педагогической деятельности </w:t>
      </w:r>
      <w:r w:rsidRPr="004E562A">
        <w:rPr>
          <w:rFonts w:ascii="Times New Roman" w:hAnsi="Times New Roman" w:cs="Times New Roman"/>
          <w:sz w:val="28"/>
          <w:szCs w:val="28"/>
        </w:rPr>
        <w:t>второго и последующих профессиональных образований любого уровня доплата не устанавливается.</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bookmarkStart w:id="5" w:name="P222"/>
      <w:bookmarkEnd w:id="5"/>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5.</w:t>
      </w:r>
      <w:r>
        <w:rPr>
          <w:rFonts w:ascii="Times New Roman" w:hAnsi="Times New Roman" w:cs="Times New Roman"/>
          <w:sz w:val="28"/>
          <w:szCs w:val="28"/>
        </w:rPr>
        <w:t>4</w:t>
      </w:r>
      <w:r w:rsidRPr="004E562A">
        <w:rPr>
          <w:rFonts w:ascii="Times New Roman" w:hAnsi="Times New Roman" w:cs="Times New Roman"/>
          <w:sz w:val="28"/>
          <w:szCs w:val="28"/>
        </w:rPr>
        <w:t xml:space="preserve">. 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образовательные организации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производится ежемесячная доплата к заработной плате в размере 4000 рублей в течение первых пяти лет после окончания образовательных организаций высшего </w:t>
      </w:r>
      <w:r w:rsidRPr="004E562A">
        <w:rPr>
          <w:rFonts w:ascii="Times New Roman" w:hAnsi="Times New Roman" w:cs="Times New Roman"/>
          <w:sz w:val="28"/>
          <w:szCs w:val="28"/>
        </w:rPr>
        <w:lastRenderedPageBreak/>
        <w:t xml:space="preserve">образования и профессиональных образовательных организаций. Указанная доплата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w:t>
      </w:r>
      <w:r>
        <w:rPr>
          <w:rFonts w:ascii="Times New Roman" w:hAnsi="Times New Roman" w:cs="Times New Roman"/>
          <w:sz w:val="28"/>
          <w:szCs w:val="28"/>
        </w:rPr>
        <w:t xml:space="preserve">в ходе педагогической деятельности </w:t>
      </w:r>
      <w:r w:rsidRPr="004E562A">
        <w:rPr>
          <w:rFonts w:ascii="Times New Roman" w:hAnsi="Times New Roman" w:cs="Times New Roman"/>
          <w:sz w:val="28"/>
          <w:szCs w:val="28"/>
        </w:rPr>
        <w:t>второго и последующих профессиональных образований любого уровня доплата не устанавливается.</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Указанная доплата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доплата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5.</w:t>
      </w:r>
      <w:r>
        <w:rPr>
          <w:rFonts w:ascii="Times New Roman" w:hAnsi="Times New Roman" w:cs="Times New Roman"/>
          <w:sz w:val="28"/>
          <w:szCs w:val="28"/>
        </w:rPr>
        <w:t>5</w:t>
      </w:r>
      <w:r w:rsidRPr="004E562A">
        <w:rPr>
          <w:rFonts w:ascii="Times New Roman" w:hAnsi="Times New Roman" w:cs="Times New Roman"/>
          <w:sz w:val="28"/>
          <w:szCs w:val="28"/>
        </w:rPr>
        <w:t xml:space="preserve">. Повышение окладов (должностных окладов, ставок заработной платы) по основаниям, предусмотренным </w:t>
      </w:r>
      <w:hyperlink w:anchor="P205" w:history="1">
        <w:r w:rsidRPr="004E6E06">
          <w:rPr>
            <w:rFonts w:ascii="Times New Roman" w:hAnsi="Times New Roman" w:cs="Times New Roman"/>
            <w:sz w:val="28"/>
            <w:szCs w:val="28"/>
          </w:rPr>
          <w:t>пунктами 5.1</w:t>
        </w:r>
      </w:hyperlink>
      <w:r w:rsidRPr="004E6E06">
        <w:rPr>
          <w:rFonts w:ascii="Times New Roman" w:hAnsi="Times New Roman" w:cs="Times New Roman"/>
          <w:sz w:val="28"/>
          <w:szCs w:val="28"/>
        </w:rPr>
        <w:t xml:space="preserve"> - </w:t>
      </w:r>
      <w:hyperlink w:anchor="P222" w:history="1">
        <w:r w:rsidRPr="004E6E06">
          <w:rPr>
            <w:rFonts w:ascii="Times New Roman" w:hAnsi="Times New Roman" w:cs="Times New Roman"/>
            <w:sz w:val="28"/>
            <w:szCs w:val="28"/>
          </w:rPr>
          <w:t>5.4</w:t>
        </w:r>
      </w:hyperlink>
      <w:r w:rsidRPr="004E562A">
        <w:rPr>
          <w:rFonts w:ascii="Times New Roman" w:hAnsi="Times New Roman" w:cs="Times New Roman"/>
          <w:sz w:val="28"/>
          <w:szCs w:val="28"/>
        </w:rPr>
        <w:t xml:space="preserve"> настоящего раздела, не образует новые размеры должностных окладов (ставок заработной платы), применяемых при исчислении заработной платы.</w:t>
      </w:r>
    </w:p>
    <w:p w:rsidR="00201917" w:rsidRPr="004E562A" w:rsidRDefault="00201917" w:rsidP="00201917">
      <w:pPr>
        <w:pStyle w:val="ConsPlusNormal"/>
        <w:jc w:val="both"/>
        <w:rPr>
          <w:rFonts w:ascii="Times New Roman" w:hAnsi="Times New Roman" w:cs="Times New Roman"/>
          <w:sz w:val="28"/>
          <w:szCs w:val="28"/>
        </w:rPr>
      </w:pPr>
    </w:p>
    <w:p w:rsidR="00201917" w:rsidRPr="004E562A" w:rsidRDefault="00201917" w:rsidP="00201917">
      <w:pPr>
        <w:pStyle w:val="ConsPlusTitle"/>
        <w:jc w:val="center"/>
        <w:outlineLvl w:val="1"/>
        <w:rPr>
          <w:rFonts w:ascii="Times New Roman" w:hAnsi="Times New Roman" w:cs="Times New Roman"/>
          <w:sz w:val="28"/>
          <w:szCs w:val="28"/>
        </w:rPr>
      </w:pPr>
      <w:r w:rsidRPr="004E562A">
        <w:rPr>
          <w:rFonts w:ascii="Times New Roman" w:hAnsi="Times New Roman" w:cs="Times New Roman"/>
          <w:sz w:val="28"/>
          <w:szCs w:val="28"/>
        </w:rPr>
        <w:t>6. Порядок и условия почасовой оплаты труда</w:t>
      </w:r>
    </w:p>
    <w:p w:rsidR="00201917" w:rsidRPr="004E562A" w:rsidRDefault="00201917" w:rsidP="00201917">
      <w:pPr>
        <w:pStyle w:val="ConsPlusNormal"/>
        <w:jc w:val="both"/>
        <w:rPr>
          <w:rFonts w:ascii="Times New Roman" w:hAnsi="Times New Roman" w:cs="Times New Roman"/>
          <w:sz w:val="28"/>
          <w:szCs w:val="28"/>
        </w:rPr>
      </w:pP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6.1. Почасовая оплата труда педагогических работников учреждений применяется при оплате:</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организациях, осуществляющих обучение, сверх объема, установленного им при тарификации;</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 за педагогическую работу специалистов, привлекаемых для педагогической работы в образовательные организации</w:t>
      </w:r>
      <w:r>
        <w:rPr>
          <w:rFonts w:ascii="Times New Roman" w:hAnsi="Times New Roman" w:cs="Times New Roman"/>
          <w:sz w:val="28"/>
          <w:szCs w:val="28"/>
        </w:rPr>
        <w:t>.</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месячного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r>
        <w:rPr>
          <w:rFonts w:ascii="Times New Roman" w:hAnsi="Times New Roman" w:cs="Times New Roman"/>
          <w:sz w:val="28"/>
          <w:szCs w:val="28"/>
        </w:rPr>
        <w:t>.</w:t>
      </w:r>
    </w:p>
    <w:p w:rsidR="00201917"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201917" w:rsidRPr="004E562A" w:rsidRDefault="00201917" w:rsidP="00201917">
      <w:pPr>
        <w:pStyle w:val="ConsPlusNormal"/>
        <w:ind w:firstLine="540"/>
        <w:jc w:val="both"/>
        <w:rPr>
          <w:rFonts w:ascii="Times New Roman" w:hAnsi="Times New Roman" w:cs="Times New Roman"/>
          <w:sz w:val="28"/>
          <w:szCs w:val="28"/>
        </w:rPr>
      </w:pPr>
      <w:r w:rsidRPr="004E562A">
        <w:rPr>
          <w:rFonts w:ascii="Times New Roman" w:hAnsi="Times New Roman" w:cs="Times New Roman"/>
          <w:sz w:val="28"/>
          <w:szCs w:val="28"/>
        </w:rPr>
        <w:t>6.2. Оплата труда высококвалифицированных специалистов осуществляется согласно таблице.</w:t>
      </w:r>
    </w:p>
    <w:p w:rsidR="00201917" w:rsidRPr="008F6DA3" w:rsidRDefault="00201917" w:rsidP="00201917">
      <w:pPr>
        <w:pStyle w:val="ConsPlusNormal"/>
        <w:jc w:val="right"/>
        <w:rPr>
          <w:rFonts w:ascii="Times New Roman" w:hAnsi="Times New Roman" w:cs="Times New Roman"/>
          <w:sz w:val="24"/>
          <w:szCs w:val="24"/>
        </w:rPr>
      </w:pPr>
    </w:p>
    <w:p w:rsidR="00837470" w:rsidRDefault="00837470" w:rsidP="00201917">
      <w:pPr>
        <w:pStyle w:val="ConsPlusNormal"/>
        <w:jc w:val="right"/>
        <w:rPr>
          <w:rFonts w:ascii="Times New Roman" w:hAnsi="Times New Roman" w:cs="Times New Roman"/>
          <w:sz w:val="24"/>
          <w:szCs w:val="24"/>
        </w:rPr>
      </w:pPr>
    </w:p>
    <w:p w:rsidR="00837470" w:rsidRDefault="00837470" w:rsidP="00201917">
      <w:pPr>
        <w:pStyle w:val="ConsPlusNormal"/>
        <w:jc w:val="right"/>
        <w:rPr>
          <w:rFonts w:ascii="Times New Roman" w:hAnsi="Times New Roman" w:cs="Times New Roman"/>
          <w:sz w:val="24"/>
          <w:szCs w:val="24"/>
        </w:rPr>
      </w:pPr>
    </w:p>
    <w:p w:rsidR="00201917" w:rsidRPr="008F6DA3" w:rsidRDefault="00201917" w:rsidP="00201917">
      <w:pPr>
        <w:pStyle w:val="ConsPlusNormal"/>
        <w:jc w:val="right"/>
        <w:rPr>
          <w:rFonts w:ascii="Times New Roman" w:hAnsi="Times New Roman" w:cs="Times New Roman"/>
          <w:sz w:val="24"/>
          <w:szCs w:val="24"/>
        </w:rPr>
      </w:pPr>
      <w:r w:rsidRPr="008F6DA3">
        <w:rPr>
          <w:rFonts w:ascii="Times New Roman" w:hAnsi="Times New Roman" w:cs="Times New Roman"/>
          <w:sz w:val="24"/>
          <w:szCs w:val="24"/>
        </w:rPr>
        <w:lastRenderedPageBreak/>
        <w:t>Таблица</w:t>
      </w:r>
    </w:p>
    <w:p w:rsidR="00201917" w:rsidRPr="008F6DA3" w:rsidRDefault="00201917" w:rsidP="0020191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417"/>
        <w:gridCol w:w="1587"/>
        <w:gridCol w:w="3352"/>
      </w:tblGrid>
      <w:tr w:rsidR="00201917" w:rsidRPr="008F6DA3" w:rsidTr="008F6DA3">
        <w:tc>
          <w:tcPr>
            <w:tcW w:w="3912" w:type="dxa"/>
            <w:vMerge w:val="restart"/>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Контингент обучающихся</w:t>
            </w:r>
          </w:p>
        </w:tc>
        <w:tc>
          <w:tcPr>
            <w:tcW w:w="6356" w:type="dxa"/>
            <w:gridSpan w:val="3"/>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Размер коэффициентов почасовой оплаты труда работников, привлекаемых к проведению учебных занятий в образовательных организациях</w:t>
            </w:r>
          </w:p>
        </w:tc>
      </w:tr>
      <w:tr w:rsidR="00201917" w:rsidRPr="008F6DA3" w:rsidTr="008F6DA3">
        <w:tc>
          <w:tcPr>
            <w:tcW w:w="3912" w:type="dxa"/>
            <w:vMerge/>
          </w:tcPr>
          <w:p w:rsidR="00201917" w:rsidRPr="008F6DA3" w:rsidRDefault="00201917" w:rsidP="00201917">
            <w:pPr>
              <w:rPr>
                <w:rFonts w:ascii="Times New Roman" w:hAnsi="Times New Roman" w:cs="Times New Roman"/>
                <w:sz w:val="24"/>
                <w:szCs w:val="24"/>
              </w:rPr>
            </w:pPr>
          </w:p>
        </w:tc>
        <w:tc>
          <w:tcPr>
            <w:tcW w:w="1417"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профессор, доктор наук</w:t>
            </w:r>
          </w:p>
        </w:tc>
        <w:tc>
          <w:tcPr>
            <w:tcW w:w="1587"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доцент, кандидат наук</w:t>
            </w:r>
          </w:p>
        </w:tc>
        <w:tc>
          <w:tcPr>
            <w:tcW w:w="3352"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лица, не имеющие ученой степени</w:t>
            </w:r>
          </w:p>
        </w:tc>
      </w:tr>
      <w:tr w:rsidR="00201917" w:rsidRPr="008F6DA3" w:rsidTr="008F6DA3">
        <w:tc>
          <w:tcPr>
            <w:tcW w:w="3912" w:type="dxa"/>
          </w:tcPr>
          <w:p w:rsidR="00201917" w:rsidRPr="008F6DA3" w:rsidRDefault="00201917" w:rsidP="00201917">
            <w:pPr>
              <w:pStyle w:val="ConsPlusNormal"/>
              <w:jc w:val="both"/>
              <w:rPr>
                <w:rFonts w:ascii="Times New Roman" w:hAnsi="Times New Roman" w:cs="Times New Roman"/>
                <w:sz w:val="24"/>
                <w:szCs w:val="24"/>
              </w:rPr>
            </w:pPr>
            <w:r w:rsidRPr="008F6DA3">
              <w:rPr>
                <w:rFonts w:ascii="Times New Roman" w:hAnsi="Times New Roman" w:cs="Times New Roman"/>
                <w:sz w:val="24"/>
                <w:szCs w:val="24"/>
              </w:rPr>
              <w:t xml:space="preserve">Обучающиеся в общеобразовательных организациях </w:t>
            </w:r>
          </w:p>
        </w:tc>
        <w:tc>
          <w:tcPr>
            <w:tcW w:w="1417"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0,08</w:t>
            </w:r>
          </w:p>
        </w:tc>
        <w:tc>
          <w:tcPr>
            <w:tcW w:w="1587"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0,06</w:t>
            </w:r>
          </w:p>
        </w:tc>
        <w:tc>
          <w:tcPr>
            <w:tcW w:w="3352" w:type="dxa"/>
          </w:tcPr>
          <w:p w:rsidR="00201917" w:rsidRPr="008F6DA3" w:rsidRDefault="00201917" w:rsidP="00201917">
            <w:pPr>
              <w:pStyle w:val="ConsPlusNormal"/>
              <w:jc w:val="center"/>
              <w:rPr>
                <w:rFonts w:ascii="Times New Roman" w:hAnsi="Times New Roman" w:cs="Times New Roman"/>
                <w:sz w:val="24"/>
                <w:szCs w:val="24"/>
              </w:rPr>
            </w:pPr>
            <w:r w:rsidRPr="008F6DA3">
              <w:rPr>
                <w:rFonts w:ascii="Times New Roman" w:hAnsi="Times New Roman" w:cs="Times New Roman"/>
                <w:sz w:val="24"/>
                <w:szCs w:val="24"/>
              </w:rPr>
              <w:t>0,04</w:t>
            </w:r>
          </w:p>
        </w:tc>
      </w:tr>
    </w:tbl>
    <w:p w:rsidR="00201917" w:rsidRPr="008F6DA3" w:rsidRDefault="00201917" w:rsidP="00201917">
      <w:pPr>
        <w:pStyle w:val="ConsPlusNormal"/>
        <w:jc w:val="both"/>
        <w:rPr>
          <w:sz w:val="24"/>
          <w:szCs w:val="24"/>
        </w:rPr>
      </w:pPr>
    </w:p>
    <w:p w:rsidR="00201917" w:rsidRPr="008F6DA3" w:rsidRDefault="00201917" w:rsidP="00201917">
      <w:pPr>
        <w:pStyle w:val="ConsPlusNormal"/>
        <w:ind w:firstLine="540"/>
        <w:jc w:val="both"/>
        <w:rPr>
          <w:rFonts w:ascii="Times New Roman" w:hAnsi="Times New Roman" w:cs="Times New Roman"/>
          <w:sz w:val="24"/>
          <w:szCs w:val="24"/>
        </w:rPr>
      </w:pPr>
      <w:r w:rsidRPr="008F6DA3">
        <w:rPr>
          <w:rFonts w:ascii="Times New Roman" w:hAnsi="Times New Roman" w:cs="Times New Roman"/>
          <w:sz w:val="24"/>
          <w:szCs w:val="24"/>
        </w:rPr>
        <w:t xml:space="preserve">Примечания: 1. Минимальные ставки почасовой оплаты определяются исходя из размеров окладов (должностных окладов, ставок заработной платы), установленных </w:t>
      </w:r>
      <w:hyperlink w:anchor="P111" w:history="1">
        <w:r w:rsidRPr="008F6DA3">
          <w:rPr>
            <w:rFonts w:ascii="Times New Roman" w:hAnsi="Times New Roman" w:cs="Times New Roman"/>
            <w:sz w:val="24"/>
            <w:szCs w:val="24"/>
          </w:rPr>
          <w:t>разделом 3</w:t>
        </w:r>
      </w:hyperlink>
      <w:r w:rsidRPr="008F6DA3">
        <w:rPr>
          <w:rFonts w:ascii="Times New Roman" w:hAnsi="Times New Roman" w:cs="Times New Roman"/>
          <w:sz w:val="24"/>
          <w:szCs w:val="24"/>
        </w:rPr>
        <w:t xml:space="preserve"> настоящего Примерного положения по соответствующему типу учреждений, и коэффициентов ставокпочасовой оплаты труда, предусмотренных настоящей таблицей.</w:t>
      </w:r>
    </w:p>
    <w:p w:rsidR="00201917" w:rsidRPr="008F6DA3" w:rsidRDefault="00201917" w:rsidP="00201917">
      <w:pPr>
        <w:pStyle w:val="ConsPlusNormal"/>
        <w:spacing w:before="220"/>
        <w:ind w:firstLine="540"/>
        <w:jc w:val="both"/>
        <w:rPr>
          <w:rFonts w:ascii="Times New Roman" w:hAnsi="Times New Roman" w:cs="Times New Roman"/>
          <w:sz w:val="24"/>
          <w:szCs w:val="24"/>
        </w:rPr>
      </w:pPr>
      <w:r w:rsidRPr="008F6DA3">
        <w:rPr>
          <w:rFonts w:ascii="Times New Roman" w:hAnsi="Times New Roman" w:cs="Times New Roman"/>
          <w:sz w:val="24"/>
          <w:szCs w:val="24"/>
        </w:rPr>
        <w:t>Минимальные ставки почасовой оплаты труда лиц, имеющих почетные звания "Заслуженный", устанавливаются в размерах, предусмотренных настоящей таблицей для доцентов, кандидатов наук.</w:t>
      </w:r>
    </w:p>
    <w:p w:rsidR="00201917" w:rsidRPr="008F6DA3" w:rsidRDefault="00201917" w:rsidP="00201917">
      <w:pPr>
        <w:pStyle w:val="ConsPlusNormal"/>
        <w:jc w:val="both"/>
        <w:rPr>
          <w:rFonts w:ascii="Times New Roman" w:hAnsi="Times New Roman" w:cs="Times New Roman"/>
          <w:sz w:val="24"/>
          <w:szCs w:val="24"/>
        </w:rPr>
      </w:pPr>
    </w:p>
    <w:p w:rsidR="00201917" w:rsidRPr="004E6E06" w:rsidRDefault="00201917" w:rsidP="00201917">
      <w:pPr>
        <w:pStyle w:val="ConsPlusTitle"/>
        <w:jc w:val="center"/>
        <w:outlineLvl w:val="1"/>
        <w:rPr>
          <w:rFonts w:ascii="Times New Roman" w:hAnsi="Times New Roman" w:cs="Times New Roman"/>
          <w:sz w:val="28"/>
          <w:szCs w:val="28"/>
        </w:rPr>
      </w:pPr>
      <w:r w:rsidRPr="004E6E06">
        <w:rPr>
          <w:rFonts w:ascii="Times New Roman" w:hAnsi="Times New Roman" w:cs="Times New Roman"/>
          <w:sz w:val="28"/>
          <w:szCs w:val="28"/>
        </w:rPr>
        <w:t>7. Другие вопросы оплаты труда</w:t>
      </w:r>
    </w:p>
    <w:p w:rsidR="00201917" w:rsidRPr="004E6E06" w:rsidRDefault="00201917" w:rsidP="00201917">
      <w:pPr>
        <w:pStyle w:val="ConsPlusNormal"/>
        <w:jc w:val="both"/>
        <w:rPr>
          <w:rFonts w:ascii="Times New Roman" w:hAnsi="Times New Roman" w:cs="Times New Roman"/>
          <w:sz w:val="28"/>
          <w:szCs w:val="28"/>
        </w:rPr>
      </w:pPr>
    </w:p>
    <w:p w:rsidR="00A11285" w:rsidRDefault="00201917" w:rsidP="00A11285">
      <w:pPr>
        <w:pStyle w:val="ConsPlusNormal"/>
        <w:ind w:firstLine="540"/>
        <w:jc w:val="both"/>
        <w:rPr>
          <w:rFonts w:ascii="Times New Roman" w:hAnsi="Times New Roman" w:cs="Times New Roman"/>
          <w:sz w:val="28"/>
          <w:szCs w:val="28"/>
        </w:rPr>
      </w:pPr>
      <w:r w:rsidRPr="004E6E06">
        <w:rPr>
          <w:rFonts w:ascii="Times New Roman" w:hAnsi="Times New Roman" w:cs="Times New Roman"/>
          <w:sz w:val="28"/>
          <w:szCs w:val="28"/>
        </w:rPr>
        <w:t xml:space="preserve">7.1. Учреждение формирует единое штатное расписание по всем должностям работников, ежегодно составляет тарификационные списки по форме согласно </w:t>
      </w:r>
      <w:hyperlink w:anchor="P1057" w:history="1">
        <w:r w:rsidRPr="00C05E14">
          <w:rPr>
            <w:rFonts w:ascii="Times New Roman" w:hAnsi="Times New Roman" w:cs="Times New Roman"/>
            <w:sz w:val="28"/>
            <w:szCs w:val="28"/>
          </w:rPr>
          <w:t>приложени</w:t>
        </w:r>
        <w:r>
          <w:rPr>
            <w:rFonts w:ascii="Times New Roman" w:hAnsi="Times New Roman" w:cs="Times New Roman"/>
            <w:sz w:val="28"/>
            <w:szCs w:val="28"/>
          </w:rPr>
          <w:t>ю</w:t>
        </w:r>
        <w:r w:rsidRPr="00C05E14">
          <w:rPr>
            <w:rFonts w:ascii="Times New Roman" w:hAnsi="Times New Roman" w:cs="Times New Roman"/>
            <w:sz w:val="28"/>
            <w:szCs w:val="28"/>
          </w:rPr>
          <w:t xml:space="preserve"> </w:t>
        </w:r>
        <w:r w:rsidR="00A11285">
          <w:rPr>
            <w:rFonts w:ascii="Times New Roman" w:hAnsi="Times New Roman" w:cs="Times New Roman"/>
            <w:sz w:val="28"/>
            <w:szCs w:val="28"/>
          </w:rPr>
          <w:t>№</w:t>
        </w:r>
        <w:r w:rsidRPr="00C05E14">
          <w:rPr>
            <w:rFonts w:ascii="Times New Roman" w:hAnsi="Times New Roman" w:cs="Times New Roman"/>
            <w:sz w:val="28"/>
            <w:szCs w:val="28"/>
          </w:rPr>
          <w:t xml:space="preserve"> </w:t>
        </w:r>
        <w:r>
          <w:rPr>
            <w:rFonts w:ascii="Times New Roman" w:hAnsi="Times New Roman" w:cs="Times New Roman"/>
            <w:sz w:val="28"/>
            <w:szCs w:val="28"/>
          </w:rPr>
          <w:t>8</w:t>
        </w:r>
      </w:hyperlink>
      <w:r w:rsidRPr="004E6E06">
        <w:rPr>
          <w:rFonts w:ascii="Times New Roman" w:hAnsi="Times New Roman" w:cs="Times New Roman"/>
          <w:sz w:val="28"/>
          <w:szCs w:val="28"/>
        </w:rPr>
        <w:t xml:space="preserve"> к настоящему Примерному положению. Тарификационные списки и штатное расписание утверждаются руководителем учреждения.</w:t>
      </w:r>
    </w:p>
    <w:p w:rsidR="00A11285" w:rsidRDefault="00201917" w:rsidP="00A11285">
      <w:pPr>
        <w:pStyle w:val="ConsPlusNormal"/>
        <w:ind w:firstLine="540"/>
        <w:jc w:val="both"/>
        <w:rPr>
          <w:rFonts w:ascii="Times New Roman" w:hAnsi="Times New Roman" w:cs="Times New Roman"/>
          <w:sz w:val="28"/>
          <w:szCs w:val="28"/>
        </w:rPr>
      </w:pPr>
      <w:r w:rsidRPr="004E6E06">
        <w:rPr>
          <w:rFonts w:ascii="Times New Roman" w:hAnsi="Times New Roman" w:cs="Times New Roman"/>
          <w:sz w:val="28"/>
          <w:szCs w:val="28"/>
        </w:rPr>
        <w:t>7.2. Фонд оплаты труда учреждения состоит из базовой части и стимулирующей. Базовая часть фонда оплаты труда обеспечивает гарантированную заработную плату педагогических работников, работников административно-управленческого и вспомогательного персонала по должностным окладам и выплатам компенсационного характера.</w:t>
      </w:r>
    </w:p>
    <w:p w:rsidR="00A11285" w:rsidRDefault="00201917" w:rsidP="00A11285">
      <w:pPr>
        <w:pStyle w:val="ConsPlusNormal"/>
        <w:ind w:firstLine="540"/>
        <w:jc w:val="both"/>
        <w:rPr>
          <w:rFonts w:ascii="Times New Roman" w:hAnsi="Times New Roman" w:cs="Times New Roman"/>
          <w:sz w:val="28"/>
          <w:szCs w:val="28"/>
        </w:rPr>
      </w:pPr>
      <w:r w:rsidRPr="00593E89">
        <w:rPr>
          <w:rFonts w:ascii="Times New Roman" w:hAnsi="Times New Roman" w:cs="Times New Roman"/>
          <w:sz w:val="28"/>
          <w:szCs w:val="28"/>
        </w:rPr>
        <w:t>Стимулирующая часть фонда оплаты труда составляет от 1 до 30</w:t>
      </w:r>
      <w:r w:rsidRPr="004E6E06">
        <w:rPr>
          <w:rFonts w:ascii="Times New Roman" w:hAnsi="Times New Roman" w:cs="Times New Roman"/>
          <w:sz w:val="28"/>
          <w:szCs w:val="28"/>
        </w:rPr>
        <w:t xml:space="preserve"> процентов. Организация в пределах средств, предусмотренных на оплату труда, самостоятельно определяет размер стимулирующих выплат и порядок их осуществления.</w:t>
      </w:r>
    </w:p>
    <w:p w:rsidR="00A11285" w:rsidRDefault="00201917" w:rsidP="00A11285">
      <w:pPr>
        <w:pStyle w:val="ConsPlusNormal"/>
        <w:ind w:firstLine="540"/>
        <w:jc w:val="both"/>
        <w:rPr>
          <w:rFonts w:ascii="Times New Roman" w:hAnsi="Times New Roman" w:cs="Times New Roman"/>
          <w:sz w:val="28"/>
          <w:szCs w:val="28"/>
        </w:rPr>
      </w:pPr>
      <w:r w:rsidRPr="004E6E06">
        <w:rPr>
          <w:rFonts w:ascii="Times New Roman" w:hAnsi="Times New Roman" w:cs="Times New Roman"/>
          <w:sz w:val="28"/>
          <w:szCs w:val="28"/>
        </w:rPr>
        <w:t>7.3. Фонд оплаты труда учреждения формируется на календарный год за счет бюджетных средств, а также средств, полученных от оказания платных услуг, и иных источников, предусмотренных федеральным законодательство</w:t>
      </w:r>
    </w:p>
    <w:p w:rsidR="00A11285" w:rsidRPr="00A11285" w:rsidRDefault="00A11285" w:rsidP="00A11285">
      <w:pPr>
        <w:pStyle w:val="ConsPlusNormal"/>
        <w:ind w:firstLine="540"/>
        <w:jc w:val="both"/>
        <w:rPr>
          <w:rFonts w:ascii="Times New Roman" w:hAnsi="Times New Roman" w:cs="Times New Roman"/>
          <w:sz w:val="28"/>
          <w:szCs w:val="28"/>
        </w:rPr>
      </w:pPr>
    </w:p>
    <w:p w:rsidR="00386E2C" w:rsidRDefault="00386E2C" w:rsidP="008F6DA3">
      <w:pPr>
        <w:pStyle w:val="ConsPlusNormal"/>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201917" w:rsidRPr="00CD78C3" w:rsidRDefault="00201917" w:rsidP="00201917">
      <w:pPr>
        <w:pStyle w:val="ConsPlusNormal"/>
        <w:jc w:val="right"/>
        <w:outlineLvl w:val="1"/>
        <w:rPr>
          <w:rFonts w:ascii="Times New Roman" w:hAnsi="Times New Roman" w:cs="Times New Roman"/>
          <w:sz w:val="24"/>
          <w:szCs w:val="24"/>
        </w:rPr>
      </w:pPr>
      <w:r w:rsidRPr="00CD78C3">
        <w:rPr>
          <w:rFonts w:ascii="Times New Roman" w:hAnsi="Times New Roman" w:cs="Times New Roman"/>
          <w:sz w:val="24"/>
          <w:szCs w:val="24"/>
        </w:rPr>
        <w:lastRenderedPageBreak/>
        <w:t xml:space="preserve">Приложение </w:t>
      </w:r>
      <w:r w:rsidR="00386E2C">
        <w:rPr>
          <w:rFonts w:ascii="Times New Roman" w:hAnsi="Times New Roman" w:cs="Times New Roman"/>
          <w:sz w:val="24"/>
          <w:szCs w:val="24"/>
        </w:rPr>
        <w:t>№</w:t>
      </w:r>
      <w:r w:rsidRPr="00CD78C3">
        <w:rPr>
          <w:rFonts w:ascii="Times New Roman" w:hAnsi="Times New Roman" w:cs="Times New Roman"/>
          <w:sz w:val="24"/>
          <w:szCs w:val="24"/>
        </w:rPr>
        <w:t xml:space="preserve"> 1</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к Примерному положению</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об оплате труда работников</w:t>
      </w:r>
    </w:p>
    <w:p w:rsidR="00201917" w:rsidRPr="00CD78C3" w:rsidRDefault="00201917"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CD78C3">
        <w:rPr>
          <w:rFonts w:ascii="Times New Roman" w:hAnsi="Times New Roman" w:cs="Times New Roman"/>
          <w:sz w:val="24"/>
          <w:szCs w:val="24"/>
        </w:rPr>
        <w:t xml:space="preserve">бюджетных </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учреждений по виду</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экономической деятельности</w:t>
      </w:r>
    </w:p>
    <w:p w:rsidR="00201917" w:rsidRPr="00CD78C3" w:rsidRDefault="00386E2C"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CD78C3">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CD78C3" w:rsidRDefault="00201917" w:rsidP="00201917">
      <w:pPr>
        <w:pStyle w:val="ConsPlusNormal"/>
        <w:jc w:val="both"/>
        <w:rPr>
          <w:rFonts w:ascii="Times New Roman" w:hAnsi="Times New Roman" w:cs="Times New Roman"/>
          <w:sz w:val="24"/>
          <w:szCs w:val="24"/>
        </w:rPr>
      </w:pPr>
    </w:p>
    <w:p w:rsidR="00201917" w:rsidRPr="00CD78C3" w:rsidRDefault="00201917" w:rsidP="00201917">
      <w:pPr>
        <w:pStyle w:val="ConsPlusTitle"/>
        <w:jc w:val="center"/>
        <w:rPr>
          <w:rFonts w:ascii="Times New Roman" w:hAnsi="Times New Roman" w:cs="Times New Roman"/>
          <w:sz w:val="28"/>
          <w:szCs w:val="28"/>
        </w:rPr>
      </w:pPr>
      <w:bookmarkStart w:id="6" w:name="P283"/>
      <w:bookmarkEnd w:id="6"/>
      <w:r w:rsidRPr="00CD78C3">
        <w:rPr>
          <w:rFonts w:ascii="Times New Roman" w:hAnsi="Times New Roman" w:cs="Times New Roman"/>
          <w:sz w:val="28"/>
          <w:szCs w:val="28"/>
        </w:rPr>
        <w:t>ПРИМЕРНЫЙ ПЕРЕЧЕНЬ</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ДОЛЖНОСТЕЙ РАБОТНИКОВ МУНИЦИПАЛЬНЫХ БЮДЖЕТНЫХ</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 xml:space="preserve"> УЧРЕЖДЕНИЙ ПО ВИДУ ЭКОНОМИЧЕСКОЙ ДЕЯТЕЛЬНОСТИ</w:t>
      </w:r>
    </w:p>
    <w:p w:rsidR="00201917" w:rsidRPr="00CD78C3" w:rsidRDefault="00A11285" w:rsidP="0020191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201917" w:rsidRPr="00CD78C3">
        <w:rPr>
          <w:rFonts w:ascii="Times New Roman" w:hAnsi="Times New Roman" w:cs="Times New Roman"/>
          <w:sz w:val="28"/>
          <w:szCs w:val="28"/>
        </w:rPr>
        <w:t>ОБРАЗОВАНИЕ</w:t>
      </w:r>
      <w:r>
        <w:rPr>
          <w:rFonts w:ascii="Times New Roman" w:hAnsi="Times New Roman" w:cs="Times New Roman"/>
          <w:sz w:val="28"/>
          <w:szCs w:val="28"/>
        </w:rPr>
        <w:t>»</w:t>
      </w:r>
      <w:r w:rsidR="00201917" w:rsidRPr="00CD78C3">
        <w:rPr>
          <w:rFonts w:ascii="Times New Roman" w:hAnsi="Times New Roman" w:cs="Times New Roman"/>
          <w:sz w:val="28"/>
          <w:szCs w:val="28"/>
        </w:rPr>
        <w:t>, ОТНОСИМЫХ К АДМИНИСТРАТИВНО-УПРАВЛЕНЧЕСКОМУИ ВСПОМОГАТЕЛЬНОМУ ПЕРСОНАЛУ</w:t>
      </w:r>
    </w:p>
    <w:p w:rsidR="00201917" w:rsidRPr="00EB7509" w:rsidRDefault="00201917" w:rsidP="0020191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5103"/>
      </w:tblGrid>
      <w:tr w:rsidR="00201917" w:rsidRPr="00EB7509" w:rsidTr="008F6DA3">
        <w:tc>
          <w:tcPr>
            <w:tcW w:w="5165"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Административно-управленческий персонал</w:t>
            </w:r>
          </w:p>
        </w:tc>
        <w:tc>
          <w:tcPr>
            <w:tcW w:w="5103"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Вспомогательный персонал</w:t>
            </w:r>
          </w:p>
        </w:tc>
      </w:tr>
      <w:tr w:rsidR="00201917" w:rsidRPr="00EB7509" w:rsidTr="008F6DA3">
        <w:tc>
          <w:tcPr>
            <w:tcW w:w="5165"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1</w:t>
            </w:r>
          </w:p>
        </w:tc>
        <w:tc>
          <w:tcPr>
            <w:tcW w:w="5103"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2</w:t>
            </w:r>
          </w:p>
        </w:tc>
      </w:tr>
      <w:tr w:rsidR="00201917" w:rsidRPr="00EB7509" w:rsidTr="008F6DA3">
        <w:tc>
          <w:tcPr>
            <w:tcW w:w="516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Директор (руководитель) организации; директор (начальник, заведующий) филиала, другого обособленного структурного подразделения, заведующий (начальник) структурным подразделением: отделом, отделением, сектором, учебно-консультационным пунктом и другими структурными подразделениями (заведующий библиотекой, заведующий производством (шеф-повар), заведующий столовой и др.,), заведующий хозяйством, заместитель директора по административно-хозяйственной работе, заместитель директора (по учебной работе, учебно-воспитательной, учебно-производственной, учебно-методической и т.п.)</w:t>
            </w:r>
          </w:p>
        </w:tc>
        <w:tc>
          <w:tcPr>
            <w:tcW w:w="5103"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агент по закупкам, библиотекарь, водитель, вожатый, главный библиотекарь, делопроизводитель, диспетчер образовательного учреждения, инженер, калькулятор, лаборант, механик, младший воспитатель, помощник воспитателя, секретарь, секретарь-машинистка, специалист по кадрам, специалист по охране труда, грузчик, художник, буфетчица, вахтер, водитель, гардеробщик, дворник, кастелянша, кладовщик, кочегар, кухонный рабочий, мойщик посуды, монтажник, настройщик музыкальных инструментов, оператор котельной, повар, подсобный рабочий, рабочий по комплексному обслуживанию зданий и сооружений, рабочий по стирке и ремонту спецодежды, сантехник, слесарь/слесарь-ремонтник, сторож,  уборщик служебных/производственных помещений/территории/туалетов, электрик, электромонтер и другие рабочие всех наименований</w:t>
            </w:r>
          </w:p>
        </w:tc>
      </w:tr>
    </w:tbl>
    <w:p w:rsidR="00201917" w:rsidRPr="00EB7509" w:rsidRDefault="00201917" w:rsidP="00201917">
      <w:pPr>
        <w:pStyle w:val="ConsPlusNormal"/>
        <w:jc w:val="both"/>
        <w:rPr>
          <w:rFonts w:ascii="Times New Roman" w:hAnsi="Times New Roman" w:cs="Times New Roman"/>
        </w:rPr>
      </w:pPr>
    </w:p>
    <w:p w:rsidR="00201917" w:rsidRPr="00EB7509" w:rsidRDefault="00201917" w:rsidP="00201917">
      <w:pPr>
        <w:pStyle w:val="ConsPlusNormal"/>
        <w:jc w:val="both"/>
        <w:rPr>
          <w:rFonts w:ascii="Times New Roman" w:hAnsi="Times New Roman" w:cs="Times New Roman"/>
        </w:rPr>
      </w:pPr>
    </w:p>
    <w:p w:rsidR="00201917" w:rsidRPr="00EB7509" w:rsidRDefault="00201917" w:rsidP="00201917">
      <w:pPr>
        <w:pStyle w:val="ConsPlusNormal"/>
        <w:jc w:val="both"/>
        <w:rPr>
          <w:rFonts w:ascii="Times New Roman" w:hAnsi="Times New Roman" w:cs="Times New Roman"/>
        </w:rPr>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201917" w:rsidRPr="00CD78C3" w:rsidRDefault="00201917" w:rsidP="00201917">
      <w:pPr>
        <w:pStyle w:val="ConsPlusNormal"/>
        <w:jc w:val="right"/>
        <w:outlineLvl w:val="1"/>
        <w:rPr>
          <w:rFonts w:ascii="Times New Roman" w:hAnsi="Times New Roman" w:cs="Times New Roman"/>
          <w:sz w:val="24"/>
          <w:szCs w:val="24"/>
        </w:rPr>
      </w:pPr>
      <w:r w:rsidRPr="00CD78C3">
        <w:rPr>
          <w:rFonts w:ascii="Times New Roman" w:hAnsi="Times New Roman" w:cs="Times New Roman"/>
          <w:sz w:val="24"/>
          <w:szCs w:val="24"/>
        </w:rPr>
        <w:lastRenderedPageBreak/>
        <w:t xml:space="preserve">Приложение </w:t>
      </w:r>
      <w:r w:rsidR="00386E2C">
        <w:rPr>
          <w:rFonts w:ascii="Times New Roman" w:hAnsi="Times New Roman" w:cs="Times New Roman"/>
          <w:sz w:val="24"/>
          <w:szCs w:val="24"/>
        </w:rPr>
        <w:t>№</w:t>
      </w:r>
      <w:r w:rsidRPr="00CD78C3">
        <w:rPr>
          <w:rFonts w:ascii="Times New Roman" w:hAnsi="Times New Roman" w:cs="Times New Roman"/>
          <w:sz w:val="24"/>
          <w:szCs w:val="24"/>
        </w:rPr>
        <w:t xml:space="preserve"> 2</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к Примерному положению</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об оплате труда работников</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муниципальных</w:t>
      </w:r>
      <w:r w:rsidR="00386E2C">
        <w:rPr>
          <w:rFonts w:ascii="Times New Roman" w:hAnsi="Times New Roman" w:cs="Times New Roman"/>
          <w:sz w:val="24"/>
          <w:szCs w:val="24"/>
        </w:rPr>
        <w:t xml:space="preserve"> </w:t>
      </w:r>
      <w:r w:rsidRPr="00CD78C3">
        <w:rPr>
          <w:rFonts w:ascii="Times New Roman" w:hAnsi="Times New Roman" w:cs="Times New Roman"/>
          <w:sz w:val="24"/>
          <w:szCs w:val="24"/>
        </w:rPr>
        <w:t xml:space="preserve">бюджетных </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учреждений по виду</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экономической деятельности</w:t>
      </w:r>
    </w:p>
    <w:p w:rsidR="00201917" w:rsidRPr="00CD78C3" w:rsidRDefault="00386E2C"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CD78C3">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CD78C3" w:rsidRDefault="00201917" w:rsidP="00201917">
      <w:pPr>
        <w:pStyle w:val="ConsPlusNormal"/>
        <w:jc w:val="both"/>
        <w:rPr>
          <w:rFonts w:ascii="Times New Roman" w:hAnsi="Times New Roman" w:cs="Times New Roman"/>
          <w:sz w:val="28"/>
          <w:szCs w:val="28"/>
        </w:rPr>
      </w:pPr>
    </w:p>
    <w:p w:rsidR="00201917" w:rsidRPr="00CD78C3" w:rsidRDefault="00201917" w:rsidP="00201917">
      <w:pPr>
        <w:pStyle w:val="ConsPlusTitle"/>
        <w:jc w:val="center"/>
        <w:rPr>
          <w:rFonts w:ascii="Times New Roman" w:hAnsi="Times New Roman" w:cs="Times New Roman"/>
          <w:sz w:val="28"/>
          <w:szCs w:val="28"/>
        </w:rPr>
      </w:pPr>
      <w:bookmarkStart w:id="7" w:name="P354"/>
      <w:bookmarkEnd w:id="7"/>
      <w:r w:rsidRPr="00CD78C3">
        <w:rPr>
          <w:rFonts w:ascii="Times New Roman" w:hAnsi="Times New Roman" w:cs="Times New Roman"/>
          <w:sz w:val="28"/>
          <w:szCs w:val="28"/>
        </w:rPr>
        <w:t>ПЕРЕЧЕНЬ</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УЧРЕЖДЕНИЙ И ДОЛЖНОСТЕЙ, ВРЕМЯ РАБОТЫ В КОТОРЫХ</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ЗАСЧИТЫВАЕТСЯ В ПЕДАГОГИЧЕСКИЙ СТАЖ РАБОТНИКОВ МУНИЦИПАЛЬНЫХ БЮДЖЕТНЫХ УЧРЕЖДЕНИЙ ПО ВИДУ</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 xml:space="preserve">ЭКОНОМИЧЕСКОЙ ДЕЯТЕЛЬНОСТИ </w:t>
      </w:r>
      <w:r w:rsidR="00386E2C">
        <w:rPr>
          <w:rFonts w:ascii="Times New Roman" w:hAnsi="Times New Roman" w:cs="Times New Roman"/>
          <w:sz w:val="28"/>
          <w:szCs w:val="28"/>
        </w:rPr>
        <w:t>«</w:t>
      </w:r>
      <w:r w:rsidRPr="00CD78C3">
        <w:rPr>
          <w:rFonts w:ascii="Times New Roman" w:hAnsi="Times New Roman" w:cs="Times New Roman"/>
          <w:sz w:val="28"/>
          <w:szCs w:val="28"/>
        </w:rPr>
        <w:t>ОБРАЗОВАНИЕ</w:t>
      </w:r>
      <w:r w:rsidR="00386E2C">
        <w:rPr>
          <w:rFonts w:ascii="Times New Roman" w:hAnsi="Times New Roman" w:cs="Times New Roman"/>
          <w:sz w:val="28"/>
          <w:szCs w:val="28"/>
        </w:rPr>
        <w:t>»</w:t>
      </w:r>
    </w:p>
    <w:p w:rsidR="00201917" w:rsidRPr="006578D1" w:rsidRDefault="00201917" w:rsidP="0020191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5592"/>
      </w:tblGrid>
      <w:tr w:rsidR="00201917" w:rsidRPr="00CD78C3" w:rsidTr="008F6DA3">
        <w:tc>
          <w:tcPr>
            <w:tcW w:w="4535"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Наименование учреждений</w:t>
            </w:r>
          </w:p>
        </w:tc>
        <w:tc>
          <w:tcPr>
            <w:tcW w:w="5592"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Наименование должностей</w:t>
            </w:r>
          </w:p>
        </w:tc>
      </w:tr>
      <w:tr w:rsidR="00201917" w:rsidRPr="00CD78C3" w:rsidTr="008F6DA3">
        <w:tc>
          <w:tcPr>
            <w:tcW w:w="4535"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1</w:t>
            </w:r>
          </w:p>
        </w:tc>
        <w:tc>
          <w:tcPr>
            <w:tcW w:w="5592" w:type="dxa"/>
          </w:tcPr>
          <w:p w:rsidR="00201917" w:rsidRPr="00CD78C3" w:rsidRDefault="00201917" w:rsidP="00201917">
            <w:pPr>
              <w:pStyle w:val="ConsPlusNormal"/>
              <w:jc w:val="center"/>
              <w:rPr>
                <w:rFonts w:ascii="Times New Roman" w:hAnsi="Times New Roman" w:cs="Times New Roman"/>
                <w:sz w:val="24"/>
                <w:szCs w:val="24"/>
              </w:rPr>
            </w:pPr>
            <w:r w:rsidRPr="00CD78C3">
              <w:rPr>
                <w:rFonts w:ascii="Times New Roman" w:hAnsi="Times New Roman" w:cs="Times New Roman"/>
                <w:sz w:val="24"/>
                <w:szCs w:val="24"/>
              </w:rPr>
              <w:t>2</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Образовательные организации (в том числе образовательные организации высшего образования, высшие и средние военные образовательные организации, учреждения дополнительного профессионального образования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w:t>
            </w:r>
            <w:r w:rsidRPr="00CD78C3">
              <w:rPr>
                <w:rFonts w:ascii="Times New Roman" w:hAnsi="Times New Roman" w:cs="Times New Roman"/>
                <w:sz w:val="24"/>
                <w:szCs w:val="24"/>
              </w:rPr>
              <w:lastRenderedPageBreak/>
              <w:t>(воспитательным) процессом, методическим обеспечением;, аккомпаниаторы, культорганизаторы, экскурсоводы; профессорско-преподавательский состав (работа, служба)</w:t>
            </w:r>
            <w:r>
              <w:rPr>
                <w:rFonts w:ascii="Times New Roman" w:hAnsi="Times New Roman" w:cs="Times New Roman"/>
                <w:sz w:val="24"/>
                <w:szCs w:val="24"/>
              </w:rPr>
              <w:t>, педагог-библиотекарь, тьютор</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lastRenderedPageBreak/>
              <w:t>Методические (учебно-методические) учреждения всех наименований (независимо от ведомственной подчиненности)</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Органы управления образованием и органы (структурные подразделения), осуществляющие руководство образовательными организациями</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Отделы (бюро) технического обучения, отделы кадров учреждений, подразделений министерств (ведомств), занимающиеся вопросами подготовки и повышения квалификации кадров на производстве</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Образовательные организации РОСТО (ДОСААФ) и гражданской авиации</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Театры юного зрителя, детские кинотеатры, кукольные театры, культурно-просветительные учреждения и подразделения предприятий и учреждений по работе с детьми и подростками, молодежные жилищные комплексы, общежития учреждений, предприятий и организаций, жилищно-эксплуатационные организации</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201917" w:rsidRPr="00CD78C3" w:rsidTr="008F6DA3">
        <w:tc>
          <w:tcPr>
            <w:tcW w:w="4535"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Исправительные колонии, воспитательные колонии, следственные изоляторы и тюрьмы, лечебно-исправительные учреждения</w:t>
            </w:r>
          </w:p>
        </w:tc>
        <w:tc>
          <w:tcPr>
            <w:tcW w:w="5592" w:type="dxa"/>
          </w:tcPr>
          <w:p w:rsidR="00201917" w:rsidRPr="00CD78C3" w:rsidRDefault="00201917" w:rsidP="00201917">
            <w:pPr>
              <w:pStyle w:val="ConsPlusNormal"/>
              <w:jc w:val="both"/>
              <w:rPr>
                <w:rFonts w:ascii="Times New Roman" w:hAnsi="Times New Roman" w:cs="Times New Roman"/>
                <w:sz w:val="24"/>
                <w:szCs w:val="24"/>
              </w:rPr>
            </w:pPr>
            <w:r w:rsidRPr="00CD78C3">
              <w:rPr>
                <w:rFonts w:ascii="Times New Roman" w:hAnsi="Times New Roman" w:cs="Times New Roman"/>
                <w:sz w:val="24"/>
                <w:szCs w:val="24"/>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w:t>
            </w:r>
            <w:r w:rsidRPr="00CD78C3">
              <w:rPr>
                <w:rFonts w:ascii="Times New Roman" w:hAnsi="Times New Roman" w:cs="Times New Roman"/>
                <w:sz w:val="24"/>
                <w:szCs w:val="24"/>
              </w:rPr>
              <w:lastRenderedPageBreak/>
              <w:t>техническим кабинетом, психолог</w:t>
            </w:r>
          </w:p>
        </w:tc>
      </w:tr>
    </w:tbl>
    <w:p w:rsidR="00201917" w:rsidRPr="00CD78C3" w:rsidRDefault="00201917" w:rsidP="00201917">
      <w:pPr>
        <w:pStyle w:val="ConsPlusNormal"/>
        <w:jc w:val="both"/>
        <w:rPr>
          <w:rFonts w:ascii="Times New Roman" w:hAnsi="Times New Roman" w:cs="Times New Roman"/>
          <w:sz w:val="24"/>
          <w:szCs w:val="24"/>
        </w:rPr>
      </w:pPr>
    </w:p>
    <w:p w:rsidR="00201917" w:rsidRDefault="00201917" w:rsidP="00201917">
      <w:pPr>
        <w:pStyle w:val="ConsPlusNormal"/>
        <w:ind w:firstLine="540"/>
        <w:jc w:val="both"/>
        <w:rPr>
          <w:rFonts w:ascii="Times New Roman" w:hAnsi="Times New Roman" w:cs="Times New Roman"/>
          <w:sz w:val="24"/>
          <w:szCs w:val="24"/>
        </w:rPr>
      </w:pPr>
    </w:p>
    <w:p w:rsidR="00201917" w:rsidRPr="00CD78C3" w:rsidRDefault="00201917" w:rsidP="00201917">
      <w:pPr>
        <w:pStyle w:val="ConsPlusNormal"/>
        <w:ind w:firstLine="540"/>
        <w:jc w:val="both"/>
        <w:rPr>
          <w:rFonts w:ascii="Times New Roman" w:hAnsi="Times New Roman" w:cs="Times New Roman"/>
          <w:sz w:val="24"/>
          <w:szCs w:val="24"/>
        </w:rPr>
      </w:pPr>
      <w:r w:rsidRPr="00CD78C3">
        <w:rPr>
          <w:rFonts w:ascii="Times New Roman" w:hAnsi="Times New Roman" w:cs="Times New Roman"/>
          <w:sz w:val="24"/>
          <w:szCs w:val="24"/>
        </w:rPr>
        <w:t>Примечание. В стаж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p>
    <w:p w:rsidR="00201917" w:rsidRPr="00CD78C3" w:rsidRDefault="00201917" w:rsidP="00201917">
      <w:pPr>
        <w:pStyle w:val="ConsPlusNormal"/>
        <w:jc w:val="both"/>
        <w:rPr>
          <w:rFonts w:ascii="Times New Roman" w:hAnsi="Times New Roman" w:cs="Times New Roman"/>
          <w:sz w:val="24"/>
          <w:szCs w:val="24"/>
        </w:rPr>
      </w:pPr>
    </w:p>
    <w:p w:rsidR="00201917" w:rsidRPr="00CD78C3" w:rsidRDefault="00201917" w:rsidP="00201917">
      <w:pPr>
        <w:pStyle w:val="ConsPlusNormal"/>
        <w:jc w:val="both"/>
        <w:rPr>
          <w:rFonts w:ascii="Times New Roman" w:hAnsi="Times New Roman" w:cs="Times New Roman"/>
          <w:sz w:val="24"/>
          <w:szCs w:val="24"/>
        </w:rPr>
      </w:pPr>
    </w:p>
    <w:p w:rsidR="00201917" w:rsidRPr="00463FE8" w:rsidRDefault="00201917" w:rsidP="00201917">
      <w:pPr>
        <w:pStyle w:val="ConsPlusNormal"/>
        <w:jc w:val="both"/>
        <w:rPr>
          <w:rFonts w:ascii="Times New Roman" w:hAnsi="Times New Roman" w:cs="Times New Roman"/>
        </w:rPr>
      </w:pPr>
    </w:p>
    <w:p w:rsidR="00201917" w:rsidRPr="00463FE8" w:rsidRDefault="00201917" w:rsidP="00201917">
      <w:pPr>
        <w:pStyle w:val="ConsPlusNormal"/>
        <w:jc w:val="both"/>
        <w:rPr>
          <w:rFonts w:ascii="Times New Roman" w:hAnsi="Times New Roman" w:cs="Times New Roman"/>
        </w:rPr>
      </w:pPr>
    </w:p>
    <w:p w:rsidR="00201917" w:rsidRDefault="00201917" w:rsidP="00201917">
      <w:pPr>
        <w:pStyle w:val="ConsPlusNormal"/>
        <w:jc w:val="both"/>
      </w:pPr>
    </w:p>
    <w:p w:rsidR="0074481C" w:rsidRDefault="0074481C" w:rsidP="00201917">
      <w:pPr>
        <w:pStyle w:val="ConsPlusNormal"/>
        <w:jc w:val="right"/>
        <w:outlineLvl w:val="1"/>
      </w:pPr>
    </w:p>
    <w:p w:rsidR="0074481C" w:rsidRDefault="0074481C"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837470" w:rsidRDefault="00837470" w:rsidP="00201917">
      <w:pPr>
        <w:pStyle w:val="ConsPlusNormal"/>
        <w:jc w:val="right"/>
        <w:outlineLvl w:val="1"/>
        <w:rPr>
          <w:rFonts w:ascii="Times New Roman" w:hAnsi="Times New Roman" w:cs="Times New Roman"/>
          <w:sz w:val="24"/>
          <w:szCs w:val="24"/>
        </w:rPr>
      </w:pPr>
    </w:p>
    <w:p w:rsidR="00201917" w:rsidRPr="00CD78C3" w:rsidRDefault="00201917" w:rsidP="00201917">
      <w:pPr>
        <w:pStyle w:val="ConsPlusNormal"/>
        <w:jc w:val="right"/>
        <w:outlineLvl w:val="1"/>
        <w:rPr>
          <w:rFonts w:ascii="Times New Roman" w:hAnsi="Times New Roman" w:cs="Times New Roman"/>
          <w:sz w:val="24"/>
          <w:szCs w:val="24"/>
        </w:rPr>
      </w:pPr>
      <w:r w:rsidRPr="00CD78C3">
        <w:rPr>
          <w:rFonts w:ascii="Times New Roman" w:hAnsi="Times New Roman" w:cs="Times New Roman"/>
          <w:sz w:val="24"/>
          <w:szCs w:val="24"/>
        </w:rPr>
        <w:lastRenderedPageBreak/>
        <w:t xml:space="preserve">Приложение </w:t>
      </w:r>
      <w:r w:rsidR="00386E2C">
        <w:rPr>
          <w:rFonts w:ascii="Times New Roman" w:hAnsi="Times New Roman" w:cs="Times New Roman"/>
          <w:sz w:val="24"/>
          <w:szCs w:val="24"/>
        </w:rPr>
        <w:t>№</w:t>
      </w:r>
      <w:r w:rsidRPr="00CD78C3">
        <w:rPr>
          <w:rFonts w:ascii="Times New Roman" w:hAnsi="Times New Roman" w:cs="Times New Roman"/>
          <w:sz w:val="24"/>
          <w:szCs w:val="24"/>
        </w:rPr>
        <w:t xml:space="preserve"> 3</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к Примерному положению</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об оплате труда работников</w:t>
      </w:r>
    </w:p>
    <w:p w:rsidR="00201917" w:rsidRDefault="00201917"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CD78C3">
        <w:rPr>
          <w:rFonts w:ascii="Times New Roman" w:hAnsi="Times New Roman" w:cs="Times New Roman"/>
          <w:sz w:val="24"/>
          <w:szCs w:val="24"/>
        </w:rPr>
        <w:t xml:space="preserve">бюджетных </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учреждений по виду</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экономической деятельности</w:t>
      </w:r>
    </w:p>
    <w:p w:rsidR="00201917" w:rsidRPr="00CD78C3" w:rsidRDefault="00386E2C"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CD78C3">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CD78C3" w:rsidRDefault="00201917" w:rsidP="00201917">
      <w:pPr>
        <w:pStyle w:val="ConsPlusNormal"/>
        <w:jc w:val="both"/>
        <w:rPr>
          <w:rFonts w:ascii="Times New Roman" w:hAnsi="Times New Roman" w:cs="Times New Roman"/>
          <w:sz w:val="24"/>
          <w:szCs w:val="24"/>
        </w:rPr>
      </w:pPr>
    </w:p>
    <w:p w:rsidR="00201917" w:rsidRPr="00CD78C3" w:rsidRDefault="00201917" w:rsidP="00201917">
      <w:pPr>
        <w:pStyle w:val="ConsPlusTitle"/>
        <w:jc w:val="center"/>
        <w:rPr>
          <w:rFonts w:ascii="Times New Roman" w:hAnsi="Times New Roman" w:cs="Times New Roman"/>
          <w:sz w:val="28"/>
          <w:szCs w:val="28"/>
        </w:rPr>
      </w:pPr>
      <w:bookmarkStart w:id="8" w:name="P394"/>
      <w:bookmarkEnd w:id="8"/>
      <w:r w:rsidRPr="00CD78C3">
        <w:rPr>
          <w:rFonts w:ascii="Times New Roman" w:hAnsi="Times New Roman" w:cs="Times New Roman"/>
          <w:sz w:val="28"/>
          <w:szCs w:val="28"/>
        </w:rPr>
        <w:t>ПОРЯДОК</w:t>
      </w:r>
    </w:p>
    <w:p w:rsidR="00201917" w:rsidRPr="00CD78C3" w:rsidRDefault="00201917" w:rsidP="00201917">
      <w:pPr>
        <w:pStyle w:val="ConsPlusTitle"/>
        <w:jc w:val="center"/>
        <w:rPr>
          <w:rFonts w:ascii="Times New Roman" w:hAnsi="Times New Roman" w:cs="Times New Roman"/>
          <w:sz w:val="28"/>
          <w:szCs w:val="28"/>
        </w:rPr>
      </w:pPr>
      <w:r w:rsidRPr="00CD78C3">
        <w:rPr>
          <w:rFonts w:ascii="Times New Roman" w:hAnsi="Times New Roman" w:cs="Times New Roman"/>
          <w:sz w:val="28"/>
          <w:szCs w:val="28"/>
        </w:rPr>
        <w:t>ЗАЧЕТА В ПЕДАГОГИЧЕСКИЙ СТАЖ ВРЕМЕНИ РАБОТЫ В ОТДЕЛЬНЫХУЧРЕЖДЕНИЯХ, А ТАКЖЕ ВРЕМЕНИ ОБУЧЕНИЯ В УЧРЕЖДЕНИЯХ ВЫСШЕГОИ СРЕДНЕГО ПРОФЕССИОНАЛЬНОГО ОБРАЗОВАНИЯ И СЛУЖБЫ</w:t>
      </w:r>
      <w:r w:rsidR="00386E2C">
        <w:rPr>
          <w:rFonts w:ascii="Times New Roman" w:hAnsi="Times New Roman" w:cs="Times New Roman"/>
          <w:sz w:val="28"/>
          <w:szCs w:val="28"/>
        </w:rPr>
        <w:t xml:space="preserve"> </w:t>
      </w:r>
      <w:r w:rsidRPr="00CD78C3">
        <w:rPr>
          <w:rFonts w:ascii="Times New Roman" w:hAnsi="Times New Roman" w:cs="Times New Roman"/>
          <w:sz w:val="28"/>
          <w:szCs w:val="28"/>
        </w:rPr>
        <w:t>В ВООРУЖЕННЫХ СИЛАХ СССР И РОССИЙСКОЙ ФЕДЕРАЦИИ</w:t>
      </w:r>
    </w:p>
    <w:p w:rsidR="00201917" w:rsidRPr="00CD78C3" w:rsidRDefault="00201917" w:rsidP="00201917">
      <w:pPr>
        <w:pStyle w:val="ConsPlusNormal"/>
        <w:jc w:val="both"/>
        <w:rPr>
          <w:rFonts w:ascii="Times New Roman" w:hAnsi="Times New Roman" w:cs="Times New Roman"/>
          <w:sz w:val="28"/>
          <w:szCs w:val="28"/>
        </w:rPr>
      </w:pPr>
    </w:p>
    <w:p w:rsidR="00201917" w:rsidRPr="00CD78C3" w:rsidRDefault="00201917" w:rsidP="00201917">
      <w:pPr>
        <w:pStyle w:val="ConsPlusNormal"/>
        <w:ind w:firstLine="540"/>
        <w:jc w:val="both"/>
        <w:rPr>
          <w:rFonts w:ascii="Times New Roman" w:hAnsi="Times New Roman" w:cs="Times New Roman"/>
          <w:sz w:val="28"/>
          <w:szCs w:val="28"/>
        </w:rPr>
      </w:pPr>
      <w:bookmarkStart w:id="9" w:name="P400"/>
      <w:bookmarkEnd w:id="9"/>
      <w:r w:rsidRPr="00CD78C3">
        <w:rPr>
          <w:rFonts w:ascii="Times New Roman" w:hAnsi="Times New Roman" w:cs="Times New Roman"/>
          <w:sz w:val="28"/>
          <w:szCs w:val="28"/>
        </w:rPr>
        <w:t>1. Педагогическим работникам в стаж педагогической работы засчитывается без всяких условий и ограничений:</w:t>
      </w:r>
      <w:bookmarkStart w:id="10" w:name="P401"/>
      <w:bookmarkEnd w:id="10"/>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1.2. Время работы в должности заведующего фильмотекой и методиста фильмотеки.</w:t>
      </w:r>
      <w:bookmarkStart w:id="11" w:name="P403"/>
      <w:bookmarkEnd w:id="11"/>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xml:space="preserve">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P401" w:history="1">
        <w:r w:rsidRPr="00CD78C3">
          <w:rPr>
            <w:rFonts w:ascii="Times New Roman" w:hAnsi="Times New Roman" w:cs="Times New Roman"/>
            <w:sz w:val="28"/>
            <w:szCs w:val="28"/>
          </w:rPr>
          <w:t>подпункте 1.1 пункта 1</w:t>
        </w:r>
      </w:hyperlink>
      <w:r w:rsidRPr="00CD78C3">
        <w:rPr>
          <w:rFonts w:ascii="Times New Roman" w:hAnsi="Times New Roman" w:cs="Times New Roman"/>
          <w:sz w:val="28"/>
          <w:szCs w:val="28"/>
        </w:rPr>
        <w:t xml:space="preserve"> настоящего Порядка.</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2.2. Время работы на руководящих, инспекторских, инструкторских и других должностях специалистов в аппаратах территориальных учреждений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xml:space="preserve">3. В стаж педагогической работы отдельных категорий педагогических работников помимо периодов, предусмотренных </w:t>
      </w:r>
      <w:hyperlink w:anchor="P400" w:history="1">
        <w:r w:rsidRPr="00CD78C3">
          <w:rPr>
            <w:rFonts w:ascii="Times New Roman" w:hAnsi="Times New Roman" w:cs="Times New Roman"/>
            <w:sz w:val="28"/>
            <w:szCs w:val="28"/>
          </w:rPr>
          <w:t>пунктами 1</w:t>
        </w:r>
      </w:hyperlink>
      <w:r w:rsidRPr="00CD78C3">
        <w:rPr>
          <w:rFonts w:ascii="Times New Roman" w:hAnsi="Times New Roman" w:cs="Times New Roman"/>
          <w:sz w:val="28"/>
          <w:szCs w:val="28"/>
        </w:rPr>
        <w:t xml:space="preserve"> и </w:t>
      </w:r>
      <w:hyperlink w:anchor="P403" w:history="1">
        <w:r w:rsidRPr="00CD78C3">
          <w:rPr>
            <w:rFonts w:ascii="Times New Roman" w:hAnsi="Times New Roman" w:cs="Times New Roman"/>
            <w:sz w:val="28"/>
            <w:szCs w:val="28"/>
          </w:rPr>
          <w:t>2</w:t>
        </w:r>
      </w:hyperlink>
      <w:r w:rsidRPr="00CD78C3">
        <w:rPr>
          <w:rFonts w:ascii="Times New Roman" w:hAnsi="Times New Roman" w:cs="Times New Roman"/>
          <w:sz w:val="28"/>
          <w:szCs w:val="28"/>
        </w:rPr>
        <w:t xml:space="preserve"> настоящего </w:t>
      </w:r>
      <w:r w:rsidRPr="00CD78C3">
        <w:rPr>
          <w:rFonts w:ascii="Times New Roman" w:hAnsi="Times New Roman" w:cs="Times New Roman"/>
          <w:sz w:val="28"/>
          <w:szCs w:val="28"/>
        </w:rPr>
        <w:lastRenderedPageBreak/>
        <w:t>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преподавателям-организаторам (основ безопасности жизнедеятельности, допризывной подготовки);</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учителям и преподавателям физ</w:t>
      </w:r>
      <w:r w:rsidR="00386E2C">
        <w:rPr>
          <w:rFonts w:ascii="Times New Roman" w:hAnsi="Times New Roman" w:cs="Times New Roman"/>
          <w:sz w:val="28"/>
          <w:szCs w:val="28"/>
        </w:rPr>
        <w:t xml:space="preserve">ического </w:t>
      </w:r>
      <w:r w:rsidRPr="00CD78C3">
        <w:rPr>
          <w:rFonts w:ascii="Times New Roman" w:hAnsi="Times New Roman" w:cs="Times New Roman"/>
          <w:sz w:val="28"/>
          <w:szCs w:val="28"/>
        </w:rPr>
        <w:t>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мастерам производственного обучения;</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педагогам дополнительного образования;</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-педагогическим работникам экспериментальных образовательных учреждений;</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педагогам-психологам;</w:t>
      </w:r>
    </w:p>
    <w:p w:rsidR="00201917"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методистам;</w:t>
      </w:r>
    </w:p>
    <w:p w:rsidR="00201917"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педагогам-библиотекарям;</w:t>
      </w:r>
    </w:p>
    <w:p w:rsidR="00201917" w:rsidRPr="00CD78C3" w:rsidRDefault="00201917" w:rsidP="002019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тьюторам;</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lastRenderedPageBreak/>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201917" w:rsidRPr="00CD78C3" w:rsidRDefault="00201917" w:rsidP="00201917">
      <w:pPr>
        <w:pStyle w:val="ConsPlusNormal"/>
        <w:ind w:firstLine="540"/>
        <w:jc w:val="both"/>
        <w:rPr>
          <w:rFonts w:ascii="Times New Roman" w:hAnsi="Times New Roman" w:cs="Times New Roman"/>
          <w:sz w:val="28"/>
          <w:szCs w:val="28"/>
        </w:rPr>
      </w:pPr>
      <w:r w:rsidRPr="00CD78C3">
        <w:rPr>
          <w:rFonts w:ascii="Times New Roman" w:hAnsi="Times New Roman" w:cs="Times New Roman"/>
          <w:sz w:val="28"/>
          <w:szCs w:val="28"/>
        </w:rPr>
        <w:t>Кроме того,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 но по каким-либо причинам они не учтены в настоящем Порядке, то за работниками сохраняется право на включение указанных периодов в педагогический стаж в ранее установленном порядке.</w:t>
      </w:r>
    </w:p>
    <w:p w:rsidR="00201917" w:rsidRPr="00CD78C3" w:rsidRDefault="00201917" w:rsidP="00201917">
      <w:pPr>
        <w:pStyle w:val="ConsPlusNormal"/>
        <w:jc w:val="both"/>
        <w:rPr>
          <w:rFonts w:ascii="Times New Roman" w:hAnsi="Times New Roman" w:cs="Times New Roman"/>
          <w:sz w:val="28"/>
          <w:szCs w:val="28"/>
        </w:rPr>
      </w:pPr>
    </w:p>
    <w:p w:rsidR="00201917" w:rsidRPr="00CD78C3" w:rsidRDefault="00201917" w:rsidP="00201917">
      <w:pPr>
        <w:pStyle w:val="ConsPlusNormal"/>
        <w:jc w:val="both"/>
        <w:rPr>
          <w:rFonts w:ascii="Times New Roman" w:hAnsi="Times New Roman" w:cs="Times New Roman"/>
          <w:sz w:val="28"/>
          <w:szCs w:val="28"/>
        </w:rPr>
      </w:pPr>
    </w:p>
    <w:p w:rsidR="00201917" w:rsidRPr="00CD78C3" w:rsidRDefault="00201917" w:rsidP="00201917">
      <w:pPr>
        <w:pStyle w:val="ConsPlusNormal"/>
        <w:jc w:val="both"/>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Pr="00CD78C3" w:rsidRDefault="00201917" w:rsidP="00201917">
      <w:pPr>
        <w:pStyle w:val="ConsPlusNormal"/>
        <w:jc w:val="right"/>
        <w:outlineLvl w:val="1"/>
        <w:rPr>
          <w:rFonts w:ascii="Times New Roman" w:hAnsi="Times New Roman" w:cs="Times New Roman"/>
          <w:sz w:val="28"/>
          <w:szCs w:val="28"/>
        </w:rPr>
      </w:pPr>
    </w:p>
    <w:p w:rsidR="00201917" w:rsidRDefault="00201917" w:rsidP="00201917">
      <w:pPr>
        <w:pStyle w:val="ConsPlusNormal"/>
        <w:jc w:val="right"/>
        <w:outlineLvl w:val="1"/>
      </w:pPr>
    </w:p>
    <w:p w:rsidR="00201917" w:rsidRDefault="00201917" w:rsidP="00201917">
      <w:pPr>
        <w:pStyle w:val="ConsPlusNormal"/>
        <w:jc w:val="right"/>
        <w:outlineLvl w:val="1"/>
      </w:pPr>
    </w:p>
    <w:p w:rsidR="00201917" w:rsidRDefault="00201917"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8F6DA3" w:rsidRDefault="008F6DA3" w:rsidP="00201917">
      <w:pPr>
        <w:pStyle w:val="ConsPlusNormal"/>
        <w:jc w:val="right"/>
        <w:outlineLvl w:val="1"/>
      </w:pPr>
    </w:p>
    <w:p w:rsidR="00201917" w:rsidRDefault="00201917" w:rsidP="00201917">
      <w:pPr>
        <w:pStyle w:val="ConsPlusNormal"/>
        <w:jc w:val="right"/>
        <w:outlineLvl w:val="1"/>
      </w:pPr>
    </w:p>
    <w:p w:rsidR="00201917" w:rsidRDefault="00201917" w:rsidP="00201917">
      <w:pPr>
        <w:pStyle w:val="ConsPlusNormal"/>
        <w:jc w:val="right"/>
        <w:outlineLvl w:val="1"/>
      </w:pPr>
    </w:p>
    <w:p w:rsidR="00201917" w:rsidRDefault="00201917" w:rsidP="00201917">
      <w:pPr>
        <w:pStyle w:val="ConsPlusNormal"/>
        <w:outlineLvl w:val="1"/>
      </w:pPr>
    </w:p>
    <w:p w:rsidR="00201917" w:rsidRDefault="00201917" w:rsidP="00201917">
      <w:pPr>
        <w:pStyle w:val="ConsPlusNormal"/>
        <w:jc w:val="right"/>
        <w:outlineLvl w:val="1"/>
        <w:rPr>
          <w:rFonts w:ascii="Times New Roman" w:hAnsi="Times New Roman" w:cs="Times New Roman"/>
        </w:rPr>
      </w:pPr>
    </w:p>
    <w:p w:rsidR="006868FE" w:rsidRDefault="006868FE" w:rsidP="00201917">
      <w:pPr>
        <w:pStyle w:val="ConsPlusNormal"/>
        <w:jc w:val="right"/>
        <w:outlineLvl w:val="1"/>
        <w:rPr>
          <w:rFonts w:ascii="Times New Roman" w:hAnsi="Times New Roman" w:cs="Times New Roman"/>
          <w:sz w:val="24"/>
          <w:szCs w:val="24"/>
        </w:rPr>
      </w:pPr>
    </w:p>
    <w:p w:rsidR="0074481C" w:rsidRDefault="0074481C" w:rsidP="00201917">
      <w:pPr>
        <w:pStyle w:val="ConsPlusNormal"/>
        <w:jc w:val="right"/>
        <w:outlineLvl w:val="1"/>
        <w:rPr>
          <w:rFonts w:ascii="Times New Roman" w:hAnsi="Times New Roman" w:cs="Times New Roman"/>
          <w:sz w:val="24"/>
          <w:szCs w:val="24"/>
        </w:rPr>
      </w:pPr>
    </w:p>
    <w:p w:rsidR="0074481C" w:rsidRDefault="0074481C" w:rsidP="00201917">
      <w:pPr>
        <w:pStyle w:val="ConsPlusNormal"/>
        <w:jc w:val="right"/>
        <w:outlineLvl w:val="1"/>
        <w:rPr>
          <w:rFonts w:ascii="Times New Roman" w:hAnsi="Times New Roman" w:cs="Times New Roman"/>
          <w:sz w:val="24"/>
          <w:szCs w:val="24"/>
        </w:rPr>
      </w:pPr>
    </w:p>
    <w:p w:rsidR="00201917" w:rsidRPr="00CD78C3" w:rsidRDefault="00201917" w:rsidP="00201917">
      <w:pPr>
        <w:pStyle w:val="ConsPlusNormal"/>
        <w:jc w:val="right"/>
        <w:outlineLvl w:val="1"/>
        <w:rPr>
          <w:rFonts w:ascii="Times New Roman" w:hAnsi="Times New Roman" w:cs="Times New Roman"/>
          <w:sz w:val="24"/>
          <w:szCs w:val="24"/>
        </w:rPr>
      </w:pPr>
      <w:r w:rsidRPr="00CD78C3">
        <w:rPr>
          <w:rFonts w:ascii="Times New Roman" w:hAnsi="Times New Roman" w:cs="Times New Roman"/>
          <w:sz w:val="24"/>
          <w:szCs w:val="24"/>
        </w:rPr>
        <w:lastRenderedPageBreak/>
        <w:t xml:space="preserve">Приложение </w:t>
      </w:r>
      <w:r w:rsidR="00FC4E86">
        <w:rPr>
          <w:rFonts w:ascii="Times New Roman" w:hAnsi="Times New Roman" w:cs="Times New Roman"/>
          <w:sz w:val="24"/>
          <w:szCs w:val="24"/>
        </w:rPr>
        <w:t xml:space="preserve">№ </w:t>
      </w:r>
      <w:r w:rsidRPr="00CD78C3">
        <w:rPr>
          <w:rFonts w:ascii="Times New Roman" w:hAnsi="Times New Roman" w:cs="Times New Roman"/>
          <w:sz w:val="24"/>
          <w:szCs w:val="24"/>
        </w:rPr>
        <w:t xml:space="preserve"> 4</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к Примерному положению</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об оплате труда работников</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 xml:space="preserve">муниципальных бюджетных </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учреждений по виду</w:t>
      </w:r>
    </w:p>
    <w:p w:rsidR="00201917" w:rsidRPr="00CD78C3" w:rsidRDefault="00201917" w:rsidP="00201917">
      <w:pPr>
        <w:pStyle w:val="ConsPlusNormal"/>
        <w:jc w:val="right"/>
        <w:rPr>
          <w:rFonts w:ascii="Times New Roman" w:hAnsi="Times New Roman" w:cs="Times New Roman"/>
          <w:sz w:val="24"/>
          <w:szCs w:val="24"/>
        </w:rPr>
      </w:pPr>
      <w:r w:rsidRPr="00CD78C3">
        <w:rPr>
          <w:rFonts w:ascii="Times New Roman" w:hAnsi="Times New Roman" w:cs="Times New Roman"/>
          <w:sz w:val="24"/>
          <w:szCs w:val="24"/>
        </w:rPr>
        <w:t>экономической деятельности</w:t>
      </w:r>
    </w:p>
    <w:p w:rsidR="00201917" w:rsidRPr="00593E89" w:rsidRDefault="00FC4E86" w:rsidP="00201917">
      <w:pPr>
        <w:pStyle w:val="ConsPlusNormal"/>
        <w:jc w:val="right"/>
        <w:rPr>
          <w:rFonts w:ascii="Times New Roman" w:hAnsi="Times New Roman" w:cs="Times New Roman"/>
        </w:rPr>
      </w:pPr>
      <w:r>
        <w:rPr>
          <w:rFonts w:ascii="Times New Roman" w:hAnsi="Times New Roman" w:cs="Times New Roman"/>
          <w:sz w:val="24"/>
          <w:szCs w:val="24"/>
        </w:rPr>
        <w:t>«</w:t>
      </w:r>
      <w:r w:rsidR="00201917" w:rsidRPr="00CD78C3">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CD78C3" w:rsidRDefault="00201917" w:rsidP="00201917">
      <w:pPr>
        <w:pStyle w:val="ConsPlusNormal"/>
        <w:jc w:val="both"/>
        <w:rPr>
          <w:sz w:val="28"/>
          <w:szCs w:val="28"/>
        </w:rPr>
      </w:pPr>
    </w:p>
    <w:p w:rsidR="000D6501" w:rsidRPr="000D6501" w:rsidRDefault="000D6501" w:rsidP="000D6501">
      <w:pPr>
        <w:pStyle w:val="ConsPlusTitle"/>
        <w:jc w:val="center"/>
        <w:rPr>
          <w:rFonts w:ascii="Times New Roman" w:hAnsi="Times New Roman" w:cs="Times New Roman"/>
          <w:sz w:val="28"/>
          <w:szCs w:val="28"/>
        </w:rPr>
      </w:pPr>
      <w:bookmarkStart w:id="12" w:name="P439"/>
      <w:bookmarkEnd w:id="12"/>
      <w:r w:rsidRPr="000D6501">
        <w:rPr>
          <w:rFonts w:ascii="Times New Roman" w:hAnsi="Times New Roman" w:cs="Times New Roman"/>
          <w:sz w:val="28"/>
          <w:szCs w:val="28"/>
        </w:rPr>
        <w:t>Рекомендуемые размеры</w:t>
      </w:r>
    </w:p>
    <w:p w:rsidR="000D6501" w:rsidRPr="000D6501" w:rsidRDefault="000D6501" w:rsidP="000D6501">
      <w:pPr>
        <w:pStyle w:val="ConsPlusTitle"/>
        <w:jc w:val="center"/>
        <w:rPr>
          <w:rFonts w:ascii="Times New Roman" w:hAnsi="Times New Roman" w:cs="Times New Roman"/>
          <w:sz w:val="28"/>
          <w:szCs w:val="28"/>
        </w:rPr>
      </w:pPr>
      <w:r w:rsidRPr="000D6501">
        <w:rPr>
          <w:rFonts w:ascii="Times New Roman" w:hAnsi="Times New Roman" w:cs="Times New Roman"/>
          <w:sz w:val="28"/>
          <w:szCs w:val="28"/>
        </w:rPr>
        <w:t xml:space="preserve">должностных окладов (ставок заработной платы) педагогических работников муниципальных бюджетных учреждений по виду экономической деятельности </w:t>
      </w:r>
      <w:r>
        <w:rPr>
          <w:rFonts w:ascii="Times New Roman" w:hAnsi="Times New Roman" w:cs="Times New Roman"/>
          <w:sz w:val="28"/>
          <w:szCs w:val="28"/>
        </w:rPr>
        <w:t>«</w:t>
      </w:r>
      <w:r w:rsidRPr="000D6501">
        <w:rPr>
          <w:rFonts w:ascii="Times New Roman" w:hAnsi="Times New Roman" w:cs="Times New Roman"/>
          <w:sz w:val="28"/>
          <w:szCs w:val="28"/>
        </w:rPr>
        <w:t>Образование»</w:t>
      </w:r>
    </w:p>
    <w:p w:rsidR="000D6501" w:rsidRPr="00CD78C3" w:rsidRDefault="000D6501" w:rsidP="000D650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D78C3">
        <w:rPr>
          <w:rFonts w:ascii="Times New Roman" w:hAnsi="Times New Roman" w:cs="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73"/>
        <w:gridCol w:w="992"/>
        <w:gridCol w:w="851"/>
        <w:gridCol w:w="850"/>
        <w:gridCol w:w="993"/>
        <w:gridCol w:w="992"/>
      </w:tblGrid>
      <w:tr w:rsidR="000D6501" w:rsidRPr="0075111E" w:rsidTr="003D610E">
        <w:trPr>
          <w:trHeight w:val="750"/>
        </w:trPr>
        <w:tc>
          <w:tcPr>
            <w:tcW w:w="567" w:type="dxa"/>
            <w:vMerge w:val="restart"/>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N п/п</w:t>
            </w:r>
          </w:p>
        </w:tc>
        <w:tc>
          <w:tcPr>
            <w:tcW w:w="4173" w:type="dxa"/>
            <w:vMerge w:val="restart"/>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w:t>
            </w:r>
          </w:p>
        </w:tc>
        <w:tc>
          <w:tcPr>
            <w:tcW w:w="4678" w:type="dxa"/>
            <w:gridSpan w:val="5"/>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Размер должностного оклада (ставки заработной платы) в зависимости от стажа педагогической работы</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vMerge/>
          </w:tcPr>
          <w:p w:rsidR="000D6501" w:rsidRPr="00926665" w:rsidRDefault="000D6501" w:rsidP="003D610E">
            <w:pPr>
              <w:spacing w:after="0" w:line="240" w:lineRule="auto"/>
              <w:rPr>
                <w:rFonts w:ascii="Times New Roman" w:hAnsi="Times New Roman" w:cs="Times New Roman"/>
                <w:sz w:val="24"/>
                <w:szCs w:val="24"/>
              </w:rPr>
            </w:pP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до 2 лет</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от 2 до 5 лет</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от 5 до 10 лет</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от 10 до 20 лет</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20 лет и более</w:t>
            </w:r>
          </w:p>
        </w:tc>
      </w:tr>
      <w:tr w:rsidR="000D6501" w:rsidRPr="0075111E" w:rsidTr="003D610E">
        <w:trPr>
          <w:trHeight w:val="197"/>
        </w:trPr>
        <w:tc>
          <w:tcPr>
            <w:tcW w:w="567"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w:t>
            </w:r>
          </w:p>
        </w:tc>
        <w:tc>
          <w:tcPr>
            <w:tcW w:w="417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2</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3</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4</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5</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6</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7</w:t>
            </w:r>
          </w:p>
        </w:tc>
      </w:tr>
      <w:tr w:rsidR="000D6501" w:rsidRPr="0075111E" w:rsidTr="003D610E">
        <w:trPr>
          <w:trHeight w:val="150"/>
        </w:trPr>
        <w:tc>
          <w:tcPr>
            <w:tcW w:w="567" w:type="dxa"/>
          </w:tcPr>
          <w:p w:rsidR="000D6501" w:rsidRPr="00926665" w:rsidRDefault="000D6501" w:rsidP="003D610E">
            <w:pPr>
              <w:pStyle w:val="ConsPlusNormal"/>
              <w:rPr>
                <w:rFonts w:ascii="Times New Roman" w:hAnsi="Times New Roman" w:cs="Times New Roman"/>
                <w:sz w:val="24"/>
                <w:szCs w:val="24"/>
              </w:rPr>
            </w:pPr>
          </w:p>
        </w:tc>
        <w:tc>
          <w:tcPr>
            <w:tcW w:w="8851" w:type="dxa"/>
            <w:gridSpan w:val="6"/>
          </w:tcPr>
          <w:p w:rsidR="000D6501" w:rsidRPr="00926665" w:rsidRDefault="000D6501" w:rsidP="003D610E">
            <w:pPr>
              <w:pStyle w:val="ConsPlusNormal"/>
              <w:jc w:val="center"/>
              <w:outlineLvl w:val="2"/>
              <w:rPr>
                <w:rFonts w:ascii="Times New Roman" w:hAnsi="Times New Roman" w:cs="Times New Roman"/>
                <w:sz w:val="24"/>
                <w:szCs w:val="24"/>
              </w:rPr>
            </w:pPr>
            <w:r w:rsidRPr="00926665">
              <w:rPr>
                <w:rFonts w:ascii="Times New Roman" w:hAnsi="Times New Roman" w:cs="Times New Roman"/>
                <w:sz w:val="24"/>
                <w:szCs w:val="24"/>
              </w:rPr>
              <w:t>1. Работники, имеющие высшее образование</w:t>
            </w:r>
          </w:p>
        </w:tc>
      </w:tr>
      <w:tr w:rsidR="000D6501" w:rsidRPr="0075111E" w:rsidTr="003D610E">
        <w:tc>
          <w:tcPr>
            <w:tcW w:w="567" w:type="dxa"/>
            <w:vMerge w:val="restart"/>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1.1.</w:t>
            </w: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общеобразовательных организаций (кроме указанных в пункте 1.2 настоящей таблицы):</w:t>
            </w:r>
          </w:p>
        </w:tc>
        <w:tc>
          <w:tcPr>
            <w:tcW w:w="4678" w:type="dxa"/>
            <w:gridSpan w:val="5"/>
          </w:tcPr>
          <w:p w:rsidR="000D6501" w:rsidRPr="00926665" w:rsidRDefault="000D6501" w:rsidP="003D610E">
            <w:pPr>
              <w:pStyle w:val="ConsPlusNormal"/>
              <w:rPr>
                <w:rFonts w:ascii="Times New Roman" w:hAnsi="Times New Roman" w:cs="Times New Roman"/>
                <w:sz w:val="24"/>
                <w:szCs w:val="24"/>
              </w:rPr>
            </w:pPr>
          </w:p>
        </w:tc>
      </w:tr>
      <w:tr w:rsidR="000D6501" w:rsidRPr="0075111E" w:rsidTr="003D610E">
        <w:trPr>
          <w:trHeight w:val="190"/>
        </w:trPr>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8 224</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9 443</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10 255</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r>
      <w:tr w:rsidR="000D6501" w:rsidRPr="0075111E" w:rsidTr="003D610E">
        <w:trPr>
          <w:trHeight w:val="126"/>
        </w:trPr>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9 849</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12 285</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13 097</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13 503</w:t>
            </w:r>
          </w:p>
        </w:tc>
      </w:tr>
      <w:tr w:rsidR="000D6501" w:rsidRPr="0075111E" w:rsidTr="003D610E">
        <w:trPr>
          <w:trHeight w:val="1399"/>
        </w:trPr>
        <w:tc>
          <w:tcPr>
            <w:tcW w:w="567" w:type="dxa"/>
            <w:vMerge w:val="restart"/>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1.2.</w:t>
            </w: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дошкольного образования в общеобразовательных организациях:</w:t>
            </w:r>
          </w:p>
        </w:tc>
        <w:tc>
          <w:tcPr>
            <w:tcW w:w="4678" w:type="dxa"/>
            <w:gridSpan w:val="5"/>
          </w:tcPr>
          <w:p w:rsidR="000D6501" w:rsidRPr="00926665" w:rsidRDefault="000D6501" w:rsidP="003D610E">
            <w:pPr>
              <w:pStyle w:val="ConsPlusNormal"/>
              <w:rPr>
                <w:rFonts w:ascii="Times New Roman" w:hAnsi="Times New Roman" w:cs="Times New Roman"/>
                <w:sz w:val="24"/>
                <w:szCs w:val="24"/>
              </w:rPr>
            </w:pP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8 224</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9 443</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10 255</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9 849</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12 285</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13 097</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13 503</w:t>
            </w:r>
          </w:p>
        </w:tc>
      </w:tr>
      <w:tr w:rsidR="000D6501" w:rsidRPr="0075111E" w:rsidTr="003D610E">
        <w:trPr>
          <w:trHeight w:val="1016"/>
        </w:trPr>
        <w:tc>
          <w:tcPr>
            <w:tcW w:w="567" w:type="dxa"/>
            <w:vMerge w:val="restart"/>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1.3.</w:t>
            </w: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дополнительного образования:</w:t>
            </w:r>
          </w:p>
        </w:tc>
        <w:tc>
          <w:tcPr>
            <w:tcW w:w="4678" w:type="dxa"/>
            <w:gridSpan w:val="5"/>
          </w:tcPr>
          <w:p w:rsidR="000D6501" w:rsidRPr="00926665" w:rsidRDefault="000D6501" w:rsidP="003D610E">
            <w:pPr>
              <w:pStyle w:val="ConsPlusNormal"/>
              <w:rPr>
                <w:rFonts w:ascii="Times New Roman" w:hAnsi="Times New Roman" w:cs="Times New Roman"/>
                <w:sz w:val="24"/>
                <w:szCs w:val="24"/>
              </w:rPr>
            </w:pP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8 224</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9 443</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10 255</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9 849</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12 285</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13 097</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13 503</w:t>
            </w:r>
          </w:p>
        </w:tc>
      </w:tr>
      <w:tr w:rsidR="000D6501" w:rsidRPr="0075111E" w:rsidTr="003D610E">
        <w:trPr>
          <w:trHeight w:val="961"/>
        </w:trPr>
        <w:tc>
          <w:tcPr>
            <w:tcW w:w="567" w:type="dxa"/>
          </w:tcPr>
          <w:p w:rsidR="000D6501" w:rsidRPr="00926665" w:rsidRDefault="000D6501" w:rsidP="003D610E">
            <w:pPr>
              <w:spacing w:after="0" w:line="240" w:lineRule="auto"/>
              <w:rPr>
                <w:rFonts w:ascii="Times New Roman" w:hAnsi="Times New Roman" w:cs="Times New Roman"/>
                <w:sz w:val="24"/>
                <w:szCs w:val="24"/>
              </w:rPr>
            </w:pPr>
            <w:r w:rsidRPr="00926665">
              <w:rPr>
                <w:rFonts w:ascii="Times New Roman" w:hAnsi="Times New Roman" w:cs="Times New Roman"/>
                <w:sz w:val="24"/>
                <w:szCs w:val="24"/>
              </w:rPr>
              <w:t>1.4.</w:t>
            </w: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дошкольного  образования:</w:t>
            </w:r>
          </w:p>
        </w:tc>
        <w:tc>
          <w:tcPr>
            <w:tcW w:w="4678" w:type="dxa"/>
            <w:gridSpan w:val="5"/>
          </w:tcPr>
          <w:p w:rsidR="000D6501" w:rsidRPr="00926665" w:rsidRDefault="000D6501" w:rsidP="003D610E">
            <w:pPr>
              <w:pStyle w:val="ConsPlusNormal"/>
              <w:jc w:val="center"/>
              <w:rPr>
                <w:rFonts w:ascii="Times New Roman" w:hAnsi="Times New Roman" w:cs="Times New Roman"/>
                <w:sz w:val="24"/>
                <w:szCs w:val="24"/>
              </w:rPr>
            </w:pPr>
          </w:p>
        </w:tc>
      </w:tr>
      <w:tr w:rsidR="000D6501" w:rsidRPr="0075111E" w:rsidTr="003D610E">
        <w:tc>
          <w:tcPr>
            <w:tcW w:w="567" w:type="dxa"/>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8 224</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9 443</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10 255</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r>
      <w:tr w:rsidR="000D6501" w:rsidRPr="0075111E" w:rsidTr="003D610E">
        <w:tc>
          <w:tcPr>
            <w:tcW w:w="567" w:type="dxa"/>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9 849</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11 067</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12 285</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r>
      <w:tr w:rsidR="000D6501" w:rsidRPr="0075111E" w:rsidTr="003D610E">
        <w:tc>
          <w:tcPr>
            <w:tcW w:w="567" w:type="dxa"/>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11 878</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12 691</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13 097</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13 503</w:t>
            </w:r>
          </w:p>
        </w:tc>
      </w:tr>
      <w:tr w:rsidR="000D6501" w:rsidRPr="0075111E" w:rsidTr="003D610E">
        <w:trPr>
          <w:trHeight w:val="163"/>
        </w:trPr>
        <w:tc>
          <w:tcPr>
            <w:tcW w:w="567" w:type="dxa"/>
          </w:tcPr>
          <w:p w:rsidR="000D6501" w:rsidRPr="00926665" w:rsidRDefault="000D6501" w:rsidP="003D610E">
            <w:pPr>
              <w:pStyle w:val="ConsPlusNormal"/>
              <w:rPr>
                <w:rFonts w:ascii="Times New Roman" w:hAnsi="Times New Roman" w:cs="Times New Roman"/>
                <w:sz w:val="24"/>
                <w:szCs w:val="24"/>
              </w:rPr>
            </w:pPr>
          </w:p>
        </w:tc>
        <w:tc>
          <w:tcPr>
            <w:tcW w:w="8851" w:type="dxa"/>
            <w:gridSpan w:val="6"/>
          </w:tcPr>
          <w:p w:rsidR="000D6501" w:rsidRPr="00926665" w:rsidRDefault="000D6501" w:rsidP="003D610E">
            <w:pPr>
              <w:pStyle w:val="ConsPlusNormal"/>
              <w:jc w:val="center"/>
              <w:outlineLvl w:val="2"/>
              <w:rPr>
                <w:rFonts w:ascii="Times New Roman" w:hAnsi="Times New Roman" w:cs="Times New Roman"/>
                <w:sz w:val="24"/>
                <w:szCs w:val="24"/>
              </w:rPr>
            </w:pPr>
            <w:r w:rsidRPr="00926665">
              <w:rPr>
                <w:rFonts w:ascii="Times New Roman" w:hAnsi="Times New Roman" w:cs="Times New Roman"/>
                <w:sz w:val="24"/>
                <w:szCs w:val="24"/>
              </w:rPr>
              <w:t>2. Работники, имеющие среднее профессиональное образование</w:t>
            </w:r>
          </w:p>
        </w:tc>
      </w:tr>
      <w:tr w:rsidR="000D6501" w:rsidRPr="0075111E" w:rsidTr="003D610E">
        <w:trPr>
          <w:trHeight w:val="1078"/>
        </w:trPr>
        <w:tc>
          <w:tcPr>
            <w:tcW w:w="567" w:type="dxa"/>
            <w:vMerge w:val="restart"/>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2.1.</w:t>
            </w: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общеобразовательных организаций (кроме указанных в пункте 2.2 настоящей таблицы):</w:t>
            </w:r>
          </w:p>
        </w:tc>
        <w:tc>
          <w:tcPr>
            <w:tcW w:w="4678" w:type="dxa"/>
            <w:gridSpan w:val="5"/>
          </w:tcPr>
          <w:p w:rsidR="000D6501" w:rsidRPr="00926665" w:rsidRDefault="000D6501" w:rsidP="003D610E">
            <w:pPr>
              <w:pStyle w:val="ConsPlusNormal"/>
              <w:rPr>
                <w:rFonts w:ascii="Times New Roman" w:hAnsi="Times New Roman" w:cs="Times New Roman"/>
                <w:sz w:val="24"/>
                <w:szCs w:val="24"/>
              </w:rPr>
            </w:pPr>
          </w:p>
        </w:tc>
      </w:tr>
      <w:tr w:rsidR="000D6501" w:rsidRPr="0075111E" w:rsidTr="003D610E">
        <w:trPr>
          <w:trHeight w:val="189"/>
        </w:trPr>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7 141</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8 197</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8 901</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8 549</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11 012</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11 013</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11 364</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11 716</w:t>
            </w:r>
          </w:p>
        </w:tc>
      </w:tr>
      <w:tr w:rsidR="000D6501" w:rsidRPr="0075111E" w:rsidTr="003D610E">
        <w:tc>
          <w:tcPr>
            <w:tcW w:w="567" w:type="dxa"/>
            <w:vMerge w:val="restart"/>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2.2.</w:t>
            </w: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дошкольного образования в общеобразовательных организациях:</w:t>
            </w:r>
          </w:p>
        </w:tc>
        <w:tc>
          <w:tcPr>
            <w:tcW w:w="992" w:type="dxa"/>
          </w:tcPr>
          <w:p w:rsidR="000D6501" w:rsidRPr="00926665" w:rsidRDefault="000D6501" w:rsidP="003D610E">
            <w:pPr>
              <w:pStyle w:val="ConsPlusNormal"/>
              <w:rPr>
                <w:rFonts w:ascii="Times New Roman" w:hAnsi="Times New Roman" w:cs="Times New Roman"/>
                <w:sz w:val="24"/>
                <w:szCs w:val="24"/>
              </w:rPr>
            </w:pPr>
          </w:p>
        </w:tc>
        <w:tc>
          <w:tcPr>
            <w:tcW w:w="851" w:type="dxa"/>
          </w:tcPr>
          <w:p w:rsidR="000D6501" w:rsidRPr="00926665" w:rsidRDefault="000D6501" w:rsidP="003D610E">
            <w:pPr>
              <w:pStyle w:val="ConsPlusNormal"/>
              <w:rPr>
                <w:rFonts w:ascii="Times New Roman" w:hAnsi="Times New Roman" w:cs="Times New Roman"/>
                <w:sz w:val="24"/>
                <w:szCs w:val="24"/>
              </w:rPr>
            </w:pPr>
          </w:p>
        </w:tc>
        <w:tc>
          <w:tcPr>
            <w:tcW w:w="850" w:type="dxa"/>
          </w:tcPr>
          <w:p w:rsidR="000D6501" w:rsidRPr="00926665" w:rsidRDefault="000D6501" w:rsidP="003D610E">
            <w:pPr>
              <w:pStyle w:val="ConsPlusNormal"/>
              <w:rPr>
                <w:rFonts w:ascii="Times New Roman" w:hAnsi="Times New Roman" w:cs="Times New Roman"/>
                <w:sz w:val="24"/>
                <w:szCs w:val="24"/>
              </w:rPr>
            </w:pPr>
          </w:p>
        </w:tc>
        <w:tc>
          <w:tcPr>
            <w:tcW w:w="993" w:type="dxa"/>
          </w:tcPr>
          <w:p w:rsidR="000D6501" w:rsidRPr="00926665" w:rsidRDefault="000D6501" w:rsidP="003D610E">
            <w:pPr>
              <w:pStyle w:val="ConsPlusNormal"/>
              <w:rPr>
                <w:rFonts w:ascii="Times New Roman" w:hAnsi="Times New Roman" w:cs="Times New Roman"/>
                <w:sz w:val="24"/>
                <w:szCs w:val="24"/>
              </w:rPr>
            </w:pPr>
          </w:p>
        </w:tc>
        <w:tc>
          <w:tcPr>
            <w:tcW w:w="992" w:type="dxa"/>
          </w:tcPr>
          <w:p w:rsidR="000D6501" w:rsidRPr="00926665" w:rsidRDefault="000D6501" w:rsidP="003D610E">
            <w:pPr>
              <w:pStyle w:val="ConsPlusNormal"/>
              <w:rPr>
                <w:rFonts w:ascii="Times New Roman" w:hAnsi="Times New Roman" w:cs="Times New Roman"/>
                <w:sz w:val="24"/>
                <w:szCs w:val="24"/>
              </w:rPr>
            </w:pP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7 141</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8 197</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8 901</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8 549</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11 012</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11 013</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11 364</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11 716</w:t>
            </w:r>
          </w:p>
        </w:tc>
      </w:tr>
      <w:tr w:rsidR="000D6501" w:rsidRPr="0075111E" w:rsidTr="003D610E">
        <w:tc>
          <w:tcPr>
            <w:tcW w:w="567" w:type="dxa"/>
            <w:vMerge w:val="restart"/>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2.3.</w:t>
            </w: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дополнительного образования:</w:t>
            </w:r>
          </w:p>
        </w:tc>
        <w:tc>
          <w:tcPr>
            <w:tcW w:w="4678" w:type="dxa"/>
            <w:gridSpan w:val="5"/>
          </w:tcPr>
          <w:p w:rsidR="000D6501" w:rsidRPr="00926665" w:rsidRDefault="000D6501" w:rsidP="003D610E">
            <w:pPr>
              <w:pStyle w:val="ConsPlusNormal"/>
              <w:rPr>
                <w:rFonts w:ascii="Times New Roman" w:hAnsi="Times New Roman" w:cs="Times New Roman"/>
                <w:sz w:val="24"/>
                <w:szCs w:val="24"/>
              </w:rPr>
            </w:pP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7 141</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8 197</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8 901</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8 549</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11 012</w:t>
            </w:r>
          </w:p>
        </w:tc>
      </w:tr>
      <w:tr w:rsidR="000D6501" w:rsidRPr="0075111E" w:rsidTr="003D610E">
        <w:tc>
          <w:tcPr>
            <w:tcW w:w="567" w:type="dxa"/>
            <w:vMerge/>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11 013</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11 364</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11 716</w:t>
            </w:r>
          </w:p>
        </w:tc>
      </w:tr>
      <w:tr w:rsidR="000D6501" w:rsidRPr="0075111E" w:rsidTr="003D610E">
        <w:trPr>
          <w:trHeight w:val="980"/>
        </w:trPr>
        <w:tc>
          <w:tcPr>
            <w:tcW w:w="567" w:type="dxa"/>
          </w:tcPr>
          <w:p w:rsidR="000D6501" w:rsidRPr="00926665" w:rsidRDefault="000D6501" w:rsidP="003D610E">
            <w:pPr>
              <w:spacing w:after="0" w:line="240" w:lineRule="auto"/>
              <w:rPr>
                <w:rFonts w:ascii="Times New Roman" w:hAnsi="Times New Roman" w:cs="Times New Roman"/>
                <w:sz w:val="24"/>
                <w:szCs w:val="24"/>
              </w:rPr>
            </w:pPr>
            <w:r w:rsidRPr="00926665">
              <w:rPr>
                <w:rFonts w:ascii="Times New Roman" w:hAnsi="Times New Roman" w:cs="Times New Roman"/>
                <w:sz w:val="24"/>
                <w:szCs w:val="24"/>
              </w:rPr>
              <w:t>2.4.</w:t>
            </w: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Педагогические работники, обеспечивающие реализацию образовательных программ дошкольного образования:</w:t>
            </w:r>
          </w:p>
        </w:tc>
        <w:tc>
          <w:tcPr>
            <w:tcW w:w="4678" w:type="dxa"/>
            <w:gridSpan w:val="5"/>
          </w:tcPr>
          <w:p w:rsidR="000D6501" w:rsidRPr="00926665" w:rsidRDefault="000D6501" w:rsidP="003D610E">
            <w:pPr>
              <w:pStyle w:val="ConsPlusNormal"/>
              <w:jc w:val="center"/>
              <w:rPr>
                <w:rFonts w:ascii="Times New Roman" w:hAnsi="Times New Roman" w:cs="Times New Roman"/>
                <w:sz w:val="24"/>
                <w:szCs w:val="24"/>
              </w:rPr>
            </w:pPr>
          </w:p>
        </w:tc>
      </w:tr>
      <w:tr w:rsidR="000D6501" w:rsidRPr="0075111E" w:rsidTr="003D610E">
        <w:trPr>
          <w:trHeight w:val="303"/>
        </w:trPr>
        <w:tc>
          <w:tcPr>
            <w:tcW w:w="567" w:type="dxa"/>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без категории</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7 141</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8 197</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8 901</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r>
      <w:tr w:rsidR="000D6501" w:rsidRPr="0075111E" w:rsidTr="003D610E">
        <w:trPr>
          <w:trHeight w:val="211"/>
        </w:trPr>
        <w:tc>
          <w:tcPr>
            <w:tcW w:w="567" w:type="dxa"/>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первая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8 549</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9 605</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10 661</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11 012</w:t>
            </w:r>
          </w:p>
        </w:tc>
      </w:tr>
      <w:tr w:rsidR="000D6501" w:rsidRPr="0075111E" w:rsidTr="003D610E">
        <w:tc>
          <w:tcPr>
            <w:tcW w:w="567" w:type="dxa"/>
          </w:tcPr>
          <w:p w:rsidR="000D6501" w:rsidRPr="00926665" w:rsidRDefault="000D6501" w:rsidP="003D610E">
            <w:pPr>
              <w:spacing w:after="0" w:line="240" w:lineRule="auto"/>
              <w:rPr>
                <w:rFonts w:ascii="Times New Roman" w:hAnsi="Times New Roman" w:cs="Times New Roman"/>
                <w:sz w:val="24"/>
                <w:szCs w:val="24"/>
              </w:rPr>
            </w:pPr>
          </w:p>
        </w:tc>
        <w:tc>
          <w:tcPr>
            <w:tcW w:w="4173" w:type="dxa"/>
          </w:tcPr>
          <w:p w:rsidR="000D6501" w:rsidRPr="00926665" w:rsidRDefault="000D6501" w:rsidP="003D610E">
            <w:pPr>
              <w:pStyle w:val="ConsPlusNormal"/>
              <w:jc w:val="both"/>
              <w:rPr>
                <w:rFonts w:ascii="Times New Roman" w:hAnsi="Times New Roman" w:cs="Times New Roman"/>
                <w:sz w:val="24"/>
                <w:szCs w:val="24"/>
              </w:rPr>
            </w:pPr>
            <w:r w:rsidRPr="00926665">
              <w:rPr>
                <w:rFonts w:ascii="Times New Roman" w:hAnsi="Times New Roman" w:cs="Times New Roman"/>
                <w:sz w:val="24"/>
                <w:szCs w:val="24"/>
              </w:rPr>
              <w:t>высшая квалификационная категория</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9 253</w:t>
            </w:r>
          </w:p>
        </w:tc>
        <w:tc>
          <w:tcPr>
            <w:tcW w:w="851"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10 309</w:t>
            </w:r>
          </w:p>
        </w:tc>
        <w:tc>
          <w:tcPr>
            <w:tcW w:w="850"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11 013</w:t>
            </w:r>
          </w:p>
        </w:tc>
        <w:tc>
          <w:tcPr>
            <w:tcW w:w="993"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11 364</w:t>
            </w:r>
          </w:p>
        </w:tc>
        <w:tc>
          <w:tcPr>
            <w:tcW w:w="992" w:type="dxa"/>
          </w:tcPr>
          <w:p w:rsidR="000D6501" w:rsidRPr="00926665" w:rsidRDefault="000D6501" w:rsidP="003D610E">
            <w:pPr>
              <w:pStyle w:val="ConsPlusNormal"/>
              <w:jc w:val="center"/>
              <w:rPr>
                <w:rFonts w:ascii="Times New Roman" w:hAnsi="Times New Roman" w:cs="Times New Roman"/>
                <w:sz w:val="24"/>
                <w:szCs w:val="24"/>
              </w:rPr>
            </w:pPr>
            <w:r w:rsidRPr="00926665">
              <w:rPr>
                <w:rFonts w:ascii="Times New Roman" w:hAnsi="Times New Roman" w:cs="Times New Roman"/>
                <w:sz w:val="24"/>
                <w:szCs w:val="24"/>
              </w:rPr>
              <w:t>11 716</w:t>
            </w:r>
          </w:p>
        </w:tc>
      </w:tr>
    </w:tbl>
    <w:p w:rsidR="00201917" w:rsidRDefault="00201917" w:rsidP="000D6501">
      <w:pPr>
        <w:pStyle w:val="ConsPlusNormal"/>
        <w:outlineLvl w:val="1"/>
        <w:rPr>
          <w:rFonts w:ascii="Times New Roman" w:hAnsi="Times New Roman" w:cs="Times New Roman"/>
        </w:rPr>
      </w:pPr>
    </w:p>
    <w:p w:rsidR="00201917" w:rsidRDefault="00201917" w:rsidP="00386E2C">
      <w:pPr>
        <w:pStyle w:val="ConsPlusNormal"/>
        <w:outlineLvl w:val="1"/>
        <w:rPr>
          <w:rFonts w:ascii="Times New Roman" w:hAnsi="Times New Roman" w:cs="Times New Roman"/>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0D6501" w:rsidRDefault="000D6501" w:rsidP="00201917">
      <w:pPr>
        <w:pStyle w:val="ConsPlusNormal"/>
        <w:jc w:val="right"/>
        <w:outlineLvl w:val="1"/>
        <w:rPr>
          <w:rFonts w:ascii="Times New Roman" w:hAnsi="Times New Roman" w:cs="Times New Roman"/>
          <w:sz w:val="24"/>
          <w:szCs w:val="24"/>
        </w:rPr>
      </w:pPr>
    </w:p>
    <w:p w:rsidR="0074481C" w:rsidRDefault="0074481C" w:rsidP="00201917">
      <w:pPr>
        <w:pStyle w:val="ConsPlusNormal"/>
        <w:jc w:val="right"/>
        <w:outlineLvl w:val="1"/>
        <w:rPr>
          <w:rFonts w:ascii="Times New Roman" w:hAnsi="Times New Roman" w:cs="Times New Roman"/>
          <w:sz w:val="24"/>
          <w:szCs w:val="24"/>
        </w:rPr>
      </w:pPr>
    </w:p>
    <w:p w:rsidR="00201917" w:rsidRPr="00081216" w:rsidRDefault="00201917" w:rsidP="00201917">
      <w:pPr>
        <w:pStyle w:val="ConsPlusNormal"/>
        <w:jc w:val="right"/>
        <w:outlineLvl w:val="1"/>
        <w:rPr>
          <w:rFonts w:ascii="Times New Roman" w:hAnsi="Times New Roman" w:cs="Times New Roman"/>
          <w:sz w:val="24"/>
          <w:szCs w:val="24"/>
        </w:rPr>
      </w:pPr>
      <w:r w:rsidRPr="00081216">
        <w:rPr>
          <w:rFonts w:ascii="Times New Roman" w:hAnsi="Times New Roman" w:cs="Times New Roman"/>
          <w:sz w:val="24"/>
          <w:szCs w:val="24"/>
        </w:rPr>
        <w:lastRenderedPageBreak/>
        <w:t xml:space="preserve">Приложение </w:t>
      </w:r>
      <w:r w:rsidR="00FC4E86">
        <w:rPr>
          <w:rFonts w:ascii="Times New Roman" w:hAnsi="Times New Roman" w:cs="Times New Roman"/>
          <w:sz w:val="24"/>
          <w:szCs w:val="24"/>
        </w:rPr>
        <w:t>№</w:t>
      </w:r>
      <w:r w:rsidRPr="00081216">
        <w:rPr>
          <w:rFonts w:ascii="Times New Roman" w:hAnsi="Times New Roman" w:cs="Times New Roman"/>
          <w:sz w:val="24"/>
          <w:szCs w:val="24"/>
        </w:rPr>
        <w:t xml:space="preserve"> </w:t>
      </w:r>
      <w:r>
        <w:rPr>
          <w:rFonts w:ascii="Times New Roman" w:hAnsi="Times New Roman" w:cs="Times New Roman"/>
          <w:sz w:val="24"/>
          <w:szCs w:val="24"/>
        </w:rPr>
        <w:t>5</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к Примерному положению</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об оплате труда работников</w:t>
      </w:r>
    </w:p>
    <w:p w:rsidR="00201917" w:rsidRPr="00081216" w:rsidRDefault="00201917"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081216">
        <w:rPr>
          <w:rFonts w:ascii="Times New Roman" w:hAnsi="Times New Roman" w:cs="Times New Roman"/>
          <w:sz w:val="24"/>
          <w:szCs w:val="24"/>
        </w:rPr>
        <w:t>ных</w:t>
      </w:r>
      <w:r w:rsidR="00FC4E86">
        <w:rPr>
          <w:rFonts w:ascii="Times New Roman" w:hAnsi="Times New Roman" w:cs="Times New Roman"/>
          <w:sz w:val="24"/>
          <w:szCs w:val="24"/>
        </w:rPr>
        <w:t xml:space="preserve"> </w:t>
      </w:r>
      <w:r w:rsidRPr="00081216">
        <w:rPr>
          <w:rFonts w:ascii="Times New Roman" w:hAnsi="Times New Roman" w:cs="Times New Roman"/>
          <w:sz w:val="24"/>
          <w:szCs w:val="24"/>
        </w:rPr>
        <w:t xml:space="preserve">бюджетных </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учреждений по виду</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экономической деятельности</w:t>
      </w:r>
    </w:p>
    <w:p w:rsidR="00201917" w:rsidRPr="00081216" w:rsidRDefault="00FC4E86"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081216">
        <w:rPr>
          <w:rFonts w:ascii="Times New Roman" w:hAnsi="Times New Roman" w:cs="Times New Roman"/>
          <w:sz w:val="24"/>
          <w:szCs w:val="24"/>
        </w:rPr>
        <w:t>Образование</w:t>
      </w:r>
      <w:r>
        <w:rPr>
          <w:rFonts w:ascii="Times New Roman" w:hAnsi="Times New Roman" w:cs="Times New Roman"/>
          <w:sz w:val="24"/>
          <w:szCs w:val="24"/>
        </w:rPr>
        <w:t>»</w:t>
      </w:r>
    </w:p>
    <w:p w:rsidR="00FC1BB3" w:rsidRDefault="00FC1BB3" w:rsidP="00201917">
      <w:pPr>
        <w:pStyle w:val="ConsPlusTitle"/>
        <w:jc w:val="center"/>
        <w:rPr>
          <w:rFonts w:ascii="Times New Roman" w:hAnsi="Times New Roman" w:cs="Times New Roman"/>
          <w:sz w:val="28"/>
          <w:szCs w:val="28"/>
        </w:rPr>
      </w:pPr>
      <w:bookmarkStart w:id="13" w:name="P822"/>
      <w:bookmarkEnd w:id="13"/>
    </w:p>
    <w:p w:rsidR="000D6501" w:rsidRPr="008912DE" w:rsidRDefault="000D6501" w:rsidP="000D6501">
      <w:pPr>
        <w:pStyle w:val="ConsPlusTitle"/>
        <w:jc w:val="center"/>
        <w:rPr>
          <w:rFonts w:ascii="Times New Roman" w:hAnsi="Times New Roman" w:cs="Times New Roman"/>
          <w:sz w:val="24"/>
          <w:szCs w:val="24"/>
        </w:rPr>
      </w:pPr>
      <w:r w:rsidRPr="008912DE">
        <w:rPr>
          <w:rFonts w:ascii="Times New Roman" w:hAnsi="Times New Roman" w:cs="Times New Roman"/>
          <w:sz w:val="24"/>
          <w:szCs w:val="24"/>
        </w:rPr>
        <w:t>Рекомендуемые размеры</w:t>
      </w:r>
    </w:p>
    <w:p w:rsidR="000D6501" w:rsidRPr="008912DE" w:rsidRDefault="000D6501" w:rsidP="000D6501">
      <w:pPr>
        <w:pStyle w:val="ConsPlusTitle"/>
        <w:jc w:val="center"/>
        <w:rPr>
          <w:rFonts w:ascii="Times New Roman" w:hAnsi="Times New Roman" w:cs="Times New Roman"/>
          <w:sz w:val="24"/>
          <w:szCs w:val="24"/>
        </w:rPr>
      </w:pPr>
      <w:r w:rsidRPr="008912DE">
        <w:rPr>
          <w:rFonts w:ascii="Times New Roman" w:hAnsi="Times New Roman" w:cs="Times New Roman"/>
          <w:sz w:val="24"/>
          <w:szCs w:val="24"/>
        </w:rPr>
        <w:t>должностных окладов (ставок заработной платы) руководителей структурных подразделений и их заместителей, иных должностей руководителей муниципальных бюджетных учреждений по виду экономической деятельности "Образование"</w:t>
      </w:r>
    </w:p>
    <w:p w:rsidR="000D6501" w:rsidRPr="00593E89" w:rsidRDefault="000D6501" w:rsidP="000D6501">
      <w:pPr>
        <w:pStyle w:val="ConsPlusNormal"/>
        <w:jc w:val="both"/>
        <w:rPr>
          <w:rFonts w:ascii="Times New Roman" w:hAnsi="Times New Roman" w:cs="Times New Roman"/>
        </w:rPr>
      </w:pPr>
    </w:p>
    <w:p w:rsidR="000D6501" w:rsidRPr="00081216" w:rsidRDefault="000D6501" w:rsidP="000D650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081216">
        <w:rPr>
          <w:rFonts w:ascii="Times New Roman" w:hAnsi="Times New Roman" w:cs="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613"/>
        <w:gridCol w:w="1474"/>
        <w:gridCol w:w="2671"/>
      </w:tblGrid>
      <w:tr w:rsidR="000D6501" w:rsidRPr="00081216" w:rsidTr="000D6501">
        <w:tc>
          <w:tcPr>
            <w:tcW w:w="510" w:type="dxa"/>
            <w:vMerge w:val="restart"/>
          </w:tcPr>
          <w:p w:rsidR="000D6501" w:rsidRPr="00081216" w:rsidRDefault="000D6501" w:rsidP="003D610E">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N п/п</w:t>
            </w:r>
          </w:p>
        </w:tc>
        <w:tc>
          <w:tcPr>
            <w:tcW w:w="5613" w:type="dxa"/>
            <w:vMerge w:val="restart"/>
          </w:tcPr>
          <w:p w:rsidR="000D6501" w:rsidRPr="00081216" w:rsidRDefault="000D6501" w:rsidP="003D610E">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Руководители</w:t>
            </w:r>
          </w:p>
        </w:tc>
        <w:tc>
          <w:tcPr>
            <w:tcW w:w="4145" w:type="dxa"/>
            <w:gridSpan w:val="2"/>
          </w:tcPr>
          <w:p w:rsidR="000D6501" w:rsidRPr="00081216" w:rsidRDefault="000D6501" w:rsidP="003D610E">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Стаж руководящей работы</w:t>
            </w:r>
          </w:p>
        </w:tc>
      </w:tr>
      <w:tr w:rsidR="000D6501" w:rsidRPr="00081216" w:rsidTr="000D6501">
        <w:tc>
          <w:tcPr>
            <w:tcW w:w="510" w:type="dxa"/>
            <w:vMerge/>
          </w:tcPr>
          <w:p w:rsidR="000D6501" w:rsidRPr="00081216" w:rsidRDefault="000D6501" w:rsidP="003D610E">
            <w:pPr>
              <w:spacing w:after="0" w:line="240" w:lineRule="auto"/>
              <w:rPr>
                <w:rFonts w:ascii="Times New Roman" w:hAnsi="Times New Roman" w:cs="Times New Roman"/>
                <w:sz w:val="24"/>
                <w:szCs w:val="24"/>
              </w:rPr>
            </w:pPr>
          </w:p>
        </w:tc>
        <w:tc>
          <w:tcPr>
            <w:tcW w:w="5613" w:type="dxa"/>
            <w:vMerge/>
          </w:tcPr>
          <w:p w:rsidR="000D6501" w:rsidRPr="00081216" w:rsidRDefault="000D6501" w:rsidP="003D610E">
            <w:pPr>
              <w:spacing w:after="0" w:line="240" w:lineRule="auto"/>
              <w:rPr>
                <w:rFonts w:ascii="Times New Roman" w:hAnsi="Times New Roman" w:cs="Times New Roman"/>
                <w:sz w:val="24"/>
                <w:szCs w:val="24"/>
              </w:rPr>
            </w:pPr>
          </w:p>
        </w:tc>
        <w:tc>
          <w:tcPr>
            <w:tcW w:w="1474" w:type="dxa"/>
          </w:tcPr>
          <w:p w:rsidR="000D6501" w:rsidRPr="00081216" w:rsidRDefault="000D6501" w:rsidP="003D610E">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до 5 лет</w:t>
            </w:r>
          </w:p>
        </w:tc>
        <w:tc>
          <w:tcPr>
            <w:tcW w:w="2671" w:type="dxa"/>
          </w:tcPr>
          <w:p w:rsidR="000D6501" w:rsidRPr="00081216" w:rsidRDefault="000D6501" w:rsidP="003D610E">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5 лет и более</w:t>
            </w:r>
          </w:p>
        </w:tc>
      </w:tr>
      <w:tr w:rsidR="000D6501" w:rsidRPr="00081216" w:rsidTr="000D6501">
        <w:trPr>
          <w:trHeight w:val="183"/>
        </w:trPr>
        <w:tc>
          <w:tcPr>
            <w:tcW w:w="510" w:type="dxa"/>
          </w:tcPr>
          <w:p w:rsidR="000D6501" w:rsidRPr="00081216" w:rsidRDefault="000D6501" w:rsidP="003D610E">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1</w:t>
            </w:r>
          </w:p>
        </w:tc>
        <w:tc>
          <w:tcPr>
            <w:tcW w:w="5613" w:type="dxa"/>
          </w:tcPr>
          <w:p w:rsidR="000D6501" w:rsidRPr="00081216" w:rsidRDefault="000D6501" w:rsidP="003D610E">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2</w:t>
            </w:r>
          </w:p>
        </w:tc>
        <w:tc>
          <w:tcPr>
            <w:tcW w:w="1474" w:type="dxa"/>
          </w:tcPr>
          <w:p w:rsidR="000D6501" w:rsidRPr="00081216" w:rsidRDefault="000D6501" w:rsidP="003D610E">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3</w:t>
            </w:r>
          </w:p>
        </w:tc>
        <w:tc>
          <w:tcPr>
            <w:tcW w:w="2671" w:type="dxa"/>
          </w:tcPr>
          <w:p w:rsidR="000D6501" w:rsidRPr="00081216" w:rsidRDefault="000D6501" w:rsidP="003D610E">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4</w:t>
            </w:r>
          </w:p>
        </w:tc>
      </w:tr>
      <w:tr w:rsidR="000D6501" w:rsidRPr="00081216" w:rsidTr="000D6501">
        <w:trPr>
          <w:trHeight w:val="531"/>
        </w:trPr>
        <w:tc>
          <w:tcPr>
            <w:tcW w:w="10268" w:type="dxa"/>
            <w:gridSpan w:val="4"/>
          </w:tcPr>
          <w:p w:rsidR="000D6501" w:rsidRPr="00081216" w:rsidRDefault="000D6501" w:rsidP="003D610E">
            <w:pPr>
              <w:pStyle w:val="ConsPlusNormal"/>
              <w:jc w:val="center"/>
              <w:outlineLvl w:val="2"/>
              <w:rPr>
                <w:rFonts w:ascii="Times New Roman" w:hAnsi="Times New Roman" w:cs="Times New Roman"/>
                <w:sz w:val="24"/>
                <w:szCs w:val="24"/>
              </w:rPr>
            </w:pPr>
            <w:r w:rsidRPr="00081216">
              <w:rPr>
                <w:rFonts w:ascii="Times New Roman" w:hAnsi="Times New Roman" w:cs="Times New Roman"/>
                <w:sz w:val="24"/>
                <w:szCs w:val="24"/>
              </w:rPr>
              <w:t>1. Руководители структурных подразделений и их заместители, иные руководители, имеющие высшее профессиональное образование</w:t>
            </w:r>
          </w:p>
        </w:tc>
      </w:tr>
      <w:tr w:rsidR="000D6501" w:rsidRPr="00081216" w:rsidTr="000D6501">
        <w:trPr>
          <w:trHeight w:val="768"/>
        </w:trPr>
        <w:tc>
          <w:tcPr>
            <w:tcW w:w="510"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1.1.</w:t>
            </w:r>
          </w:p>
        </w:tc>
        <w:tc>
          <w:tcPr>
            <w:tcW w:w="5613"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общеобразовательных организаций</w:t>
            </w:r>
          </w:p>
        </w:tc>
        <w:tc>
          <w:tcPr>
            <w:tcW w:w="1474" w:type="dxa"/>
          </w:tcPr>
          <w:p w:rsidR="000D6501" w:rsidRPr="00E60B09" w:rsidRDefault="000D6501" w:rsidP="003D61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12 285</w:t>
            </w:r>
          </w:p>
        </w:tc>
        <w:tc>
          <w:tcPr>
            <w:tcW w:w="2671" w:type="dxa"/>
          </w:tcPr>
          <w:p w:rsidR="000D6501" w:rsidRPr="00E60B09" w:rsidRDefault="000D6501" w:rsidP="003D61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13 096</w:t>
            </w:r>
          </w:p>
        </w:tc>
      </w:tr>
      <w:tr w:rsidR="000D6501" w:rsidRPr="00081216" w:rsidTr="000D6501">
        <w:tc>
          <w:tcPr>
            <w:tcW w:w="510"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1.2.</w:t>
            </w:r>
          </w:p>
        </w:tc>
        <w:tc>
          <w:tcPr>
            <w:tcW w:w="5613"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обеспечивающие реализацию образовательных программ дополнительного образования</w:t>
            </w:r>
          </w:p>
        </w:tc>
        <w:tc>
          <w:tcPr>
            <w:tcW w:w="1474" w:type="dxa"/>
          </w:tcPr>
          <w:p w:rsidR="000D6501" w:rsidRPr="00E60B09" w:rsidRDefault="000D6501" w:rsidP="003D61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12 285</w:t>
            </w:r>
          </w:p>
        </w:tc>
        <w:tc>
          <w:tcPr>
            <w:tcW w:w="2671" w:type="dxa"/>
          </w:tcPr>
          <w:p w:rsidR="000D6501" w:rsidRPr="00E60B09" w:rsidRDefault="000D6501" w:rsidP="003D61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13 096</w:t>
            </w:r>
          </w:p>
        </w:tc>
      </w:tr>
      <w:tr w:rsidR="000D6501" w:rsidRPr="00081216" w:rsidTr="000D6501">
        <w:tc>
          <w:tcPr>
            <w:tcW w:w="510"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1.3.</w:t>
            </w:r>
          </w:p>
        </w:tc>
        <w:tc>
          <w:tcPr>
            <w:tcW w:w="5613"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обеспечивающие реализацию образовательных программ  дошкольного образования</w:t>
            </w:r>
          </w:p>
        </w:tc>
        <w:tc>
          <w:tcPr>
            <w:tcW w:w="1474" w:type="dxa"/>
          </w:tcPr>
          <w:p w:rsidR="000D6501" w:rsidRPr="00E60B09" w:rsidRDefault="000D6501" w:rsidP="003D61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12 285</w:t>
            </w:r>
          </w:p>
        </w:tc>
        <w:tc>
          <w:tcPr>
            <w:tcW w:w="2671" w:type="dxa"/>
          </w:tcPr>
          <w:p w:rsidR="000D6501" w:rsidRPr="00E60B09" w:rsidRDefault="000D6501" w:rsidP="003D61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13 096</w:t>
            </w:r>
          </w:p>
        </w:tc>
      </w:tr>
      <w:tr w:rsidR="000D6501" w:rsidRPr="00081216" w:rsidTr="000D6501">
        <w:tc>
          <w:tcPr>
            <w:tcW w:w="10268" w:type="dxa"/>
            <w:gridSpan w:val="4"/>
          </w:tcPr>
          <w:p w:rsidR="000D6501" w:rsidRPr="00081216" w:rsidRDefault="000D6501" w:rsidP="003D610E">
            <w:pPr>
              <w:pStyle w:val="ConsPlusNormal"/>
              <w:jc w:val="center"/>
              <w:outlineLvl w:val="2"/>
              <w:rPr>
                <w:rFonts w:ascii="Times New Roman" w:hAnsi="Times New Roman" w:cs="Times New Roman"/>
                <w:sz w:val="24"/>
                <w:szCs w:val="24"/>
              </w:rPr>
            </w:pPr>
            <w:r w:rsidRPr="00081216">
              <w:rPr>
                <w:rFonts w:ascii="Times New Roman" w:hAnsi="Times New Roman" w:cs="Times New Roman"/>
                <w:sz w:val="24"/>
                <w:szCs w:val="24"/>
              </w:rPr>
              <w:t>2. Руководители структурных подразделений и их заместители, иные руководители, имеющие среднее профессиональное образование</w:t>
            </w:r>
          </w:p>
        </w:tc>
      </w:tr>
      <w:tr w:rsidR="000D6501" w:rsidRPr="00081216" w:rsidTr="000D6501">
        <w:tc>
          <w:tcPr>
            <w:tcW w:w="510"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2.1.</w:t>
            </w:r>
          </w:p>
        </w:tc>
        <w:tc>
          <w:tcPr>
            <w:tcW w:w="5613"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общеобразовательных организаций</w:t>
            </w:r>
          </w:p>
        </w:tc>
        <w:tc>
          <w:tcPr>
            <w:tcW w:w="1474" w:type="dxa"/>
          </w:tcPr>
          <w:p w:rsidR="000D6501" w:rsidRPr="002A4624" w:rsidRDefault="000D6501" w:rsidP="003D610E">
            <w:pPr>
              <w:pStyle w:val="ConsPlusNormal"/>
              <w:jc w:val="center"/>
              <w:rPr>
                <w:rFonts w:ascii="Times New Roman" w:hAnsi="Times New Roman" w:cs="Times New Roman"/>
                <w:sz w:val="24"/>
                <w:szCs w:val="24"/>
              </w:rPr>
            </w:pPr>
            <w:r>
              <w:rPr>
                <w:rFonts w:ascii="Times New Roman" w:hAnsi="Times New Roman" w:cs="Times New Roman"/>
                <w:sz w:val="24"/>
                <w:szCs w:val="24"/>
              </w:rPr>
              <w:t>10 661</w:t>
            </w:r>
          </w:p>
        </w:tc>
        <w:tc>
          <w:tcPr>
            <w:tcW w:w="2671" w:type="dxa"/>
          </w:tcPr>
          <w:p w:rsidR="000D6501" w:rsidRPr="002A4624" w:rsidRDefault="000D6501" w:rsidP="003D610E">
            <w:pPr>
              <w:pStyle w:val="ConsPlusNormal"/>
              <w:jc w:val="center"/>
              <w:rPr>
                <w:rFonts w:ascii="Times New Roman" w:hAnsi="Times New Roman" w:cs="Times New Roman"/>
                <w:sz w:val="24"/>
                <w:szCs w:val="24"/>
              </w:rPr>
            </w:pPr>
            <w:r>
              <w:rPr>
                <w:rFonts w:ascii="Times New Roman" w:hAnsi="Times New Roman" w:cs="Times New Roman"/>
                <w:sz w:val="24"/>
                <w:szCs w:val="24"/>
              </w:rPr>
              <w:t>11 364</w:t>
            </w:r>
          </w:p>
        </w:tc>
      </w:tr>
      <w:tr w:rsidR="000D6501" w:rsidRPr="00081216" w:rsidTr="000D6501">
        <w:tc>
          <w:tcPr>
            <w:tcW w:w="510"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2.2.</w:t>
            </w:r>
          </w:p>
        </w:tc>
        <w:tc>
          <w:tcPr>
            <w:tcW w:w="5613"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обеспечивающие реализацию образовательных программ дополнительного образования</w:t>
            </w:r>
          </w:p>
        </w:tc>
        <w:tc>
          <w:tcPr>
            <w:tcW w:w="1474" w:type="dxa"/>
          </w:tcPr>
          <w:p w:rsidR="000D6501" w:rsidRPr="002A4624" w:rsidRDefault="000D6501" w:rsidP="003D610E">
            <w:pPr>
              <w:pStyle w:val="ConsPlusNormal"/>
              <w:jc w:val="center"/>
              <w:rPr>
                <w:rFonts w:ascii="Times New Roman" w:hAnsi="Times New Roman" w:cs="Times New Roman"/>
                <w:sz w:val="24"/>
                <w:szCs w:val="24"/>
              </w:rPr>
            </w:pPr>
            <w:r>
              <w:rPr>
                <w:rFonts w:ascii="Times New Roman" w:hAnsi="Times New Roman" w:cs="Times New Roman"/>
                <w:sz w:val="24"/>
                <w:szCs w:val="24"/>
              </w:rPr>
              <w:t>10 661</w:t>
            </w:r>
          </w:p>
        </w:tc>
        <w:tc>
          <w:tcPr>
            <w:tcW w:w="2671" w:type="dxa"/>
          </w:tcPr>
          <w:p w:rsidR="000D6501" w:rsidRPr="002A4624" w:rsidRDefault="000D6501" w:rsidP="003D610E">
            <w:pPr>
              <w:pStyle w:val="ConsPlusNormal"/>
              <w:jc w:val="center"/>
              <w:rPr>
                <w:rFonts w:ascii="Times New Roman" w:hAnsi="Times New Roman" w:cs="Times New Roman"/>
                <w:sz w:val="24"/>
                <w:szCs w:val="24"/>
              </w:rPr>
            </w:pPr>
            <w:r>
              <w:rPr>
                <w:rFonts w:ascii="Times New Roman" w:hAnsi="Times New Roman" w:cs="Times New Roman"/>
                <w:sz w:val="24"/>
                <w:szCs w:val="24"/>
              </w:rPr>
              <w:t>11 364</w:t>
            </w:r>
          </w:p>
        </w:tc>
      </w:tr>
      <w:tr w:rsidR="000D6501" w:rsidRPr="00081216" w:rsidTr="000D6501">
        <w:tc>
          <w:tcPr>
            <w:tcW w:w="510" w:type="dxa"/>
          </w:tcPr>
          <w:p w:rsidR="000D6501" w:rsidRPr="00081216" w:rsidRDefault="000D6501" w:rsidP="003D610E">
            <w:pPr>
              <w:pStyle w:val="ConsPlusNormal"/>
              <w:jc w:val="both"/>
              <w:rPr>
                <w:rFonts w:ascii="Times New Roman" w:hAnsi="Times New Roman" w:cs="Times New Roman"/>
                <w:sz w:val="24"/>
                <w:szCs w:val="24"/>
              </w:rPr>
            </w:pPr>
            <w:bookmarkStart w:id="14" w:name="_GoBack" w:colFirst="2" w:colLast="3"/>
            <w:r w:rsidRPr="00081216">
              <w:rPr>
                <w:rFonts w:ascii="Times New Roman" w:hAnsi="Times New Roman" w:cs="Times New Roman"/>
                <w:sz w:val="24"/>
                <w:szCs w:val="24"/>
              </w:rPr>
              <w:t>2.3.</w:t>
            </w:r>
          </w:p>
        </w:tc>
        <w:tc>
          <w:tcPr>
            <w:tcW w:w="5613" w:type="dxa"/>
          </w:tcPr>
          <w:p w:rsidR="000D6501" w:rsidRPr="00081216" w:rsidRDefault="000D6501" w:rsidP="003D610E">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Руководители структурных подразделений и их заместители, иные должности руководителей, обеспечивающие реализацию образовательных программ дошкольного образования</w:t>
            </w:r>
          </w:p>
        </w:tc>
        <w:tc>
          <w:tcPr>
            <w:tcW w:w="1474" w:type="dxa"/>
          </w:tcPr>
          <w:p w:rsidR="000D6501" w:rsidRPr="002A4624" w:rsidRDefault="000D6501" w:rsidP="003D610E">
            <w:pPr>
              <w:pStyle w:val="ConsPlusNormal"/>
              <w:jc w:val="center"/>
              <w:rPr>
                <w:rFonts w:ascii="Times New Roman" w:hAnsi="Times New Roman" w:cs="Times New Roman"/>
                <w:sz w:val="24"/>
                <w:szCs w:val="24"/>
              </w:rPr>
            </w:pPr>
            <w:r>
              <w:rPr>
                <w:rFonts w:ascii="Times New Roman" w:hAnsi="Times New Roman" w:cs="Times New Roman"/>
                <w:sz w:val="24"/>
                <w:szCs w:val="24"/>
              </w:rPr>
              <w:t>10 661</w:t>
            </w:r>
          </w:p>
        </w:tc>
        <w:tc>
          <w:tcPr>
            <w:tcW w:w="2671" w:type="dxa"/>
          </w:tcPr>
          <w:p w:rsidR="000D6501" w:rsidRPr="002A4624" w:rsidRDefault="000D6501" w:rsidP="003D610E">
            <w:pPr>
              <w:pStyle w:val="ConsPlusNormal"/>
              <w:jc w:val="center"/>
              <w:rPr>
                <w:rFonts w:ascii="Times New Roman" w:hAnsi="Times New Roman" w:cs="Times New Roman"/>
                <w:sz w:val="24"/>
                <w:szCs w:val="24"/>
              </w:rPr>
            </w:pPr>
            <w:r>
              <w:rPr>
                <w:rFonts w:ascii="Times New Roman" w:hAnsi="Times New Roman" w:cs="Times New Roman"/>
                <w:sz w:val="24"/>
                <w:szCs w:val="24"/>
              </w:rPr>
              <w:t>11 364</w:t>
            </w:r>
          </w:p>
        </w:tc>
      </w:tr>
      <w:bookmarkEnd w:id="14"/>
    </w:tbl>
    <w:p w:rsidR="0074481C" w:rsidRDefault="0074481C" w:rsidP="00201917">
      <w:pPr>
        <w:pStyle w:val="ConsPlusNormal"/>
        <w:jc w:val="right"/>
        <w:outlineLvl w:val="1"/>
        <w:rPr>
          <w:rFonts w:ascii="Times New Roman" w:hAnsi="Times New Roman" w:cs="Times New Roman"/>
          <w:sz w:val="24"/>
          <w:szCs w:val="24"/>
        </w:rPr>
      </w:pPr>
    </w:p>
    <w:p w:rsidR="00201917" w:rsidRPr="00081216" w:rsidRDefault="00201917" w:rsidP="00201917">
      <w:pPr>
        <w:pStyle w:val="ConsPlusNormal"/>
        <w:jc w:val="right"/>
        <w:outlineLvl w:val="1"/>
        <w:rPr>
          <w:rFonts w:ascii="Times New Roman" w:hAnsi="Times New Roman" w:cs="Times New Roman"/>
          <w:sz w:val="24"/>
          <w:szCs w:val="24"/>
        </w:rPr>
      </w:pPr>
      <w:r w:rsidRPr="00081216">
        <w:rPr>
          <w:rFonts w:ascii="Times New Roman" w:hAnsi="Times New Roman" w:cs="Times New Roman"/>
          <w:sz w:val="24"/>
          <w:szCs w:val="24"/>
        </w:rPr>
        <w:lastRenderedPageBreak/>
        <w:t xml:space="preserve">Приложение </w:t>
      </w:r>
      <w:r w:rsidR="00FC1BB3">
        <w:rPr>
          <w:rFonts w:ascii="Times New Roman" w:hAnsi="Times New Roman" w:cs="Times New Roman"/>
          <w:sz w:val="24"/>
          <w:szCs w:val="24"/>
        </w:rPr>
        <w:t>№</w:t>
      </w:r>
      <w:r w:rsidRPr="00081216">
        <w:rPr>
          <w:rFonts w:ascii="Times New Roman" w:hAnsi="Times New Roman" w:cs="Times New Roman"/>
          <w:sz w:val="24"/>
          <w:szCs w:val="24"/>
        </w:rPr>
        <w:t xml:space="preserve"> </w:t>
      </w:r>
      <w:r>
        <w:rPr>
          <w:rFonts w:ascii="Times New Roman" w:hAnsi="Times New Roman" w:cs="Times New Roman"/>
          <w:sz w:val="24"/>
          <w:szCs w:val="24"/>
        </w:rPr>
        <w:t>6</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к Примерному положению</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об оплате труда работников</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 xml:space="preserve">муниципальных бюджетных </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учреждений по виду</w:t>
      </w:r>
    </w:p>
    <w:p w:rsidR="00201917" w:rsidRPr="00081216" w:rsidRDefault="00201917" w:rsidP="00201917">
      <w:pPr>
        <w:pStyle w:val="ConsPlusNormal"/>
        <w:jc w:val="right"/>
        <w:rPr>
          <w:rFonts w:ascii="Times New Roman" w:hAnsi="Times New Roman" w:cs="Times New Roman"/>
          <w:sz w:val="24"/>
          <w:szCs w:val="24"/>
        </w:rPr>
      </w:pPr>
      <w:r w:rsidRPr="00081216">
        <w:rPr>
          <w:rFonts w:ascii="Times New Roman" w:hAnsi="Times New Roman" w:cs="Times New Roman"/>
          <w:sz w:val="24"/>
          <w:szCs w:val="24"/>
        </w:rPr>
        <w:t>экономической деятельности</w:t>
      </w:r>
    </w:p>
    <w:p w:rsidR="00201917" w:rsidRPr="009712BC" w:rsidRDefault="00386E2C" w:rsidP="00201917">
      <w:pPr>
        <w:pStyle w:val="ConsPlusNormal"/>
        <w:jc w:val="right"/>
        <w:rPr>
          <w:rFonts w:ascii="Times New Roman" w:hAnsi="Times New Roman" w:cs="Times New Roman"/>
        </w:rPr>
      </w:pPr>
      <w:r>
        <w:rPr>
          <w:rFonts w:ascii="Times New Roman" w:hAnsi="Times New Roman" w:cs="Times New Roman"/>
          <w:sz w:val="24"/>
          <w:szCs w:val="24"/>
        </w:rPr>
        <w:t>«</w:t>
      </w:r>
      <w:r w:rsidR="00201917" w:rsidRPr="00081216">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9712BC" w:rsidRDefault="00201917" w:rsidP="00201917">
      <w:pPr>
        <w:pStyle w:val="ConsPlusNormal"/>
        <w:jc w:val="both"/>
        <w:rPr>
          <w:rFonts w:ascii="Times New Roman" w:hAnsi="Times New Roman" w:cs="Times New Roman"/>
        </w:rPr>
      </w:pPr>
    </w:p>
    <w:p w:rsidR="00201917" w:rsidRPr="00081216" w:rsidRDefault="00201917" w:rsidP="00201917">
      <w:pPr>
        <w:pStyle w:val="ConsPlusTitle"/>
        <w:jc w:val="center"/>
        <w:rPr>
          <w:rFonts w:ascii="Times New Roman" w:hAnsi="Times New Roman" w:cs="Times New Roman"/>
          <w:sz w:val="28"/>
          <w:szCs w:val="28"/>
        </w:rPr>
      </w:pPr>
      <w:bookmarkStart w:id="15" w:name="P942"/>
      <w:bookmarkEnd w:id="15"/>
      <w:r w:rsidRPr="00081216">
        <w:rPr>
          <w:rFonts w:ascii="Times New Roman" w:hAnsi="Times New Roman" w:cs="Times New Roman"/>
          <w:sz w:val="28"/>
          <w:szCs w:val="28"/>
        </w:rPr>
        <w:t>ПЕРЕЧЕНЬ</w:t>
      </w:r>
    </w:p>
    <w:p w:rsidR="00201917" w:rsidRPr="00081216" w:rsidRDefault="00201917" w:rsidP="00201917">
      <w:pPr>
        <w:pStyle w:val="ConsPlusTitle"/>
        <w:jc w:val="center"/>
        <w:rPr>
          <w:rFonts w:ascii="Times New Roman" w:hAnsi="Times New Roman" w:cs="Times New Roman"/>
          <w:sz w:val="28"/>
          <w:szCs w:val="28"/>
        </w:rPr>
      </w:pPr>
      <w:r w:rsidRPr="00081216">
        <w:rPr>
          <w:rFonts w:ascii="Times New Roman" w:hAnsi="Times New Roman" w:cs="Times New Roman"/>
          <w:sz w:val="28"/>
          <w:szCs w:val="28"/>
        </w:rPr>
        <w:t xml:space="preserve">ВЫСОКОКВАЛИФИЦИРОВАННЫХ РАБОЧИХ, ЗАНЯТЫХ НА ВАЖНЫХИ ОТВЕТСТВЕННЫХ РАБОТАХВ </w:t>
      </w:r>
      <w:r>
        <w:rPr>
          <w:rFonts w:ascii="Times New Roman" w:hAnsi="Times New Roman" w:cs="Times New Roman"/>
          <w:sz w:val="28"/>
          <w:szCs w:val="28"/>
        </w:rPr>
        <w:t xml:space="preserve"> МУНИЦИПАЛЬНЫХ</w:t>
      </w:r>
    </w:p>
    <w:p w:rsidR="00201917" w:rsidRPr="00081216" w:rsidRDefault="00201917" w:rsidP="00201917">
      <w:pPr>
        <w:pStyle w:val="ConsPlusTitle"/>
        <w:jc w:val="center"/>
        <w:rPr>
          <w:rFonts w:ascii="Times New Roman" w:hAnsi="Times New Roman" w:cs="Times New Roman"/>
          <w:sz w:val="28"/>
          <w:szCs w:val="28"/>
        </w:rPr>
      </w:pPr>
      <w:r w:rsidRPr="00081216">
        <w:rPr>
          <w:rFonts w:ascii="Times New Roman" w:hAnsi="Times New Roman" w:cs="Times New Roman"/>
          <w:sz w:val="28"/>
          <w:szCs w:val="28"/>
        </w:rPr>
        <w:t>БЮДЖЕТНЫХ УЧРЕЖДЕНИЯХ ПО ВИДУ ЭКОНОМИЧЕСКОЙ</w:t>
      </w:r>
    </w:p>
    <w:p w:rsidR="00201917" w:rsidRPr="00081216" w:rsidRDefault="00FC1BB3" w:rsidP="00201917">
      <w:pPr>
        <w:pStyle w:val="ConsPlusTitle"/>
        <w:jc w:val="center"/>
        <w:rPr>
          <w:rFonts w:ascii="Times New Roman" w:hAnsi="Times New Roman" w:cs="Times New Roman"/>
          <w:sz w:val="28"/>
          <w:szCs w:val="28"/>
        </w:rPr>
      </w:pPr>
      <w:r>
        <w:rPr>
          <w:rFonts w:ascii="Times New Roman" w:hAnsi="Times New Roman" w:cs="Times New Roman"/>
          <w:sz w:val="28"/>
          <w:szCs w:val="28"/>
        </w:rPr>
        <w:t>ДЕЯТЕЛЬНОСТИ «</w:t>
      </w:r>
      <w:r w:rsidR="00201917" w:rsidRPr="00081216">
        <w:rPr>
          <w:rFonts w:ascii="Times New Roman" w:hAnsi="Times New Roman" w:cs="Times New Roman"/>
          <w:sz w:val="28"/>
          <w:szCs w:val="28"/>
        </w:rPr>
        <w:t>ОБРАЗОВАНИЕ</w:t>
      </w:r>
      <w:r>
        <w:rPr>
          <w:rFonts w:ascii="Times New Roman" w:hAnsi="Times New Roman" w:cs="Times New Roman"/>
          <w:sz w:val="28"/>
          <w:szCs w:val="28"/>
        </w:rPr>
        <w:t>»</w:t>
      </w:r>
    </w:p>
    <w:p w:rsidR="00201917" w:rsidRPr="00081216" w:rsidRDefault="00201917" w:rsidP="0020191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758"/>
      </w:tblGrid>
      <w:tr w:rsidR="00201917" w:rsidRPr="00081216" w:rsidTr="00FC1BB3">
        <w:tc>
          <w:tcPr>
            <w:tcW w:w="510" w:type="dxa"/>
          </w:tcPr>
          <w:p w:rsidR="00201917" w:rsidRPr="00081216" w:rsidRDefault="00201917" w:rsidP="00201917">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N п/п</w:t>
            </w:r>
          </w:p>
        </w:tc>
        <w:tc>
          <w:tcPr>
            <w:tcW w:w="9758" w:type="dxa"/>
          </w:tcPr>
          <w:p w:rsidR="00201917" w:rsidRPr="00081216" w:rsidRDefault="00201917" w:rsidP="00201917">
            <w:pPr>
              <w:pStyle w:val="ConsPlusNormal"/>
              <w:jc w:val="center"/>
              <w:rPr>
                <w:rFonts w:ascii="Times New Roman" w:hAnsi="Times New Roman" w:cs="Times New Roman"/>
                <w:sz w:val="24"/>
                <w:szCs w:val="24"/>
              </w:rPr>
            </w:pPr>
            <w:r w:rsidRPr="00081216">
              <w:rPr>
                <w:rFonts w:ascii="Times New Roman" w:hAnsi="Times New Roman" w:cs="Times New Roman"/>
                <w:sz w:val="24"/>
                <w:szCs w:val="24"/>
              </w:rPr>
              <w:t>Наименование должности</w:t>
            </w:r>
          </w:p>
        </w:tc>
      </w:tr>
      <w:tr w:rsidR="00201917" w:rsidRPr="00081216" w:rsidTr="00FC1BB3">
        <w:tc>
          <w:tcPr>
            <w:tcW w:w="510" w:type="dxa"/>
          </w:tcPr>
          <w:p w:rsidR="00201917" w:rsidRPr="00081216" w:rsidRDefault="00201917" w:rsidP="00201917">
            <w:pPr>
              <w:pStyle w:val="ConsPlusNormal"/>
              <w:jc w:val="both"/>
              <w:rPr>
                <w:rFonts w:ascii="Times New Roman" w:hAnsi="Times New Roman" w:cs="Times New Roman"/>
                <w:sz w:val="24"/>
                <w:szCs w:val="24"/>
              </w:rPr>
            </w:pPr>
            <w:bookmarkStart w:id="16" w:name="P950"/>
            <w:bookmarkEnd w:id="16"/>
            <w:r w:rsidRPr="00081216">
              <w:rPr>
                <w:rFonts w:ascii="Times New Roman" w:hAnsi="Times New Roman" w:cs="Times New Roman"/>
                <w:sz w:val="24"/>
                <w:szCs w:val="24"/>
              </w:rPr>
              <w:t>1.</w:t>
            </w:r>
          </w:p>
        </w:tc>
        <w:tc>
          <w:tcPr>
            <w:tcW w:w="9758" w:type="dxa"/>
          </w:tcPr>
          <w:p w:rsidR="00201917" w:rsidRPr="00081216" w:rsidRDefault="00201917" w:rsidP="00201917">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Водители автобусов или специальных легковых автомобилей ("Медицинская помощь" и другие), имеющие 1-й класс и занятые перевозкой обучающихся (детей, воспитанников)</w:t>
            </w:r>
          </w:p>
        </w:tc>
      </w:tr>
      <w:tr w:rsidR="00201917" w:rsidRPr="00081216" w:rsidTr="00FC1BB3">
        <w:tc>
          <w:tcPr>
            <w:tcW w:w="510" w:type="dxa"/>
          </w:tcPr>
          <w:p w:rsidR="00201917" w:rsidRPr="00081216" w:rsidRDefault="00201917" w:rsidP="00201917">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2.</w:t>
            </w:r>
          </w:p>
        </w:tc>
        <w:tc>
          <w:tcPr>
            <w:tcW w:w="9758" w:type="dxa"/>
          </w:tcPr>
          <w:p w:rsidR="00201917" w:rsidRPr="00081216" w:rsidRDefault="00201917" w:rsidP="00201917">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Повар, выполняющий обязанности заведующего производством (шеф-повара) при отсутствии в штате учреждения такой должности</w:t>
            </w:r>
          </w:p>
        </w:tc>
      </w:tr>
      <w:tr w:rsidR="00201917" w:rsidRPr="00081216" w:rsidTr="00FC1BB3">
        <w:tc>
          <w:tcPr>
            <w:tcW w:w="510" w:type="dxa"/>
          </w:tcPr>
          <w:p w:rsidR="00201917" w:rsidRPr="00081216" w:rsidRDefault="00201917" w:rsidP="00201917">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3.</w:t>
            </w:r>
          </w:p>
        </w:tc>
        <w:tc>
          <w:tcPr>
            <w:tcW w:w="9758" w:type="dxa"/>
          </w:tcPr>
          <w:p w:rsidR="00201917" w:rsidRPr="00081216" w:rsidRDefault="00201917" w:rsidP="00201917">
            <w:pPr>
              <w:pStyle w:val="ConsPlusNormal"/>
              <w:jc w:val="both"/>
              <w:rPr>
                <w:rFonts w:ascii="Times New Roman" w:hAnsi="Times New Roman" w:cs="Times New Roman"/>
                <w:sz w:val="24"/>
                <w:szCs w:val="24"/>
              </w:rPr>
            </w:pPr>
            <w:r w:rsidRPr="00081216">
              <w:rPr>
                <w:rFonts w:ascii="Times New Roman" w:hAnsi="Times New Roman" w:cs="Times New Roman"/>
                <w:sz w:val="24"/>
                <w:szCs w:val="24"/>
              </w:rPr>
              <w:t>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другие), работы по холодильной штамповке металла и других материалов, работы по изготовлению и ремонту, наладке инструмента, технологической оснастке, контрольно-измерительных приборов, принимающий непосредственное участие в учебном процессе</w:t>
            </w:r>
          </w:p>
        </w:tc>
      </w:tr>
    </w:tbl>
    <w:p w:rsidR="00201917" w:rsidRPr="00081216" w:rsidRDefault="00201917" w:rsidP="00201917">
      <w:pPr>
        <w:pStyle w:val="ConsPlusNormal"/>
        <w:jc w:val="both"/>
        <w:rPr>
          <w:rFonts w:ascii="Times New Roman" w:hAnsi="Times New Roman" w:cs="Times New Roman"/>
          <w:sz w:val="24"/>
          <w:szCs w:val="24"/>
        </w:rPr>
      </w:pPr>
    </w:p>
    <w:p w:rsidR="00386E2C" w:rsidRDefault="00201917" w:rsidP="00201917">
      <w:pPr>
        <w:pStyle w:val="ConsPlusNormal"/>
        <w:ind w:firstLine="540"/>
        <w:jc w:val="both"/>
        <w:rPr>
          <w:rFonts w:ascii="Times New Roman" w:hAnsi="Times New Roman" w:cs="Times New Roman"/>
          <w:sz w:val="24"/>
          <w:szCs w:val="24"/>
        </w:rPr>
      </w:pPr>
      <w:r w:rsidRPr="00081216">
        <w:rPr>
          <w:rFonts w:ascii="Times New Roman" w:hAnsi="Times New Roman" w:cs="Times New Roman"/>
          <w:sz w:val="24"/>
          <w:szCs w:val="24"/>
        </w:rPr>
        <w:t>Примечания:</w:t>
      </w:r>
    </w:p>
    <w:p w:rsidR="00201917" w:rsidRPr="00081216" w:rsidRDefault="00201917" w:rsidP="00201917">
      <w:pPr>
        <w:pStyle w:val="ConsPlusNormal"/>
        <w:ind w:firstLine="540"/>
        <w:jc w:val="both"/>
        <w:rPr>
          <w:rFonts w:ascii="Times New Roman" w:hAnsi="Times New Roman" w:cs="Times New Roman"/>
          <w:sz w:val="24"/>
          <w:szCs w:val="24"/>
        </w:rPr>
      </w:pPr>
      <w:r w:rsidRPr="00081216">
        <w:rPr>
          <w:rFonts w:ascii="Times New Roman" w:hAnsi="Times New Roman" w:cs="Times New Roman"/>
          <w:sz w:val="24"/>
          <w:szCs w:val="24"/>
        </w:rPr>
        <w:t xml:space="preserve"> 1. Водителям первого класса, предусмотренным </w:t>
      </w:r>
      <w:hyperlink w:anchor="P950" w:history="1">
        <w:r w:rsidRPr="00081216">
          <w:rPr>
            <w:rFonts w:ascii="Times New Roman" w:hAnsi="Times New Roman" w:cs="Times New Roman"/>
            <w:sz w:val="24"/>
            <w:szCs w:val="24"/>
          </w:rPr>
          <w:t>пунктом 1</w:t>
        </w:r>
      </w:hyperlink>
      <w:r w:rsidRPr="00081216">
        <w:rPr>
          <w:rFonts w:ascii="Times New Roman" w:hAnsi="Times New Roman" w:cs="Times New Roman"/>
          <w:sz w:val="24"/>
          <w:szCs w:val="24"/>
        </w:rPr>
        <w:t xml:space="preserve"> настоящего перечня, надбавка за классность учтена в окладе.</w:t>
      </w:r>
    </w:p>
    <w:p w:rsidR="00201917" w:rsidRPr="00081216" w:rsidRDefault="00201917" w:rsidP="00201917">
      <w:pPr>
        <w:pStyle w:val="ConsPlusNormal"/>
        <w:spacing w:before="220"/>
        <w:ind w:firstLine="540"/>
        <w:jc w:val="both"/>
        <w:rPr>
          <w:rFonts w:ascii="Times New Roman" w:hAnsi="Times New Roman" w:cs="Times New Roman"/>
          <w:sz w:val="24"/>
          <w:szCs w:val="24"/>
        </w:rPr>
      </w:pPr>
      <w:r w:rsidRPr="00081216">
        <w:rPr>
          <w:rFonts w:ascii="Times New Roman" w:hAnsi="Times New Roman" w:cs="Times New Roman"/>
          <w:sz w:val="24"/>
          <w:szCs w:val="24"/>
        </w:rPr>
        <w:t xml:space="preserve">2. Вопрос о целесообразности оплаты труда высококвалифицированных рабочих в учреждений, занятых на важных и ответственных работах, исходя из размера базового оклада по 4-му квалификационному уровню профессиональной квалификационной группы </w:t>
      </w:r>
      <w:r w:rsidR="00FC1BB3">
        <w:rPr>
          <w:rFonts w:ascii="Times New Roman" w:hAnsi="Times New Roman" w:cs="Times New Roman"/>
          <w:sz w:val="24"/>
          <w:szCs w:val="24"/>
        </w:rPr>
        <w:t>«</w:t>
      </w:r>
      <w:r w:rsidRPr="00081216">
        <w:rPr>
          <w:rFonts w:ascii="Times New Roman" w:hAnsi="Times New Roman" w:cs="Times New Roman"/>
          <w:sz w:val="24"/>
          <w:szCs w:val="24"/>
        </w:rPr>
        <w:t>Общеотраслевые профессии рабочих второго уровня</w:t>
      </w:r>
      <w:r w:rsidR="00FC1BB3">
        <w:rPr>
          <w:rFonts w:ascii="Times New Roman" w:hAnsi="Times New Roman" w:cs="Times New Roman"/>
          <w:sz w:val="24"/>
          <w:szCs w:val="24"/>
        </w:rPr>
        <w:t>»</w:t>
      </w:r>
      <w:r w:rsidRPr="00081216">
        <w:rPr>
          <w:rFonts w:ascii="Times New Roman" w:hAnsi="Times New Roman" w:cs="Times New Roman"/>
          <w:sz w:val="24"/>
          <w:szCs w:val="24"/>
        </w:rPr>
        <w:t>, решается руководителем учреждения.</w:t>
      </w:r>
    </w:p>
    <w:p w:rsidR="00201917" w:rsidRPr="00081216" w:rsidRDefault="00201917" w:rsidP="00201917">
      <w:pPr>
        <w:pStyle w:val="ConsPlusNormal"/>
        <w:spacing w:before="220"/>
        <w:ind w:firstLine="540"/>
        <w:jc w:val="both"/>
        <w:rPr>
          <w:rFonts w:ascii="Times New Roman" w:hAnsi="Times New Roman" w:cs="Times New Roman"/>
          <w:sz w:val="24"/>
          <w:szCs w:val="24"/>
        </w:rPr>
      </w:pPr>
      <w:r w:rsidRPr="00081216">
        <w:rPr>
          <w:rFonts w:ascii="Times New Roman" w:hAnsi="Times New Roman" w:cs="Times New Roman"/>
          <w:sz w:val="24"/>
          <w:szCs w:val="24"/>
        </w:rPr>
        <w:t>3. Оплата труда по должностям, указанным в настоящем перечне, может носить как постоянный, так и временный характер. Отмена оплаты труда высококвалифицированных рабочих образовательных учреждений, занятых на важных и ответственных работах, является изменением условий оплаты труда, о котором рабочие должны быть предупреждены не менее чем за два месяца.</w:t>
      </w:r>
    </w:p>
    <w:p w:rsidR="00201917" w:rsidRPr="00081216" w:rsidRDefault="00201917" w:rsidP="00201917">
      <w:pPr>
        <w:pStyle w:val="ConsPlusNormal"/>
        <w:jc w:val="both"/>
        <w:rPr>
          <w:rFonts w:ascii="Times New Roman" w:hAnsi="Times New Roman" w:cs="Times New Roman"/>
          <w:sz w:val="24"/>
          <w:szCs w:val="24"/>
        </w:rPr>
      </w:pPr>
    </w:p>
    <w:p w:rsidR="00201917" w:rsidRPr="00081216" w:rsidRDefault="00201917" w:rsidP="00201917">
      <w:pPr>
        <w:pStyle w:val="ConsPlusNormal"/>
        <w:jc w:val="both"/>
        <w:rPr>
          <w:rFonts w:ascii="Times New Roman" w:hAnsi="Times New Roman" w:cs="Times New Roman"/>
          <w:sz w:val="24"/>
          <w:szCs w:val="24"/>
        </w:rPr>
      </w:pPr>
    </w:p>
    <w:p w:rsidR="00201917" w:rsidRPr="00081216" w:rsidRDefault="00201917" w:rsidP="00201917">
      <w:pPr>
        <w:pStyle w:val="ConsPlusNormal"/>
        <w:jc w:val="both"/>
        <w:rPr>
          <w:rFonts w:ascii="Times New Roman" w:hAnsi="Times New Roman" w:cs="Times New Roman"/>
          <w:sz w:val="24"/>
          <w:szCs w:val="24"/>
        </w:rPr>
      </w:pPr>
    </w:p>
    <w:p w:rsidR="00201917" w:rsidRDefault="00201917" w:rsidP="00201917">
      <w:pPr>
        <w:pStyle w:val="ConsPlusNormal"/>
        <w:jc w:val="both"/>
        <w:rPr>
          <w:rFonts w:ascii="Times New Roman" w:hAnsi="Times New Roman" w:cs="Times New Roman"/>
          <w:sz w:val="24"/>
          <w:szCs w:val="24"/>
        </w:rPr>
      </w:pPr>
    </w:p>
    <w:p w:rsidR="00FC1BB3" w:rsidRDefault="00FC1BB3" w:rsidP="000D6501">
      <w:pPr>
        <w:pStyle w:val="ConsPlusNormal"/>
        <w:outlineLvl w:val="1"/>
        <w:rPr>
          <w:rFonts w:ascii="Times New Roman" w:hAnsi="Times New Roman" w:cs="Times New Roman"/>
          <w:sz w:val="24"/>
          <w:szCs w:val="24"/>
        </w:rPr>
      </w:pPr>
    </w:p>
    <w:p w:rsidR="000D6501" w:rsidRDefault="000D6501" w:rsidP="000D6501">
      <w:pPr>
        <w:pStyle w:val="ConsPlusNormal"/>
        <w:outlineLvl w:val="1"/>
        <w:rPr>
          <w:rFonts w:ascii="Times New Roman" w:hAnsi="Times New Roman" w:cs="Times New Roman"/>
        </w:rPr>
      </w:pPr>
    </w:p>
    <w:p w:rsidR="00FC1BB3" w:rsidRDefault="00FC1BB3" w:rsidP="00201917">
      <w:pPr>
        <w:pStyle w:val="ConsPlusNormal"/>
        <w:jc w:val="right"/>
        <w:outlineLvl w:val="1"/>
        <w:rPr>
          <w:rFonts w:ascii="Times New Roman" w:hAnsi="Times New Roman" w:cs="Times New Roman"/>
        </w:rPr>
      </w:pPr>
    </w:p>
    <w:p w:rsidR="006868FE" w:rsidRDefault="006868FE" w:rsidP="00201917">
      <w:pPr>
        <w:pStyle w:val="ConsPlusNormal"/>
        <w:jc w:val="right"/>
        <w:outlineLvl w:val="1"/>
        <w:rPr>
          <w:rFonts w:ascii="Times New Roman" w:hAnsi="Times New Roman" w:cs="Times New Roman"/>
          <w:sz w:val="24"/>
          <w:szCs w:val="24"/>
        </w:rPr>
      </w:pPr>
    </w:p>
    <w:p w:rsidR="0074481C" w:rsidRDefault="0074481C" w:rsidP="00201917">
      <w:pPr>
        <w:pStyle w:val="ConsPlusNormal"/>
        <w:jc w:val="right"/>
        <w:outlineLvl w:val="1"/>
        <w:rPr>
          <w:rFonts w:ascii="Times New Roman" w:hAnsi="Times New Roman" w:cs="Times New Roman"/>
          <w:sz w:val="24"/>
          <w:szCs w:val="24"/>
        </w:rPr>
      </w:pPr>
    </w:p>
    <w:p w:rsidR="00201917" w:rsidRPr="00081BB0" w:rsidRDefault="00201917" w:rsidP="00201917">
      <w:pPr>
        <w:pStyle w:val="ConsPlusNormal"/>
        <w:jc w:val="right"/>
        <w:outlineLvl w:val="1"/>
        <w:rPr>
          <w:rFonts w:ascii="Times New Roman" w:hAnsi="Times New Roman" w:cs="Times New Roman"/>
          <w:sz w:val="24"/>
          <w:szCs w:val="24"/>
        </w:rPr>
      </w:pPr>
      <w:r w:rsidRPr="00081BB0">
        <w:rPr>
          <w:rFonts w:ascii="Times New Roman" w:hAnsi="Times New Roman" w:cs="Times New Roman"/>
          <w:sz w:val="24"/>
          <w:szCs w:val="24"/>
        </w:rPr>
        <w:lastRenderedPageBreak/>
        <w:t xml:space="preserve">Приложение </w:t>
      </w:r>
      <w:r w:rsidR="00FC1BB3">
        <w:rPr>
          <w:rFonts w:ascii="Times New Roman" w:hAnsi="Times New Roman" w:cs="Times New Roman"/>
          <w:sz w:val="24"/>
          <w:szCs w:val="24"/>
        </w:rPr>
        <w:t>№</w:t>
      </w:r>
      <w:r w:rsidRPr="00081BB0">
        <w:rPr>
          <w:rFonts w:ascii="Times New Roman" w:hAnsi="Times New Roman" w:cs="Times New Roman"/>
          <w:sz w:val="24"/>
          <w:szCs w:val="24"/>
        </w:rPr>
        <w:t xml:space="preserve"> </w:t>
      </w:r>
      <w:r>
        <w:rPr>
          <w:rFonts w:ascii="Times New Roman" w:hAnsi="Times New Roman" w:cs="Times New Roman"/>
          <w:sz w:val="24"/>
          <w:szCs w:val="24"/>
        </w:rPr>
        <w:t>7</w:t>
      </w:r>
    </w:p>
    <w:p w:rsidR="00201917" w:rsidRPr="00081BB0" w:rsidRDefault="00201917" w:rsidP="00201917">
      <w:pPr>
        <w:pStyle w:val="ConsPlusNormal"/>
        <w:jc w:val="right"/>
        <w:rPr>
          <w:rFonts w:ascii="Times New Roman" w:hAnsi="Times New Roman" w:cs="Times New Roman"/>
          <w:sz w:val="24"/>
          <w:szCs w:val="24"/>
        </w:rPr>
      </w:pPr>
      <w:r w:rsidRPr="00081BB0">
        <w:rPr>
          <w:rFonts w:ascii="Times New Roman" w:hAnsi="Times New Roman" w:cs="Times New Roman"/>
          <w:sz w:val="24"/>
          <w:szCs w:val="24"/>
        </w:rPr>
        <w:t>к Примерному положению</w:t>
      </w:r>
    </w:p>
    <w:p w:rsidR="00201917" w:rsidRPr="00081BB0" w:rsidRDefault="00201917" w:rsidP="00201917">
      <w:pPr>
        <w:pStyle w:val="ConsPlusNormal"/>
        <w:jc w:val="right"/>
        <w:rPr>
          <w:rFonts w:ascii="Times New Roman" w:hAnsi="Times New Roman" w:cs="Times New Roman"/>
          <w:sz w:val="24"/>
          <w:szCs w:val="24"/>
        </w:rPr>
      </w:pPr>
      <w:r w:rsidRPr="00081BB0">
        <w:rPr>
          <w:rFonts w:ascii="Times New Roman" w:hAnsi="Times New Roman" w:cs="Times New Roman"/>
          <w:sz w:val="24"/>
          <w:szCs w:val="24"/>
        </w:rPr>
        <w:t>об оплате труда работников</w:t>
      </w:r>
    </w:p>
    <w:p w:rsidR="00201917" w:rsidRDefault="00201917"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081BB0">
        <w:rPr>
          <w:rFonts w:ascii="Times New Roman" w:hAnsi="Times New Roman" w:cs="Times New Roman"/>
          <w:sz w:val="24"/>
          <w:szCs w:val="24"/>
        </w:rPr>
        <w:t xml:space="preserve">бюджетных </w:t>
      </w:r>
    </w:p>
    <w:p w:rsidR="00201917" w:rsidRPr="00081BB0" w:rsidRDefault="00201917" w:rsidP="00201917">
      <w:pPr>
        <w:pStyle w:val="ConsPlusNormal"/>
        <w:jc w:val="right"/>
        <w:rPr>
          <w:rFonts w:ascii="Times New Roman" w:hAnsi="Times New Roman" w:cs="Times New Roman"/>
          <w:sz w:val="24"/>
          <w:szCs w:val="24"/>
        </w:rPr>
      </w:pPr>
      <w:r w:rsidRPr="00081BB0">
        <w:rPr>
          <w:rFonts w:ascii="Times New Roman" w:hAnsi="Times New Roman" w:cs="Times New Roman"/>
          <w:sz w:val="24"/>
          <w:szCs w:val="24"/>
        </w:rPr>
        <w:t>учреждений по виду</w:t>
      </w:r>
    </w:p>
    <w:p w:rsidR="00201917" w:rsidRPr="00081BB0" w:rsidRDefault="00201917" w:rsidP="00201917">
      <w:pPr>
        <w:pStyle w:val="ConsPlusNormal"/>
        <w:jc w:val="right"/>
        <w:rPr>
          <w:rFonts w:ascii="Times New Roman" w:hAnsi="Times New Roman" w:cs="Times New Roman"/>
          <w:sz w:val="24"/>
          <w:szCs w:val="24"/>
        </w:rPr>
      </w:pPr>
      <w:r w:rsidRPr="00081BB0">
        <w:rPr>
          <w:rFonts w:ascii="Times New Roman" w:hAnsi="Times New Roman" w:cs="Times New Roman"/>
          <w:sz w:val="24"/>
          <w:szCs w:val="24"/>
        </w:rPr>
        <w:t>экономической деятельности</w:t>
      </w:r>
    </w:p>
    <w:p w:rsidR="00201917" w:rsidRPr="00081BB0" w:rsidRDefault="00FC1BB3"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081BB0">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081BB0" w:rsidRDefault="00201917" w:rsidP="00201917">
      <w:pPr>
        <w:pStyle w:val="ConsPlusNormal"/>
        <w:jc w:val="both"/>
        <w:rPr>
          <w:rFonts w:ascii="Times New Roman" w:hAnsi="Times New Roman" w:cs="Times New Roman"/>
          <w:sz w:val="28"/>
          <w:szCs w:val="28"/>
        </w:rPr>
      </w:pPr>
    </w:p>
    <w:p w:rsidR="00201917" w:rsidRPr="00081BB0" w:rsidRDefault="00201917" w:rsidP="00201917">
      <w:pPr>
        <w:pStyle w:val="ConsPlusTitle"/>
        <w:jc w:val="center"/>
        <w:rPr>
          <w:rFonts w:ascii="Times New Roman" w:hAnsi="Times New Roman" w:cs="Times New Roman"/>
          <w:sz w:val="28"/>
          <w:szCs w:val="28"/>
        </w:rPr>
      </w:pPr>
      <w:bookmarkStart w:id="17" w:name="P978"/>
      <w:bookmarkEnd w:id="17"/>
      <w:r w:rsidRPr="00081BB0">
        <w:rPr>
          <w:rFonts w:ascii="Times New Roman" w:hAnsi="Times New Roman" w:cs="Times New Roman"/>
          <w:sz w:val="28"/>
          <w:szCs w:val="28"/>
        </w:rPr>
        <w:t>ПЕРЕЧЕНЬ</w:t>
      </w:r>
    </w:p>
    <w:p w:rsidR="00201917" w:rsidRPr="00081BB0" w:rsidRDefault="00201917" w:rsidP="00201917">
      <w:pPr>
        <w:pStyle w:val="ConsPlusTitle"/>
        <w:jc w:val="center"/>
        <w:rPr>
          <w:rFonts w:ascii="Times New Roman" w:hAnsi="Times New Roman" w:cs="Times New Roman"/>
          <w:sz w:val="28"/>
          <w:szCs w:val="28"/>
        </w:rPr>
      </w:pPr>
      <w:r w:rsidRPr="00081BB0">
        <w:rPr>
          <w:rFonts w:ascii="Times New Roman" w:hAnsi="Times New Roman" w:cs="Times New Roman"/>
          <w:sz w:val="28"/>
          <w:szCs w:val="28"/>
        </w:rPr>
        <w:t>ДОЛЖНОСТЕЙ РАБОТНИКОВ МУНИЦИПАЛЬНЫХ БЮДЖЕТНЫХ</w:t>
      </w:r>
    </w:p>
    <w:p w:rsidR="00201917" w:rsidRPr="00081BB0" w:rsidRDefault="00201917" w:rsidP="00201917">
      <w:pPr>
        <w:pStyle w:val="ConsPlusTitle"/>
        <w:jc w:val="center"/>
        <w:rPr>
          <w:rFonts w:ascii="Times New Roman" w:hAnsi="Times New Roman" w:cs="Times New Roman"/>
          <w:sz w:val="28"/>
          <w:szCs w:val="28"/>
        </w:rPr>
      </w:pPr>
      <w:r w:rsidRPr="00081BB0">
        <w:rPr>
          <w:rFonts w:ascii="Times New Roman" w:hAnsi="Times New Roman" w:cs="Times New Roman"/>
          <w:sz w:val="28"/>
          <w:szCs w:val="28"/>
        </w:rPr>
        <w:t>УЧРЕЖДЕНИЙ ПО ВИДУ ЭКОНОМИЧЕСКОЙ ДЕЯТЕЛЬНОСТИ</w:t>
      </w:r>
    </w:p>
    <w:p w:rsidR="00201917" w:rsidRPr="00081BB0" w:rsidRDefault="00FC1BB3" w:rsidP="0020191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201917" w:rsidRPr="00081BB0">
        <w:rPr>
          <w:rFonts w:ascii="Times New Roman" w:hAnsi="Times New Roman" w:cs="Times New Roman"/>
          <w:sz w:val="28"/>
          <w:szCs w:val="28"/>
        </w:rPr>
        <w:t>ОБРАЗОВАНИЕ</w:t>
      </w:r>
      <w:r>
        <w:rPr>
          <w:rFonts w:ascii="Times New Roman" w:hAnsi="Times New Roman" w:cs="Times New Roman"/>
          <w:sz w:val="28"/>
          <w:szCs w:val="28"/>
        </w:rPr>
        <w:t>»</w:t>
      </w:r>
      <w:r w:rsidR="00201917" w:rsidRPr="00081BB0">
        <w:rPr>
          <w:rFonts w:ascii="Times New Roman" w:hAnsi="Times New Roman" w:cs="Times New Roman"/>
          <w:sz w:val="28"/>
          <w:szCs w:val="28"/>
        </w:rPr>
        <w:t>, ОТНОСИМЫХ К АДМИНИСТРАТИВНО-УПРАВЛЕНЧЕСКОМУИ ВСПОМОГАТЕЛЬНОМУ ПЕРСОНАЛУ, ДОЛЖНОСТНЫЕ ОКЛАДЫ (СТАВКИ</w:t>
      </w:r>
      <w:r w:rsidR="00271868">
        <w:rPr>
          <w:rFonts w:ascii="Times New Roman" w:hAnsi="Times New Roman" w:cs="Times New Roman"/>
          <w:sz w:val="28"/>
          <w:szCs w:val="28"/>
        </w:rPr>
        <w:t xml:space="preserve"> </w:t>
      </w:r>
      <w:r w:rsidR="00201917" w:rsidRPr="00081BB0">
        <w:rPr>
          <w:rFonts w:ascii="Times New Roman" w:hAnsi="Times New Roman" w:cs="Times New Roman"/>
          <w:sz w:val="28"/>
          <w:szCs w:val="28"/>
        </w:rPr>
        <w:t>ЗАРАБОТНОЙ ПЛАТЫ) КОТОРЫХ ПОВЫШАЮТСЯ НА 25 ПРОЦЕНТОВ</w:t>
      </w:r>
      <w:r w:rsidR="00386E2C">
        <w:rPr>
          <w:rFonts w:ascii="Times New Roman" w:hAnsi="Times New Roman" w:cs="Times New Roman"/>
          <w:sz w:val="28"/>
          <w:szCs w:val="28"/>
        </w:rPr>
        <w:t xml:space="preserve">  </w:t>
      </w:r>
      <w:r w:rsidR="00201917" w:rsidRPr="00081BB0">
        <w:rPr>
          <w:rFonts w:ascii="Times New Roman" w:hAnsi="Times New Roman" w:cs="Times New Roman"/>
          <w:sz w:val="28"/>
          <w:szCs w:val="28"/>
        </w:rPr>
        <w:t>ЗА РАБОТУ В ОБРАЗОВАТЕЛЬНЫХ УЧРЕЖДЕНИЯХ, РАСПОЛОЖЕННЫХ</w:t>
      </w:r>
    </w:p>
    <w:p w:rsidR="00201917" w:rsidRPr="00081BB0" w:rsidRDefault="00201917" w:rsidP="00122BDE">
      <w:pPr>
        <w:pStyle w:val="ConsPlusTitle"/>
        <w:jc w:val="both"/>
        <w:rPr>
          <w:rFonts w:ascii="Times New Roman" w:hAnsi="Times New Roman" w:cs="Times New Roman"/>
          <w:sz w:val="28"/>
          <w:szCs w:val="28"/>
        </w:rPr>
      </w:pPr>
      <w:r w:rsidRPr="00081BB0">
        <w:rPr>
          <w:rFonts w:ascii="Times New Roman" w:hAnsi="Times New Roman" w:cs="Times New Roman"/>
          <w:sz w:val="28"/>
          <w:szCs w:val="28"/>
        </w:rPr>
        <w:t>В СЕЛЬСКОЙ МЕСТНОСТИ</w:t>
      </w:r>
    </w:p>
    <w:p w:rsidR="00201917" w:rsidRPr="009712BC" w:rsidRDefault="00201917" w:rsidP="00122BDE">
      <w:pPr>
        <w:pStyle w:val="ConsPlusNormal"/>
        <w:jc w:val="both"/>
        <w:rPr>
          <w:rFonts w:ascii="Times New Roman" w:hAnsi="Times New Roman" w:cs="Times New Roman"/>
        </w:rPr>
      </w:pPr>
    </w:p>
    <w:p w:rsidR="00201917" w:rsidRPr="00FC1BB3" w:rsidRDefault="00201917" w:rsidP="00122BDE">
      <w:pPr>
        <w:pStyle w:val="ConsPlusTitle"/>
        <w:numPr>
          <w:ilvl w:val="0"/>
          <w:numId w:val="9"/>
        </w:numPr>
        <w:jc w:val="both"/>
        <w:outlineLvl w:val="2"/>
        <w:rPr>
          <w:rFonts w:ascii="Times New Roman" w:hAnsi="Times New Roman" w:cs="Times New Roman"/>
          <w:sz w:val="28"/>
          <w:szCs w:val="28"/>
        </w:rPr>
      </w:pPr>
      <w:r w:rsidRPr="00FC1BB3">
        <w:rPr>
          <w:rFonts w:ascii="Times New Roman" w:hAnsi="Times New Roman" w:cs="Times New Roman"/>
          <w:sz w:val="28"/>
          <w:szCs w:val="28"/>
        </w:rPr>
        <w:t>Руководители образовательных учреждений</w:t>
      </w:r>
    </w:p>
    <w:p w:rsidR="00201917" w:rsidRPr="00FC1BB3" w:rsidRDefault="00201917" w:rsidP="00122BDE">
      <w:pPr>
        <w:pStyle w:val="ConsPlusTitle"/>
        <w:ind w:left="720"/>
        <w:jc w:val="both"/>
        <w:outlineLvl w:val="2"/>
        <w:rPr>
          <w:rFonts w:ascii="Times New Roman" w:hAnsi="Times New Roman" w:cs="Times New Roman"/>
          <w:sz w:val="28"/>
          <w:szCs w:val="28"/>
        </w:rPr>
      </w:pP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Руководитель (директор, начальник, заведующий)</w:t>
      </w:r>
      <w:r w:rsidR="003F4E7E">
        <w:rPr>
          <w:rFonts w:ascii="Times New Roman" w:hAnsi="Times New Roman" w:cs="Times New Roman"/>
          <w:sz w:val="28"/>
          <w:szCs w:val="28"/>
        </w:rPr>
        <w:t xml:space="preserve"> </w:t>
      </w:r>
      <w:r w:rsidRPr="00FC1BB3">
        <w:rPr>
          <w:rFonts w:ascii="Times New Roman" w:hAnsi="Times New Roman" w:cs="Times New Roman"/>
          <w:sz w:val="28"/>
          <w:szCs w:val="28"/>
        </w:rPr>
        <w:t>учреждения</w:t>
      </w:r>
      <w:r w:rsidR="003F4E7E">
        <w:rPr>
          <w:rFonts w:ascii="Times New Roman" w:hAnsi="Times New Roman" w:cs="Times New Roman"/>
          <w:sz w:val="28"/>
          <w:szCs w:val="28"/>
        </w:rPr>
        <w:t>.</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Руководитель (директор, начальник, заведующий) филиала.</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Руководитель структурного подразделения</w:t>
      </w:r>
      <w:r w:rsidR="003F4E7E">
        <w:rPr>
          <w:rFonts w:ascii="Times New Roman" w:hAnsi="Times New Roman" w:cs="Times New Roman"/>
          <w:sz w:val="28"/>
          <w:szCs w:val="28"/>
        </w:rPr>
        <w:t>.</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Заместитель руководителя (директора, начальника, заведующего)</w:t>
      </w:r>
      <w:r w:rsidR="003F4E7E">
        <w:rPr>
          <w:rFonts w:ascii="Times New Roman" w:hAnsi="Times New Roman" w:cs="Times New Roman"/>
          <w:sz w:val="28"/>
          <w:szCs w:val="28"/>
        </w:rPr>
        <w:t>.</w:t>
      </w:r>
    </w:p>
    <w:p w:rsidR="00201917" w:rsidRPr="00FC1BB3" w:rsidRDefault="00201917" w:rsidP="00122BDE">
      <w:pPr>
        <w:pStyle w:val="ConsPlusTitle"/>
        <w:spacing w:line="276" w:lineRule="auto"/>
        <w:jc w:val="both"/>
        <w:outlineLvl w:val="2"/>
        <w:rPr>
          <w:rFonts w:ascii="Times New Roman" w:hAnsi="Times New Roman" w:cs="Times New Roman"/>
          <w:sz w:val="28"/>
          <w:szCs w:val="28"/>
        </w:rPr>
      </w:pPr>
    </w:p>
    <w:p w:rsidR="00201917" w:rsidRPr="00FC1BB3" w:rsidRDefault="00201917" w:rsidP="00122BDE">
      <w:pPr>
        <w:pStyle w:val="ConsPlusTitle"/>
        <w:spacing w:line="276" w:lineRule="auto"/>
        <w:jc w:val="both"/>
        <w:outlineLvl w:val="2"/>
        <w:rPr>
          <w:rFonts w:ascii="Times New Roman" w:hAnsi="Times New Roman" w:cs="Times New Roman"/>
          <w:sz w:val="28"/>
          <w:szCs w:val="28"/>
        </w:rPr>
      </w:pPr>
      <w:r w:rsidRPr="00FC1BB3">
        <w:rPr>
          <w:rFonts w:ascii="Times New Roman" w:hAnsi="Times New Roman" w:cs="Times New Roman"/>
          <w:sz w:val="28"/>
          <w:szCs w:val="28"/>
        </w:rPr>
        <w:t>2. Педагогические работники учреждений</w:t>
      </w:r>
    </w:p>
    <w:p w:rsidR="00201917" w:rsidRPr="00FC1BB3" w:rsidRDefault="00201917" w:rsidP="00122BDE">
      <w:pPr>
        <w:pStyle w:val="ConsPlusNormal"/>
        <w:spacing w:line="276" w:lineRule="auto"/>
        <w:jc w:val="both"/>
        <w:rPr>
          <w:rFonts w:ascii="Times New Roman" w:hAnsi="Times New Roman" w:cs="Times New Roman"/>
          <w:sz w:val="28"/>
          <w:szCs w:val="28"/>
        </w:rPr>
      </w:pP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Учитель.</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Преподаватель.</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Учитель-дефектолог, учитель-логопед, логопед.</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Преподаватель-организатор (основ безопасности жизнедеятельности, допризывной подготовки).</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Руководитель физического воспитания.</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Мастер производственного обучения.</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Методист, инструктор-методист (включая старшего методиста, инструктора-методиста).</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Концертмейстер.</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Музыкальный руководитель.</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Воспитатель (включая старшего воспитателя).</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Классный воспитатель.</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Социальный педагог.</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Педагог-психолог.</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Педагог-организатор.</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lastRenderedPageBreak/>
        <w:t>Педагог дополнительного образования.</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Тренер-преподаватель (включая старшего тренера-преподавателя).</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Старший вожатый.</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Инструктор по труду.</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Инструктор по физической культуре.</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Педагог-библиотекарь</w:t>
      </w:r>
      <w:r w:rsidR="003F4E7E">
        <w:rPr>
          <w:rFonts w:ascii="Times New Roman" w:hAnsi="Times New Roman" w:cs="Times New Roman"/>
          <w:sz w:val="28"/>
          <w:szCs w:val="28"/>
        </w:rPr>
        <w:t>.</w:t>
      </w:r>
    </w:p>
    <w:p w:rsidR="00201917" w:rsidRPr="00FC1BB3" w:rsidRDefault="00201917" w:rsidP="00122BDE">
      <w:pPr>
        <w:pStyle w:val="ConsPlusNormal"/>
        <w:spacing w:line="276" w:lineRule="auto"/>
        <w:ind w:firstLine="709"/>
        <w:jc w:val="both"/>
        <w:rPr>
          <w:rFonts w:ascii="Times New Roman" w:hAnsi="Times New Roman" w:cs="Times New Roman"/>
          <w:sz w:val="28"/>
          <w:szCs w:val="28"/>
        </w:rPr>
      </w:pPr>
      <w:r w:rsidRPr="00FC1BB3">
        <w:rPr>
          <w:rFonts w:ascii="Times New Roman" w:hAnsi="Times New Roman" w:cs="Times New Roman"/>
          <w:sz w:val="28"/>
          <w:szCs w:val="28"/>
        </w:rPr>
        <w:t>Тьютор</w:t>
      </w:r>
      <w:r w:rsidR="003F4E7E">
        <w:rPr>
          <w:rFonts w:ascii="Times New Roman" w:hAnsi="Times New Roman" w:cs="Times New Roman"/>
          <w:sz w:val="28"/>
          <w:szCs w:val="28"/>
        </w:rPr>
        <w:t>.</w:t>
      </w:r>
    </w:p>
    <w:p w:rsidR="00201917" w:rsidRPr="00FC1BB3" w:rsidRDefault="00201917" w:rsidP="00122BDE">
      <w:pPr>
        <w:pStyle w:val="ConsPlusTitle"/>
        <w:numPr>
          <w:ilvl w:val="0"/>
          <w:numId w:val="10"/>
        </w:numPr>
        <w:spacing w:line="276" w:lineRule="auto"/>
        <w:jc w:val="both"/>
        <w:outlineLvl w:val="2"/>
        <w:rPr>
          <w:rFonts w:ascii="Times New Roman" w:hAnsi="Times New Roman" w:cs="Times New Roman"/>
          <w:sz w:val="28"/>
          <w:szCs w:val="28"/>
        </w:rPr>
      </w:pPr>
      <w:r w:rsidRPr="00FC1BB3">
        <w:rPr>
          <w:rFonts w:ascii="Times New Roman" w:hAnsi="Times New Roman" w:cs="Times New Roman"/>
          <w:sz w:val="28"/>
          <w:szCs w:val="28"/>
        </w:rPr>
        <w:t>Специалисты</w:t>
      </w:r>
    </w:p>
    <w:p w:rsidR="00201917" w:rsidRPr="00FC1BB3" w:rsidRDefault="00201917" w:rsidP="00122BDE">
      <w:pPr>
        <w:pStyle w:val="ConsPlusTitle"/>
        <w:spacing w:line="276" w:lineRule="auto"/>
        <w:ind w:left="720"/>
        <w:jc w:val="both"/>
        <w:outlineLvl w:val="2"/>
        <w:rPr>
          <w:rFonts w:ascii="Times New Roman" w:hAnsi="Times New Roman" w:cs="Times New Roman"/>
          <w:sz w:val="28"/>
          <w:szCs w:val="28"/>
        </w:rPr>
      </w:pP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Программист.</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Инженеры всех специальностей и наименований.</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Лаборант (имеющий высшее или среднее специальное образование, занятый в учебном процессе).</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Заведующий библиотекой.</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Библиотекарь.</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Аккомпаниатор.</w:t>
      </w:r>
    </w:p>
    <w:p w:rsidR="00201917" w:rsidRPr="00FC1BB3" w:rsidRDefault="00201917" w:rsidP="00122BDE">
      <w:pPr>
        <w:pStyle w:val="ConsPlusNormal"/>
        <w:spacing w:line="276" w:lineRule="auto"/>
        <w:ind w:firstLine="540"/>
        <w:jc w:val="both"/>
        <w:rPr>
          <w:rFonts w:ascii="Times New Roman" w:hAnsi="Times New Roman" w:cs="Times New Roman"/>
          <w:sz w:val="28"/>
          <w:szCs w:val="28"/>
        </w:rPr>
      </w:pPr>
      <w:r w:rsidRPr="00FC1BB3">
        <w:rPr>
          <w:rFonts w:ascii="Times New Roman" w:hAnsi="Times New Roman" w:cs="Times New Roman"/>
          <w:sz w:val="28"/>
          <w:szCs w:val="28"/>
        </w:rPr>
        <w:t>Художник.</w:t>
      </w:r>
    </w:p>
    <w:p w:rsidR="00201917" w:rsidRPr="00FC1BB3" w:rsidRDefault="00201917" w:rsidP="00122BDE">
      <w:pPr>
        <w:pStyle w:val="ConsPlusNormal"/>
        <w:spacing w:line="276" w:lineRule="auto"/>
        <w:jc w:val="both"/>
        <w:rPr>
          <w:sz w:val="28"/>
          <w:szCs w:val="28"/>
        </w:rPr>
      </w:pPr>
    </w:p>
    <w:p w:rsidR="00201917" w:rsidRPr="00081BB0" w:rsidRDefault="00201917" w:rsidP="00122BDE">
      <w:pPr>
        <w:pStyle w:val="ConsPlusNormal"/>
        <w:spacing w:line="276" w:lineRule="auto"/>
        <w:jc w:val="both"/>
        <w:rPr>
          <w:sz w:val="24"/>
          <w:szCs w:val="24"/>
        </w:rPr>
      </w:pPr>
    </w:p>
    <w:p w:rsidR="00201917" w:rsidRPr="00081BB0" w:rsidRDefault="00201917" w:rsidP="00122BDE">
      <w:pPr>
        <w:pStyle w:val="ConsPlusNormal"/>
        <w:spacing w:line="276" w:lineRule="auto"/>
        <w:jc w:val="both"/>
        <w:rPr>
          <w:sz w:val="24"/>
          <w:szCs w:val="24"/>
        </w:rPr>
      </w:pPr>
    </w:p>
    <w:p w:rsidR="00201917" w:rsidRPr="00081BB0" w:rsidRDefault="00201917" w:rsidP="00122BDE">
      <w:pPr>
        <w:pStyle w:val="ConsPlusNormal"/>
        <w:spacing w:line="276" w:lineRule="auto"/>
        <w:jc w:val="both"/>
        <w:rPr>
          <w:sz w:val="24"/>
          <w:szCs w:val="24"/>
        </w:rPr>
      </w:pPr>
    </w:p>
    <w:p w:rsidR="00201917" w:rsidRPr="00081BB0" w:rsidRDefault="00201917" w:rsidP="00122BDE">
      <w:pPr>
        <w:pStyle w:val="ConsPlusNormal"/>
        <w:spacing w:line="276" w:lineRule="auto"/>
        <w:jc w:val="both"/>
        <w:rPr>
          <w:sz w:val="24"/>
          <w:szCs w:val="24"/>
        </w:rPr>
      </w:pPr>
    </w:p>
    <w:p w:rsidR="00201917" w:rsidRPr="00081BB0" w:rsidRDefault="00201917" w:rsidP="00201917">
      <w:pPr>
        <w:pStyle w:val="ConsPlusNormal"/>
        <w:spacing w:line="276" w:lineRule="auto"/>
        <w:jc w:val="both"/>
        <w:rPr>
          <w:sz w:val="24"/>
          <w:szCs w:val="24"/>
        </w:rPr>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201917" w:rsidRDefault="00201917" w:rsidP="00201917">
      <w:pPr>
        <w:pStyle w:val="ConsPlusNormal"/>
        <w:jc w:val="both"/>
      </w:pPr>
    </w:p>
    <w:p w:rsidR="00FC1BB3" w:rsidRDefault="00FC1BB3" w:rsidP="00201917">
      <w:pPr>
        <w:pStyle w:val="ConsPlusNormal"/>
        <w:jc w:val="both"/>
      </w:pPr>
    </w:p>
    <w:p w:rsidR="00122BDE" w:rsidRDefault="00122BDE" w:rsidP="00201917">
      <w:pPr>
        <w:pStyle w:val="ConsPlusNormal"/>
        <w:jc w:val="right"/>
        <w:outlineLvl w:val="1"/>
        <w:rPr>
          <w:rFonts w:ascii="Times New Roman" w:hAnsi="Times New Roman" w:cs="Times New Roman"/>
          <w:sz w:val="24"/>
          <w:szCs w:val="24"/>
        </w:rPr>
      </w:pPr>
    </w:p>
    <w:p w:rsidR="00122BDE" w:rsidRDefault="00122BDE" w:rsidP="00201917">
      <w:pPr>
        <w:pStyle w:val="ConsPlusNormal"/>
        <w:jc w:val="right"/>
        <w:outlineLvl w:val="1"/>
        <w:rPr>
          <w:rFonts w:ascii="Times New Roman" w:hAnsi="Times New Roman" w:cs="Times New Roman"/>
          <w:sz w:val="24"/>
          <w:szCs w:val="24"/>
        </w:rPr>
      </w:pPr>
    </w:p>
    <w:p w:rsidR="00122BDE" w:rsidRDefault="00122BDE" w:rsidP="00201917">
      <w:pPr>
        <w:pStyle w:val="ConsPlusNormal"/>
        <w:jc w:val="right"/>
        <w:outlineLvl w:val="1"/>
        <w:rPr>
          <w:rFonts w:ascii="Times New Roman" w:hAnsi="Times New Roman" w:cs="Times New Roman"/>
          <w:sz w:val="24"/>
          <w:szCs w:val="24"/>
        </w:rPr>
      </w:pPr>
    </w:p>
    <w:p w:rsidR="00201917" w:rsidRPr="007937A7" w:rsidRDefault="00201917" w:rsidP="00201917">
      <w:pPr>
        <w:pStyle w:val="ConsPlusNormal"/>
        <w:jc w:val="right"/>
        <w:outlineLvl w:val="1"/>
        <w:rPr>
          <w:rFonts w:ascii="Times New Roman" w:hAnsi="Times New Roman" w:cs="Times New Roman"/>
          <w:sz w:val="24"/>
          <w:szCs w:val="24"/>
        </w:rPr>
      </w:pPr>
      <w:r w:rsidRPr="007937A7">
        <w:rPr>
          <w:rFonts w:ascii="Times New Roman" w:hAnsi="Times New Roman" w:cs="Times New Roman"/>
          <w:sz w:val="24"/>
          <w:szCs w:val="24"/>
        </w:rPr>
        <w:lastRenderedPageBreak/>
        <w:t xml:space="preserve">Приложение </w:t>
      </w:r>
      <w:r w:rsidR="00FC1BB3">
        <w:rPr>
          <w:rFonts w:ascii="Times New Roman" w:hAnsi="Times New Roman" w:cs="Times New Roman"/>
          <w:sz w:val="24"/>
          <w:szCs w:val="24"/>
        </w:rPr>
        <w:t xml:space="preserve">№ </w:t>
      </w:r>
      <w:r w:rsidRPr="007937A7">
        <w:rPr>
          <w:rFonts w:ascii="Times New Roman" w:hAnsi="Times New Roman" w:cs="Times New Roman"/>
          <w:sz w:val="24"/>
          <w:szCs w:val="24"/>
        </w:rPr>
        <w:t>8</w:t>
      </w:r>
    </w:p>
    <w:p w:rsidR="00201917" w:rsidRPr="007937A7" w:rsidRDefault="00201917" w:rsidP="00201917">
      <w:pPr>
        <w:pStyle w:val="ConsPlusNormal"/>
        <w:jc w:val="right"/>
        <w:rPr>
          <w:rFonts w:ascii="Times New Roman" w:hAnsi="Times New Roman" w:cs="Times New Roman"/>
          <w:sz w:val="24"/>
          <w:szCs w:val="24"/>
        </w:rPr>
      </w:pPr>
      <w:r w:rsidRPr="007937A7">
        <w:rPr>
          <w:rFonts w:ascii="Times New Roman" w:hAnsi="Times New Roman" w:cs="Times New Roman"/>
          <w:sz w:val="24"/>
          <w:szCs w:val="24"/>
        </w:rPr>
        <w:t>к Примерному положению</w:t>
      </w:r>
    </w:p>
    <w:p w:rsidR="00201917" w:rsidRPr="007937A7" w:rsidRDefault="00201917" w:rsidP="00201917">
      <w:pPr>
        <w:pStyle w:val="ConsPlusNormal"/>
        <w:jc w:val="right"/>
        <w:rPr>
          <w:rFonts w:ascii="Times New Roman" w:hAnsi="Times New Roman" w:cs="Times New Roman"/>
          <w:sz w:val="24"/>
          <w:szCs w:val="24"/>
        </w:rPr>
      </w:pPr>
      <w:r w:rsidRPr="007937A7">
        <w:rPr>
          <w:rFonts w:ascii="Times New Roman" w:hAnsi="Times New Roman" w:cs="Times New Roman"/>
          <w:sz w:val="24"/>
          <w:szCs w:val="24"/>
        </w:rPr>
        <w:t>об оплате труда работников</w:t>
      </w:r>
    </w:p>
    <w:p w:rsidR="00201917" w:rsidRDefault="00201917"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муниципальных </w:t>
      </w:r>
      <w:r w:rsidRPr="007937A7">
        <w:rPr>
          <w:rFonts w:ascii="Times New Roman" w:hAnsi="Times New Roman" w:cs="Times New Roman"/>
          <w:sz w:val="24"/>
          <w:szCs w:val="24"/>
        </w:rPr>
        <w:t xml:space="preserve">бюджетных </w:t>
      </w:r>
    </w:p>
    <w:p w:rsidR="00201917" w:rsidRPr="007937A7" w:rsidRDefault="00201917" w:rsidP="00201917">
      <w:pPr>
        <w:pStyle w:val="ConsPlusNormal"/>
        <w:jc w:val="right"/>
        <w:rPr>
          <w:rFonts w:ascii="Times New Roman" w:hAnsi="Times New Roman" w:cs="Times New Roman"/>
          <w:sz w:val="24"/>
          <w:szCs w:val="24"/>
        </w:rPr>
      </w:pPr>
      <w:r w:rsidRPr="007937A7">
        <w:rPr>
          <w:rFonts w:ascii="Times New Roman" w:hAnsi="Times New Roman" w:cs="Times New Roman"/>
          <w:sz w:val="24"/>
          <w:szCs w:val="24"/>
        </w:rPr>
        <w:t>учреждений по виду</w:t>
      </w:r>
    </w:p>
    <w:p w:rsidR="00201917" w:rsidRPr="007937A7" w:rsidRDefault="00201917" w:rsidP="00201917">
      <w:pPr>
        <w:pStyle w:val="ConsPlusNormal"/>
        <w:jc w:val="right"/>
        <w:rPr>
          <w:rFonts w:ascii="Times New Roman" w:hAnsi="Times New Roman" w:cs="Times New Roman"/>
          <w:sz w:val="24"/>
          <w:szCs w:val="24"/>
        </w:rPr>
      </w:pPr>
      <w:r w:rsidRPr="007937A7">
        <w:rPr>
          <w:rFonts w:ascii="Times New Roman" w:hAnsi="Times New Roman" w:cs="Times New Roman"/>
          <w:sz w:val="24"/>
          <w:szCs w:val="24"/>
        </w:rPr>
        <w:t>экономической деятельности</w:t>
      </w:r>
    </w:p>
    <w:p w:rsidR="00201917" w:rsidRPr="007937A7" w:rsidRDefault="003F4E7E" w:rsidP="0020191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201917" w:rsidRPr="007937A7">
        <w:rPr>
          <w:rFonts w:ascii="Times New Roman" w:hAnsi="Times New Roman" w:cs="Times New Roman"/>
          <w:sz w:val="24"/>
          <w:szCs w:val="24"/>
        </w:rPr>
        <w:t>Образование</w:t>
      </w:r>
      <w:r>
        <w:rPr>
          <w:rFonts w:ascii="Times New Roman" w:hAnsi="Times New Roman" w:cs="Times New Roman"/>
          <w:sz w:val="24"/>
          <w:szCs w:val="24"/>
        </w:rPr>
        <w:t>»</w:t>
      </w:r>
    </w:p>
    <w:p w:rsidR="00201917" w:rsidRPr="007937A7" w:rsidRDefault="00201917" w:rsidP="00201917">
      <w:pPr>
        <w:pStyle w:val="ConsPlusNormal"/>
        <w:jc w:val="both"/>
        <w:rPr>
          <w:rFonts w:ascii="Times New Roman" w:hAnsi="Times New Roman" w:cs="Times New Roman"/>
          <w:sz w:val="24"/>
          <w:szCs w:val="24"/>
        </w:rPr>
      </w:pPr>
    </w:p>
    <w:p w:rsidR="00201917" w:rsidRPr="007937A7" w:rsidRDefault="00201917" w:rsidP="00201917">
      <w:pPr>
        <w:pStyle w:val="ConsPlusNormal"/>
        <w:jc w:val="right"/>
        <w:rPr>
          <w:rFonts w:ascii="Times New Roman" w:hAnsi="Times New Roman" w:cs="Times New Roman"/>
          <w:sz w:val="24"/>
          <w:szCs w:val="24"/>
        </w:rPr>
      </w:pPr>
      <w:r w:rsidRPr="007937A7">
        <w:rPr>
          <w:rFonts w:ascii="Times New Roman" w:hAnsi="Times New Roman" w:cs="Times New Roman"/>
          <w:sz w:val="24"/>
          <w:szCs w:val="24"/>
        </w:rPr>
        <w:t>Форма</w:t>
      </w:r>
    </w:p>
    <w:p w:rsidR="00201917" w:rsidRPr="007937A7" w:rsidRDefault="00201917" w:rsidP="00201917">
      <w:pPr>
        <w:pStyle w:val="ConsPlusNormal"/>
        <w:jc w:val="both"/>
        <w:rPr>
          <w:rFonts w:ascii="Times New Roman" w:hAnsi="Times New Roman" w:cs="Times New Roman"/>
          <w:sz w:val="24"/>
          <w:szCs w:val="24"/>
        </w:rPr>
      </w:pPr>
    </w:p>
    <w:p w:rsidR="00201917" w:rsidRPr="00FC1BB3" w:rsidRDefault="00201917" w:rsidP="00201917">
      <w:pPr>
        <w:pStyle w:val="ConsPlusNonformat"/>
        <w:jc w:val="both"/>
        <w:rPr>
          <w:rFonts w:ascii="Times New Roman" w:hAnsi="Times New Roman" w:cs="Times New Roman"/>
          <w:sz w:val="28"/>
          <w:szCs w:val="28"/>
        </w:rPr>
      </w:pPr>
      <w:bookmarkStart w:id="18" w:name="P1057"/>
      <w:bookmarkEnd w:id="18"/>
      <w:r>
        <w:t xml:space="preserve">                     </w:t>
      </w:r>
      <w:r w:rsidRPr="00FC1BB3">
        <w:rPr>
          <w:rFonts w:ascii="Times New Roman" w:hAnsi="Times New Roman" w:cs="Times New Roman"/>
          <w:sz w:val="28"/>
          <w:szCs w:val="28"/>
        </w:rPr>
        <w:t>ТАРИФИКАЦИОННЫЙ СПИСОК РАБОТНИКОВ</w:t>
      </w:r>
    </w:p>
    <w:p w:rsidR="00201917" w:rsidRPr="00FC1BB3" w:rsidRDefault="00201917" w:rsidP="00201917">
      <w:pPr>
        <w:pStyle w:val="ConsPlusNonformat"/>
        <w:jc w:val="both"/>
        <w:rPr>
          <w:rFonts w:ascii="Times New Roman" w:hAnsi="Times New Roman" w:cs="Times New Roman"/>
          <w:sz w:val="28"/>
          <w:szCs w:val="28"/>
        </w:rPr>
      </w:pPr>
      <w:r w:rsidRPr="00FC1BB3">
        <w:rPr>
          <w:rFonts w:ascii="Times New Roman" w:hAnsi="Times New Roman" w:cs="Times New Roman"/>
          <w:sz w:val="28"/>
          <w:szCs w:val="28"/>
        </w:rPr>
        <w:t xml:space="preserve">                        на ___________________ год</w:t>
      </w:r>
    </w:p>
    <w:p w:rsidR="00201917" w:rsidRPr="00FC1BB3" w:rsidRDefault="00201917" w:rsidP="00201917">
      <w:pPr>
        <w:pStyle w:val="ConsPlusNonformat"/>
        <w:jc w:val="both"/>
        <w:rPr>
          <w:rFonts w:ascii="Times New Roman" w:hAnsi="Times New Roman" w:cs="Times New Roman"/>
          <w:sz w:val="28"/>
          <w:szCs w:val="28"/>
        </w:rPr>
      </w:pPr>
      <w:r w:rsidRPr="00FC1BB3">
        <w:rPr>
          <w:rFonts w:ascii="Times New Roman" w:hAnsi="Times New Roman" w:cs="Times New Roman"/>
          <w:sz w:val="28"/>
          <w:szCs w:val="28"/>
        </w:rPr>
        <w:t xml:space="preserve">   ____________________________________________________________________</w:t>
      </w:r>
    </w:p>
    <w:p w:rsidR="00201917" w:rsidRPr="00FC1BB3" w:rsidRDefault="00201917" w:rsidP="00201917">
      <w:pPr>
        <w:pStyle w:val="ConsPlusNonformat"/>
        <w:jc w:val="both"/>
        <w:rPr>
          <w:rFonts w:ascii="Times New Roman" w:hAnsi="Times New Roman" w:cs="Times New Roman"/>
          <w:sz w:val="28"/>
          <w:szCs w:val="28"/>
        </w:rPr>
      </w:pPr>
      <w:r w:rsidRPr="00FC1BB3">
        <w:rPr>
          <w:rFonts w:ascii="Times New Roman" w:hAnsi="Times New Roman" w:cs="Times New Roman"/>
          <w:sz w:val="28"/>
          <w:szCs w:val="28"/>
        </w:rPr>
        <w:t xml:space="preserve">          </w:t>
      </w:r>
      <w:r w:rsidR="00FC1BB3">
        <w:rPr>
          <w:rFonts w:ascii="Times New Roman" w:hAnsi="Times New Roman" w:cs="Times New Roman"/>
          <w:sz w:val="28"/>
          <w:szCs w:val="28"/>
        </w:rPr>
        <w:t xml:space="preserve">           </w:t>
      </w:r>
      <w:r w:rsidRPr="00FC1BB3">
        <w:rPr>
          <w:rFonts w:ascii="Times New Roman" w:hAnsi="Times New Roman" w:cs="Times New Roman"/>
          <w:sz w:val="28"/>
          <w:szCs w:val="28"/>
        </w:rPr>
        <w:t>(полное название учреждения, его подчиненность и адрес)</w:t>
      </w:r>
    </w:p>
    <w:p w:rsidR="00201917" w:rsidRDefault="00201917" w:rsidP="00201917">
      <w:pPr>
        <w:pStyle w:val="ConsPlusNormal"/>
        <w:jc w:val="both"/>
      </w:pPr>
    </w:p>
    <w:p w:rsidR="00201917" w:rsidRDefault="00201917" w:rsidP="00201917">
      <w:pPr>
        <w:sectPr w:rsidR="00201917" w:rsidSect="00122BDE">
          <w:headerReference w:type="default" r:id="rId21"/>
          <w:footerReference w:type="default" r:id="rId22"/>
          <w:pgSz w:w="11906" w:h="16838"/>
          <w:pgMar w:top="993" w:right="567" w:bottom="1134" w:left="1134" w:header="227" w:footer="709" w:gutter="0"/>
          <w:cols w:space="708"/>
          <w:docGrid w:linePitch="360"/>
        </w:sectPr>
      </w:pPr>
    </w:p>
    <w:tbl>
      <w:tblPr>
        <w:tblW w:w="15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602"/>
        <w:gridCol w:w="708"/>
        <w:gridCol w:w="851"/>
        <w:gridCol w:w="992"/>
        <w:gridCol w:w="992"/>
        <w:gridCol w:w="993"/>
        <w:gridCol w:w="992"/>
        <w:gridCol w:w="425"/>
        <w:gridCol w:w="567"/>
        <w:gridCol w:w="567"/>
        <w:gridCol w:w="425"/>
        <w:gridCol w:w="567"/>
        <w:gridCol w:w="709"/>
        <w:gridCol w:w="709"/>
        <w:gridCol w:w="567"/>
        <w:gridCol w:w="709"/>
        <w:gridCol w:w="567"/>
        <w:gridCol w:w="850"/>
        <w:gridCol w:w="1276"/>
        <w:gridCol w:w="1136"/>
        <w:gridCol w:w="12"/>
      </w:tblGrid>
      <w:tr w:rsidR="00201917" w:rsidTr="00201917">
        <w:tc>
          <w:tcPr>
            <w:tcW w:w="453"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lastRenderedPageBreak/>
              <w:t>N п/п</w:t>
            </w:r>
          </w:p>
        </w:tc>
        <w:tc>
          <w:tcPr>
            <w:tcW w:w="602"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Фамилия, имя, отчество</w:t>
            </w:r>
          </w:p>
        </w:tc>
        <w:tc>
          <w:tcPr>
            <w:tcW w:w="708"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Наименование должности, преподаваемый предмет</w:t>
            </w:r>
          </w:p>
        </w:tc>
        <w:tc>
          <w:tcPr>
            <w:tcW w:w="851"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Образование, наименование и дата окончания образовательной организации, наличие ученой степени или почетного звания</w:t>
            </w:r>
          </w:p>
        </w:tc>
        <w:tc>
          <w:tcPr>
            <w:tcW w:w="992"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Стаж педагогической работы на начало учебного года (число лет и месяцев) &lt;1&gt;</w:t>
            </w:r>
          </w:p>
        </w:tc>
        <w:tc>
          <w:tcPr>
            <w:tcW w:w="992"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Наличие квалификационной категории &lt;2&gt;</w:t>
            </w:r>
          </w:p>
        </w:tc>
        <w:tc>
          <w:tcPr>
            <w:tcW w:w="993"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Должностной оклад (ставка заработной платы) за норму часов в неделю &lt;3&gt;</w:t>
            </w:r>
          </w:p>
        </w:tc>
        <w:tc>
          <w:tcPr>
            <w:tcW w:w="992"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Должностной оклад (ставка заработной платы) с учетом повышений &lt;4&gt;</w:t>
            </w:r>
          </w:p>
        </w:tc>
        <w:tc>
          <w:tcPr>
            <w:tcW w:w="1559" w:type="dxa"/>
            <w:gridSpan w:val="3"/>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Число часов в неделю</w:t>
            </w:r>
          </w:p>
        </w:tc>
        <w:tc>
          <w:tcPr>
            <w:tcW w:w="1701" w:type="dxa"/>
            <w:gridSpan w:val="3"/>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Заработная плата в месяц</w:t>
            </w:r>
          </w:p>
        </w:tc>
        <w:tc>
          <w:tcPr>
            <w:tcW w:w="2552" w:type="dxa"/>
            <w:gridSpan w:val="4"/>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Дополнительная оплата за</w:t>
            </w:r>
          </w:p>
        </w:tc>
        <w:tc>
          <w:tcPr>
            <w:tcW w:w="850" w:type="dxa"/>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Дополнительная оплата за вредные условия труда</w:t>
            </w:r>
          </w:p>
        </w:tc>
        <w:tc>
          <w:tcPr>
            <w:tcW w:w="1276" w:type="dxa"/>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Надбавки за качество работы, напряженность, интенсивность и др.</w:t>
            </w:r>
          </w:p>
        </w:tc>
        <w:tc>
          <w:tcPr>
            <w:tcW w:w="1148" w:type="dxa"/>
            <w:gridSpan w:val="2"/>
            <w:shd w:val="clear" w:color="auto" w:fill="auto"/>
          </w:tcPr>
          <w:p w:rsidR="00201917" w:rsidRPr="00FC1BB3" w:rsidRDefault="00201917" w:rsidP="00201917">
            <w:pPr>
              <w:rPr>
                <w:rFonts w:ascii="Times New Roman" w:hAnsi="Times New Roman" w:cs="Times New Roman"/>
                <w:sz w:val="18"/>
                <w:szCs w:val="18"/>
              </w:rPr>
            </w:pPr>
            <w:r w:rsidRPr="00FC1BB3">
              <w:rPr>
                <w:rFonts w:ascii="Times New Roman" w:hAnsi="Times New Roman" w:cs="Times New Roman"/>
                <w:sz w:val="18"/>
                <w:szCs w:val="18"/>
              </w:rPr>
              <w:t>Итого заработная плата с учетом граф 12 - 20</w:t>
            </w:r>
          </w:p>
        </w:tc>
      </w:tr>
      <w:tr w:rsidR="00201917" w:rsidTr="00201917">
        <w:trPr>
          <w:trHeight w:val="509"/>
        </w:trPr>
        <w:tc>
          <w:tcPr>
            <w:tcW w:w="453" w:type="dxa"/>
            <w:vMerge/>
          </w:tcPr>
          <w:p w:rsidR="00201917" w:rsidRPr="00FC1BB3" w:rsidRDefault="00201917" w:rsidP="00201917">
            <w:pPr>
              <w:rPr>
                <w:rFonts w:ascii="Times New Roman" w:hAnsi="Times New Roman" w:cs="Times New Roman"/>
                <w:sz w:val="18"/>
                <w:szCs w:val="18"/>
              </w:rPr>
            </w:pPr>
          </w:p>
        </w:tc>
        <w:tc>
          <w:tcPr>
            <w:tcW w:w="602" w:type="dxa"/>
            <w:vMerge/>
          </w:tcPr>
          <w:p w:rsidR="00201917" w:rsidRPr="00FC1BB3" w:rsidRDefault="00201917" w:rsidP="00201917">
            <w:pPr>
              <w:rPr>
                <w:rFonts w:ascii="Times New Roman" w:hAnsi="Times New Roman" w:cs="Times New Roman"/>
                <w:sz w:val="18"/>
                <w:szCs w:val="18"/>
              </w:rPr>
            </w:pPr>
          </w:p>
        </w:tc>
        <w:tc>
          <w:tcPr>
            <w:tcW w:w="708" w:type="dxa"/>
            <w:vMerge/>
          </w:tcPr>
          <w:p w:rsidR="00201917" w:rsidRPr="00FC1BB3" w:rsidRDefault="00201917" w:rsidP="00201917">
            <w:pPr>
              <w:rPr>
                <w:rFonts w:ascii="Times New Roman" w:hAnsi="Times New Roman" w:cs="Times New Roman"/>
                <w:sz w:val="18"/>
                <w:szCs w:val="18"/>
              </w:rPr>
            </w:pPr>
          </w:p>
        </w:tc>
        <w:tc>
          <w:tcPr>
            <w:tcW w:w="851" w:type="dxa"/>
            <w:vMerge/>
          </w:tcPr>
          <w:p w:rsidR="00201917" w:rsidRPr="00FC1BB3" w:rsidRDefault="00201917" w:rsidP="00201917">
            <w:pPr>
              <w:rPr>
                <w:rFonts w:ascii="Times New Roman" w:hAnsi="Times New Roman" w:cs="Times New Roman"/>
                <w:sz w:val="18"/>
                <w:szCs w:val="18"/>
              </w:rPr>
            </w:pPr>
          </w:p>
        </w:tc>
        <w:tc>
          <w:tcPr>
            <w:tcW w:w="992" w:type="dxa"/>
            <w:vMerge/>
          </w:tcPr>
          <w:p w:rsidR="00201917" w:rsidRPr="00FC1BB3" w:rsidRDefault="00201917" w:rsidP="00201917">
            <w:pPr>
              <w:rPr>
                <w:rFonts w:ascii="Times New Roman" w:hAnsi="Times New Roman" w:cs="Times New Roman"/>
                <w:sz w:val="18"/>
                <w:szCs w:val="18"/>
              </w:rPr>
            </w:pPr>
          </w:p>
        </w:tc>
        <w:tc>
          <w:tcPr>
            <w:tcW w:w="992" w:type="dxa"/>
            <w:vMerge/>
          </w:tcPr>
          <w:p w:rsidR="00201917" w:rsidRPr="00FC1BB3" w:rsidRDefault="00201917" w:rsidP="00201917">
            <w:pPr>
              <w:rPr>
                <w:rFonts w:ascii="Times New Roman" w:hAnsi="Times New Roman" w:cs="Times New Roman"/>
                <w:sz w:val="18"/>
                <w:szCs w:val="18"/>
              </w:rPr>
            </w:pPr>
          </w:p>
        </w:tc>
        <w:tc>
          <w:tcPr>
            <w:tcW w:w="993" w:type="dxa"/>
            <w:vMerge/>
          </w:tcPr>
          <w:p w:rsidR="00201917" w:rsidRPr="00FC1BB3" w:rsidRDefault="00201917" w:rsidP="00201917">
            <w:pPr>
              <w:rPr>
                <w:rFonts w:ascii="Times New Roman" w:hAnsi="Times New Roman" w:cs="Times New Roman"/>
                <w:sz w:val="18"/>
                <w:szCs w:val="18"/>
              </w:rPr>
            </w:pPr>
          </w:p>
        </w:tc>
        <w:tc>
          <w:tcPr>
            <w:tcW w:w="992" w:type="dxa"/>
            <w:vMerge/>
          </w:tcPr>
          <w:p w:rsidR="00201917" w:rsidRPr="00FC1BB3" w:rsidRDefault="00201917" w:rsidP="00201917">
            <w:pPr>
              <w:rPr>
                <w:rFonts w:ascii="Times New Roman" w:hAnsi="Times New Roman" w:cs="Times New Roman"/>
                <w:sz w:val="18"/>
                <w:szCs w:val="18"/>
              </w:rPr>
            </w:pPr>
          </w:p>
        </w:tc>
        <w:tc>
          <w:tcPr>
            <w:tcW w:w="425"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I - IV классы</w:t>
            </w:r>
          </w:p>
        </w:tc>
        <w:tc>
          <w:tcPr>
            <w:tcW w:w="567"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V - IX классы</w:t>
            </w:r>
          </w:p>
        </w:tc>
        <w:tc>
          <w:tcPr>
            <w:tcW w:w="567"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X - XI классы</w:t>
            </w:r>
          </w:p>
        </w:tc>
        <w:tc>
          <w:tcPr>
            <w:tcW w:w="425"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I - IV классы</w:t>
            </w:r>
          </w:p>
        </w:tc>
        <w:tc>
          <w:tcPr>
            <w:tcW w:w="567"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V - IX классы</w:t>
            </w:r>
          </w:p>
        </w:tc>
        <w:tc>
          <w:tcPr>
            <w:tcW w:w="709"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X - XI классы</w:t>
            </w:r>
          </w:p>
        </w:tc>
        <w:tc>
          <w:tcPr>
            <w:tcW w:w="709"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проверку письменных работ</w:t>
            </w:r>
          </w:p>
        </w:tc>
        <w:tc>
          <w:tcPr>
            <w:tcW w:w="567"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классное руководство</w:t>
            </w:r>
          </w:p>
        </w:tc>
        <w:tc>
          <w:tcPr>
            <w:tcW w:w="709"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заведование учебными кабинетами и лабораториями, учебными мастерскими</w:t>
            </w:r>
          </w:p>
        </w:tc>
        <w:tc>
          <w:tcPr>
            <w:tcW w:w="567" w:type="dxa"/>
            <w:vMerge w:val="restart"/>
          </w:tcPr>
          <w:p w:rsidR="00201917" w:rsidRPr="00FC1BB3" w:rsidRDefault="00201917" w:rsidP="00201917">
            <w:pPr>
              <w:pStyle w:val="ConsPlusNormal"/>
              <w:jc w:val="center"/>
              <w:rPr>
                <w:rFonts w:ascii="Times New Roman" w:hAnsi="Times New Roman" w:cs="Times New Roman"/>
                <w:sz w:val="18"/>
                <w:szCs w:val="18"/>
              </w:rPr>
            </w:pPr>
            <w:r w:rsidRPr="00FC1BB3">
              <w:rPr>
                <w:rFonts w:ascii="Times New Roman" w:hAnsi="Times New Roman" w:cs="Times New Roman"/>
                <w:sz w:val="18"/>
                <w:szCs w:val="18"/>
              </w:rPr>
              <w:t>другую дополнительную работу</w:t>
            </w:r>
          </w:p>
        </w:tc>
        <w:tc>
          <w:tcPr>
            <w:tcW w:w="850" w:type="dxa"/>
            <w:vMerge w:val="restart"/>
          </w:tcPr>
          <w:p w:rsidR="00201917" w:rsidRPr="00FC1BB3" w:rsidRDefault="00201917" w:rsidP="00201917">
            <w:pPr>
              <w:rPr>
                <w:rFonts w:ascii="Times New Roman" w:hAnsi="Times New Roman" w:cs="Times New Roman"/>
                <w:sz w:val="18"/>
                <w:szCs w:val="18"/>
              </w:rPr>
            </w:pPr>
          </w:p>
        </w:tc>
        <w:tc>
          <w:tcPr>
            <w:tcW w:w="1276" w:type="dxa"/>
            <w:vMerge w:val="restart"/>
          </w:tcPr>
          <w:p w:rsidR="00201917" w:rsidRPr="00FC1BB3" w:rsidRDefault="00201917" w:rsidP="00201917">
            <w:pPr>
              <w:rPr>
                <w:rFonts w:ascii="Times New Roman" w:hAnsi="Times New Roman" w:cs="Times New Roman"/>
                <w:sz w:val="18"/>
                <w:szCs w:val="18"/>
              </w:rPr>
            </w:pPr>
          </w:p>
        </w:tc>
        <w:tc>
          <w:tcPr>
            <w:tcW w:w="1148" w:type="dxa"/>
            <w:gridSpan w:val="2"/>
            <w:vMerge w:val="restart"/>
            <w:shd w:val="clear" w:color="auto" w:fill="auto"/>
          </w:tcPr>
          <w:p w:rsidR="00201917" w:rsidRPr="00FC1BB3" w:rsidRDefault="00201917" w:rsidP="00201917">
            <w:pPr>
              <w:rPr>
                <w:rFonts w:ascii="Times New Roman" w:hAnsi="Times New Roman" w:cs="Times New Roman"/>
                <w:sz w:val="18"/>
                <w:szCs w:val="18"/>
              </w:rPr>
            </w:pPr>
          </w:p>
        </w:tc>
      </w:tr>
      <w:tr w:rsidR="00201917" w:rsidTr="00122BDE">
        <w:trPr>
          <w:trHeight w:val="1897"/>
        </w:trPr>
        <w:tc>
          <w:tcPr>
            <w:tcW w:w="453" w:type="dxa"/>
            <w:tcBorders>
              <w:bottom w:val="single" w:sz="4" w:space="0" w:color="auto"/>
            </w:tcBorders>
          </w:tcPr>
          <w:p w:rsidR="00201917" w:rsidRDefault="00201917" w:rsidP="00201917">
            <w:pPr>
              <w:pStyle w:val="ConsPlusNormal"/>
              <w:jc w:val="center"/>
            </w:pPr>
          </w:p>
        </w:tc>
        <w:tc>
          <w:tcPr>
            <w:tcW w:w="602" w:type="dxa"/>
            <w:vMerge/>
            <w:tcBorders>
              <w:bottom w:val="single" w:sz="4" w:space="0" w:color="auto"/>
            </w:tcBorders>
          </w:tcPr>
          <w:p w:rsidR="00201917" w:rsidRDefault="00201917" w:rsidP="00201917"/>
        </w:tc>
        <w:tc>
          <w:tcPr>
            <w:tcW w:w="708" w:type="dxa"/>
            <w:vMerge/>
            <w:tcBorders>
              <w:bottom w:val="single" w:sz="4" w:space="0" w:color="auto"/>
            </w:tcBorders>
          </w:tcPr>
          <w:p w:rsidR="00201917" w:rsidRDefault="00201917" w:rsidP="00201917"/>
        </w:tc>
        <w:tc>
          <w:tcPr>
            <w:tcW w:w="851" w:type="dxa"/>
            <w:vMerge/>
            <w:tcBorders>
              <w:bottom w:val="single" w:sz="4" w:space="0" w:color="auto"/>
            </w:tcBorders>
          </w:tcPr>
          <w:p w:rsidR="00201917" w:rsidRDefault="00201917" w:rsidP="00201917"/>
        </w:tc>
        <w:tc>
          <w:tcPr>
            <w:tcW w:w="992" w:type="dxa"/>
            <w:vMerge/>
            <w:tcBorders>
              <w:bottom w:val="single" w:sz="4" w:space="0" w:color="auto"/>
            </w:tcBorders>
          </w:tcPr>
          <w:p w:rsidR="00201917" w:rsidRDefault="00201917" w:rsidP="00201917"/>
        </w:tc>
        <w:tc>
          <w:tcPr>
            <w:tcW w:w="992" w:type="dxa"/>
            <w:vMerge/>
            <w:tcBorders>
              <w:bottom w:val="single" w:sz="4" w:space="0" w:color="auto"/>
            </w:tcBorders>
          </w:tcPr>
          <w:p w:rsidR="00201917" w:rsidRDefault="00201917" w:rsidP="00201917"/>
        </w:tc>
        <w:tc>
          <w:tcPr>
            <w:tcW w:w="993" w:type="dxa"/>
            <w:vMerge/>
            <w:tcBorders>
              <w:bottom w:val="single" w:sz="4" w:space="0" w:color="auto"/>
            </w:tcBorders>
          </w:tcPr>
          <w:p w:rsidR="00201917" w:rsidRDefault="00201917" w:rsidP="00201917"/>
        </w:tc>
        <w:tc>
          <w:tcPr>
            <w:tcW w:w="992" w:type="dxa"/>
            <w:vMerge/>
            <w:tcBorders>
              <w:bottom w:val="single" w:sz="4" w:space="0" w:color="auto"/>
            </w:tcBorders>
          </w:tcPr>
          <w:p w:rsidR="00201917" w:rsidRDefault="00201917" w:rsidP="00201917"/>
        </w:tc>
        <w:tc>
          <w:tcPr>
            <w:tcW w:w="425"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567"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567"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425"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567"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709"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709"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567"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709"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567" w:type="dxa"/>
            <w:vMerge/>
            <w:tcBorders>
              <w:bottom w:val="single" w:sz="4" w:space="0" w:color="auto"/>
            </w:tcBorders>
          </w:tcPr>
          <w:p w:rsidR="00201917" w:rsidRPr="0002073A" w:rsidRDefault="00201917" w:rsidP="00201917">
            <w:pPr>
              <w:pStyle w:val="ConsPlusNormal"/>
              <w:jc w:val="center"/>
              <w:rPr>
                <w:rFonts w:ascii="Times New Roman" w:hAnsi="Times New Roman" w:cs="Times New Roman"/>
                <w:sz w:val="20"/>
              </w:rPr>
            </w:pPr>
          </w:p>
        </w:tc>
        <w:tc>
          <w:tcPr>
            <w:tcW w:w="850" w:type="dxa"/>
            <w:vMerge/>
            <w:tcBorders>
              <w:bottom w:val="single" w:sz="4" w:space="0" w:color="auto"/>
            </w:tcBorders>
          </w:tcPr>
          <w:p w:rsidR="00201917" w:rsidRDefault="00201917" w:rsidP="00201917"/>
        </w:tc>
        <w:tc>
          <w:tcPr>
            <w:tcW w:w="1276" w:type="dxa"/>
            <w:vMerge/>
            <w:tcBorders>
              <w:bottom w:val="single" w:sz="4" w:space="0" w:color="auto"/>
            </w:tcBorders>
          </w:tcPr>
          <w:p w:rsidR="00201917" w:rsidRDefault="00201917" w:rsidP="00201917"/>
        </w:tc>
        <w:tc>
          <w:tcPr>
            <w:tcW w:w="1148" w:type="dxa"/>
            <w:gridSpan w:val="2"/>
            <w:vMerge/>
            <w:tcBorders>
              <w:bottom w:val="single" w:sz="4" w:space="0" w:color="auto"/>
            </w:tcBorders>
            <w:shd w:val="clear" w:color="auto" w:fill="auto"/>
          </w:tcPr>
          <w:p w:rsidR="00201917" w:rsidRDefault="00201917" w:rsidP="00201917"/>
        </w:tc>
      </w:tr>
      <w:tr w:rsidR="00201917" w:rsidTr="00201917">
        <w:trPr>
          <w:gridAfter w:val="1"/>
          <w:wAfter w:w="12" w:type="dxa"/>
        </w:trPr>
        <w:tc>
          <w:tcPr>
            <w:tcW w:w="453" w:type="dxa"/>
          </w:tcPr>
          <w:p w:rsidR="00201917" w:rsidRDefault="00201917" w:rsidP="00201917">
            <w:pPr>
              <w:pStyle w:val="ConsPlusNormal"/>
              <w:jc w:val="center"/>
            </w:pPr>
            <w:r>
              <w:t>1</w:t>
            </w:r>
          </w:p>
        </w:tc>
        <w:tc>
          <w:tcPr>
            <w:tcW w:w="602" w:type="dxa"/>
          </w:tcPr>
          <w:p w:rsidR="00201917" w:rsidRDefault="00201917" w:rsidP="00201917">
            <w:pPr>
              <w:pStyle w:val="ConsPlusNormal"/>
              <w:jc w:val="center"/>
            </w:pPr>
            <w:r>
              <w:t>2</w:t>
            </w:r>
          </w:p>
        </w:tc>
        <w:tc>
          <w:tcPr>
            <w:tcW w:w="708" w:type="dxa"/>
          </w:tcPr>
          <w:p w:rsidR="00201917" w:rsidRDefault="00201917" w:rsidP="00201917">
            <w:pPr>
              <w:pStyle w:val="ConsPlusNormal"/>
              <w:jc w:val="center"/>
            </w:pPr>
            <w:r>
              <w:t>3</w:t>
            </w:r>
          </w:p>
        </w:tc>
        <w:tc>
          <w:tcPr>
            <w:tcW w:w="851" w:type="dxa"/>
          </w:tcPr>
          <w:p w:rsidR="00201917" w:rsidRDefault="00201917" w:rsidP="00201917">
            <w:pPr>
              <w:pStyle w:val="ConsPlusNormal"/>
              <w:jc w:val="center"/>
            </w:pPr>
            <w:r>
              <w:t>4</w:t>
            </w:r>
          </w:p>
        </w:tc>
        <w:tc>
          <w:tcPr>
            <w:tcW w:w="992" w:type="dxa"/>
          </w:tcPr>
          <w:p w:rsidR="00201917" w:rsidRDefault="00201917" w:rsidP="00201917">
            <w:pPr>
              <w:pStyle w:val="ConsPlusNormal"/>
              <w:jc w:val="center"/>
            </w:pPr>
            <w:r>
              <w:t>5</w:t>
            </w:r>
          </w:p>
        </w:tc>
        <w:tc>
          <w:tcPr>
            <w:tcW w:w="992" w:type="dxa"/>
          </w:tcPr>
          <w:p w:rsidR="00201917" w:rsidRDefault="00201917" w:rsidP="00201917">
            <w:pPr>
              <w:pStyle w:val="ConsPlusNormal"/>
              <w:jc w:val="center"/>
            </w:pPr>
            <w:r>
              <w:t>6</w:t>
            </w:r>
          </w:p>
        </w:tc>
        <w:tc>
          <w:tcPr>
            <w:tcW w:w="993" w:type="dxa"/>
          </w:tcPr>
          <w:p w:rsidR="00201917" w:rsidRDefault="00201917" w:rsidP="00201917">
            <w:pPr>
              <w:pStyle w:val="ConsPlusNormal"/>
              <w:jc w:val="center"/>
            </w:pPr>
            <w:r>
              <w:t>7</w:t>
            </w:r>
          </w:p>
        </w:tc>
        <w:tc>
          <w:tcPr>
            <w:tcW w:w="992" w:type="dxa"/>
          </w:tcPr>
          <w:p w:rsidR="00201917" w:rsidRDefault="00201917" w:rsidP="00201917">
            <w:pPr>
              <w:pStyle w:val="ConsPlusNormal"/>
              <w:jc w:val="center"/>
            </w:pPr>
            <w:r>
              <w:t>8</w:t>
            </w:r>
          </w:p>
        </w:tc>
        <w:tc>
          <w:tcPr>
            <w:tcW w:w="425" w:type="dxa"/>
          </w:tcPr>
          <w:p w:rsidR="00201917" w:rsidRDefault="00201917" w:rsidP="00201917">
            <w:pPr>
              <w:pStyle w:val="ConsPlusNormal"/>
              <w:jc w:val="center"/>
            </w:pPr>
            <w:r>
              <w:t>9</w:t>
            </w:r>
          </w:p>
        </w:tc>
        <w:tc>
          <w:tcPr>
            <w:tcW w:w="567" w:type="dxa"/>
          </w:tcPr>
          <w:p w:rsidR="00201917" w:rsidRDefault="00201917" w:rsidP="00201917">
            <w:pPr>
              <w:pStyle w:val="ConsPlusNormal"/>
              <w:jc w:val="center"/>
            </w:pPr>
            <w:r>
              <w:t>10</w:t>
            </w:r>
          </w:p>
        </w:tc>
        <w:tc>
          <w:tcPr>
            <w:tcW w:w="567" w:type="dxa"/>
          </w:tcPr>
          <w:p w:rsidR="00201917" w:rsidRDefault="00201917" w:rsidP="00201917">
            <w:pPr>
              <w:pStyle w:val="ConsPlusNormal"/>
              <w:jc w:val="center"/>
            </w:pPr>
            <w:r>
              <w:t>11</w:t>
            </w:r>
          </w:p>
        </w:tc>
        <w:tc>
          <w:tcPr>
            <w:tcW w:w="425" w:type="dxa"/>
          </w:tcPr>
          <w:p w:rsidR="00201917" w:rsidRDefault="00201917" w:rsidP="00201917">
            <w:pPr>
              <w:pStyle w:val="ConsPlusNormal"/>
              <w:jc w:val="center"/>
            </w:pPr>
            <w:r>
              <w:t>12</w:t>
            </w:r>
          </w:p>
        </w:tc>
        <w:tc>
          <w:tcPr>
            <w:tcW w:w="567" w:type="dxa"/>
          </w:tcPr>
          <w:p w:rsidR="00201917" w:rsidRDefault="00201917" w:rsidP="00201917">
            <w:pPr>
              <w:pStyle w:val="ConsPlusNormal"/>
              <w:jc w:val="center"/>
            </w:pPr>
            <w:r>
              <w:t>13</w:t>
            </w:r>
          </w:p>
        </w:tc>
        <w:tc>
          <w:tcPr>
            <w:tcW w:w="709" w:type="dxa"/>
          </w:tcPr>
          <w:p w:rsidR="00201917" w:rsidRDefault="00201917" w:rsidP="00201917">
            <w:pPr>
              <w:pStyle w:val="ConsPlusNormal"/>
              <w:jc w:val="center"/>
            </w:pPr>
            <w:r>
              <w:t>14</w:t>
            </w:r>
          </w:p>
        </w:tc>
        <w:tc>
          <w:tcPr>
            <w:tcW w:w="709" w:type="dxa"/>
          </w:tcPr>
          <w:p w:rsidR="00201917" w:rsidRDefault="00201917" w:rsidP="00201917">
            <w:pPr>
              <w:pStyle w:val="ConsPlusNormal"/>
              <w:jc w:val="center"/>
            </w:pPr>
            <w:r>
              <w:t>15</w:t>
            </w:r>
          </w:p>
        </w:tc>
        <w:tc>
          <w:tcPr>
            <w:tcW w:w="567" w:type="dxa"/>
          </w:tcPr>
          <w:p w:rsidR="00201917" w:rsidRDefault="00201917" w:rsidP="00201917">
            <w:pPr>
              <w:pStyle w:val="ConsPlusNormal"/>
              <w:jc w:val="center"/>
            </w:pPr>
            <w:r>
              <w:t>16</w:t>
            </w:r>
          </w:p>
        </w:tc>
        <w:tc>
          <w:tcPr>
            <w:tcW w:w="709" w:type="dxa"/>
          </w:tcPr>
          <w:p w:rsidR="00201917" w:rsidRDefault="00201917" w:rsidP="00201917">
            <w:pPr>
              <w:pStyle w:val="ConsPlusNormal"/>
              <w:jc w:val="center"/>
            </w:pPr>
            <w:r>
              <w:t>17</w:t>
            </w:r>
          </w:p>
        </w:tc>
        <w:tc>
          <w:tcPr>
            <w:tcW w:w="567" w:type="dxa"/>
          </w:tcPr>
          <w:p w:rsidR="00201917" w:rsidRDefault="00201917" w:rsidP="00201917">
            <w:pPr>
              <w:pStyle w:val="ConsPlusNormal"/>
              <w:jc w:val="center"/>
            </w:pPr>
            <w:r>
              <w:t>18</w:t>
            </w:r>
          </w:p>
        </w:tc>
        <w:tc>
          <w:tcPr>
            <w:tcW w:w="850" w:type="dxa"/>
          </w:tcPr>
          <w:p w:rsidR="00201917" w:rsidRDefault="00201917" w:rsidP="00201917">
            <w:pPr>
              <w:pStyle w:val="ConsPlusNormal"/>
              <w:jc w:val="center"/>
            </w:pPr>
            <w:r>
              <w:t>19</w:t>
            </w:r>
          </w:p>
        </w:tc>
        <w:tc>
          <w:tcPr>
            <w:tcW w:w="1276" w:type="dxa"/>
          </w:tcPr>
          <w:p w:rsidR="00201917" w:rsidRDefault="00201917" w:rsidP="00201917">
            <w:pPr>
              <w:pStyle w:val="ConsPlusNormal"/>
              <w:jc w:val="center"/>
            </w:pPr>
            <w:r>
              <w:t>20</w:t>
            </w:r>
          </w:p>
        </w:tc>
        <w:tc>
          <w:tcPr>
            <w:tcW w:w="1136" w:type="dxa"/>
          </w:tcPr>
          <w:p w:rsidR="00201917" w:rsidRDefault="00201917" w:rsidP="00201917">
            <w:pPr>
              <w:pStyle w:val="ConsPlusNormal"/>
              <w:jc w:val="center"/>
            </w:pPr>
            <w:r>
              <w:t>21</w:t>
            </w:r>
          </w:p>
        </w:tc>
      </w:tr>
    </w:tbl>
    <w:p w:rsidR="00201917" w:rsidRDefault="00201917" w:rsidP="00201917">
      <w:pPr>
        <w:pStyle w:val="ConsPlusNonformat"/>
        <w:jc w:val="both"/>
      </w:pPr>
    </w:p>
    <w:p w:rsidR="00201917" w:rsidRPr="00FC1BB3" w:rsidRDefault="00201917" w:rsidP="00201917">
      <w:pPr>
        <w:pStyle w:val="ConsPlusNonformat"/>
        <w:jc w:val="both"/>
        <w:rPr>
          <w:rFonts w:ascii="Times New Roman" w:hAnsi="Times New Roman" w:cs="Times New Roman"/>
        </w:rPr>
      </w:pPr>
      <w:r w:rsidRPr="00FC1BB3">
        <w:rPr>
          <w:rFonts w:ascii="Times New Roman" w:hAnsi="Times New Roman" w:cs="Times New Roman"/>
        </w:rPr>
        <w:t>Директор _________________________________</w:t>
      </w:r>
    </w:p>
    <w:p w:rsidR="00201917" w:rsidRPr="00FC1BB3" w:rsidRDefault="00201917" w:rsidP="00201917">
      <w:pPr>
        <w:pStyle w:val="ConsPlusNonformat"/>
        <w:jc w:val="both"/>
        <w:rPr>
          <w:rFonts w:ascii="Times New Roman" w:hAnsi="Times New Roman" w:cs="Times New Roman"/>
        </w:rPr>
      </w:pPr>
    </w:p>
    <w:p w:rsidR="00201917" w:rsidRPr="00FC1BB3" w:rsidRDefault="00201917" w:rsidP="00201917">
      <w:pPr>
        <w:pStyle w:val="ConsPlusNonformat"/>
        <w:jc w:val="both"/>
        <w:rPr>
          <w:rFonts w:ascii="Times New Roman" w:hAnsi="Times New Roman" w:cs="Times New Roman"/>
        </w:rPr>
      </w:pPr>
      <w:r w:rsidRPr="00FC1BB3">
        <w:rPr>
          <w:rFonts w:ascii="Times New Roman" w:hAnsi="Times New Roman" w:cs="Times New Roman"/>
        </w:rPr>
        <w:t>Бухгалтер_________________________________</w:t>
      </w:r>
    </w:p>
    <w:p w:rsidR="00201917" w:rsidRPr="00FC1BB3" w:rsidRDefault="00201917" w:rsidP="00201917">
      <w:pPr>
        <w:pStyle w:val="ConsPlusNonformat"/>
        <w:jc w:val="both"/>
        <w:rPr>
          <w:rFonts w:ascii="Times New Roman" w:hAnsi="Times New Roman" w:cs="Times New Roman"/>
        </w:rPr>
      </w:pPr>
    </w:p>
    <w:p w:rsidR="00201917" w:rsidRPr="00FC1BB3" w:rsidRDefault="00201917" w:rsidP="00201917">
      <w:pPr>
        <w:pStyle w:val="ConsPlusNonformat"/>
        <w:jc w:val="both"/>
        <w:rPr>
          <w:rFonts w:ascii="Times New Roman" w:hAnsi="Times New Roman" w:cs="Times New Roman"/>
        </w:rPr>
      </w:pPr>
    </w:p>
    <w:p w:rsidR="00201917" w:rsidRPr="00122BDE" w:rsidRDefault="00201917" w:rsidP="00201917">
      <w:pPr>
        <w:pStyle w:val="ConsPlusNonformat"/>
        <w:jc w:val="both"/>
        <w:rPr>
          <w:rFonts w:ascii="Times New Roman" w:hAnsi="Times New Roman" w:cs="Times New Roman"/>
          <w:sz w:val="18"/>
          <w:szCs w:val="18"/>
        </w:rPr>
      </w:pPr>
      <w:r w:rsidRPr="00122BDE">
        <w:rPr>
          <w:rFonts w:ascii="Times New Roman" w:hAnsi="Times New Roman" w:cs="Times New Roman"/>
          <w:sz w:val="18"/>
          <w:szCs w:val="18"/>
        </w:rPr>
        <w:t>&lt;1&gt;  При  изменении  в течение учебного года педагогического стажа, дающего</w:t>
      </w:r>
      <w:r w:rsidR="003F4E7E" w:rsidRPr="00122BDE">
        <w:rPr>
          <w:rFonts w:ascii="Times New Roman" w:hAnsi="Times New Roman" w:cs="Times New Roman"/>
          <w:sz w:val="18"/>
          <w:szCs w:val="18"/>
        </w:rPr>
        <w:t xml:space="preserve"> </w:t>
      </w:r>
      <w:r w:rsidRPr="00122BDE">
        <w:rPr>
          <w:rFonts w:ascii="Times New Roman" w:hAnsi="Times New Roman" w:cs="Times New Roman"/>
          <w:sz w:val="18"/>
          <w:szCs w:val="18"/>
        </w:rPr>
        <w:t>право  на  повышение  должностного  оклада  (ставки  заработной  платы),  в</w:t>
      </w:r>
      <w:r w:rsidR="003F4E7E" w:rsidRPr="00122BDE">
        <w:rPr>
          <w:rFonts w:ascii="Times New Roman" w:hAnsi="Times New Roman" w:cs="Times New Roman"/>
          <w:sz w:val="18"/>
          <w:szCs w:val="18"/>
        </w:rPr>
        <w:t xml:space="preserve"> </w:t>
      </w:r>
      <w:r w:rsidRPr="00122BDE">
        <w:rPr>
          <w:rFonts w:ascii="Times New Roman" w:hAnsi="Times New Roman" w:cs="Times New Roman"/>
          <w:sz w:val="18"/>
          <w:szCs w:val="18"/>
        </w:rPr>
        <w:t>тарификационном   списке   второй  строкой  указывается  заработная  плата,</w:t>
      </w:r>
      <w:r w:rsidR="003F4E7E" w:rsidRPr="00122BDE">
        <w:rPr>
          <w:rFonts w:ascii="Times New Roman" w:hAnsi="Times New Roman" w:cs="Times New Roman"/>
          <w:sz w:val="18"/>
          <w:szCs w:val="18"/>
        </w:rPr>
        <w:t xml:space="preserve"> </w:t>
      </w:r>
      <w:r w:rsidRPr="00122BDE">
        <w:rPr>
          <w:rFonts w:ascii="Times New Roman" w:hAnsi="Times New Roman" w:cs="Times New Roman"/>
          <w:sz w:val="18"/>
          <w:szCs w:val="18"/>
        </w:rPr>
        <w:t>соответствующая  должностному  окладу  (ставке  заработной  платы) с учетом</w:t>
      </w:r>
      <w:r w:rsidR="003F4E7E" w:rsidRPr="00122BDE">
        <w:rPr>
          <w:rFonts w:ascii="Times New Roman" w:hAnsi="Times New Roman" w:cs="Times New Roman"/>
          <w:sz w:val="18"/>
          <w:szCs w:val="18"/>
        </w:rPr>
        <w:t xml:space="preserve"> </w:t>
      </w:r>
      <w:r w:rsidRPr="00122BDE">
        <w:rPr>
          <w:rFonts w:ascii="Times New Roman" w:hAnsi="Times New Roman" w:cs="Times New Roman"/>
          <w:sz w:val="18"/>
          <w:szCs w:val="18"/>
        </w:rPr>
        <w:t>увеличения   стажа.  В  случае  если  работнику  установлен  более  высокий</w:t>
      </w:r>
      <w:r w:rsidR="003F4E7E" w:rsidRPr="00122BDE">
        <w:rPr>
          <w:rFonts w:ascii="Times New Roman" w:hAnsi="Times New Roman" w:cs="Times New Roman"/>
          <w:sz w:val="18"/>
          <w:szCs w:val="18"/>
        </w:rPr>
        <w:t xml:space="preserve"> </w:t>
      </w:r>
      <w:r w:rsidRPr="00122BDE">
        <w:rPr>
          <w:rFonts w:ascii="Times New Roman" w:hAnsi="Times New Roman" w:cs="Times New Roman"/>
          <w:sz w:val="18"/>
          <w:szCs w:val="18"/>
        </w:rPr>
        <w:t>должностной  оклад  (ставка заработной платы) в порядке исключения, указать</w:t>
      </w:r>
      <w:r w:rsidR="003F4E7E" w:rsidRPr="00122BDE">
        <w:rPr>
          <w:rFonts w:ascii="Times New Roman" w:hAnsi="Times New Roman" w:cs="Times New Roman"/>
          <w:sz w:val="18"/>
          <w:szCs w:val="18"/>
        </w:rPr>
        <w:t xml:space="preserve"> </w:t>
      </w:r>
      <w:r w:rsidRPr="00122BDE">
        <w:rPr>
          <w:rFonts w:ascii="Times New Roman" w:hAnsi="Times New Roman" w:cs="Times New Roman"/>
          <w:sz w:val="18"/>
          <w:szCs w:val="18"/>
        </w:rPr>
        <w:t>основание  (приказ  руководителя  учреждения,  основанный  на  рекомендации</w:t>
      </w:r>
      <w:r w:rsidR="003F4E7E" w:rsidRPr="00122BDE">
        <w:rPr>
          <w:rFonts w:ascii="Times New Roman" w:hAnsi="Times New Roman" w:cs="Times New Roman"/>
          <w:sz w:val="18"/>
          <w:szCs w:val="18"/>
        </w:rPr>
        <w:t xml:space="preserve"> </w:t>
      </w:r>
      <w:r w:rsidRPr="00122BDE">
        <w:rPr>
          <w:rFonts w:ascii="Times New Roman" w:hAnsi="Times New Roman" w:cs="Times New Roman"/>
          <w:sz w:val="18"/>
          <w:szCs w:val="18"/>
        </w:rPr>
        <w:t>аттестационной комиссии).</w:t>
      </w:r>
    </w:p>
    <w:p w:rsidR="00201917" w:rsidRPr="00122BDE" w:rsidRDefault="00201917" w:rsidP="00201917">
      <w:pPr>
        <w:pStyle w:val="ConsPlusNonformat"/>
        <w:jc w:val="both"/>
        <w:rPr>
          <w:rFonts w:ascii="Times New Roman" w:hAnsi="Times New Roman" w:cs="Times New Roman"/>
          <w:sz w:val="18"/>
          <w:szCs w:val="18"/>
        </w:rPr>
      </w:pPr>
      <w:r w:rsidRPr="00122BDE">
        <w:rPr>
          <w:rFonts w:ascii="Times New Roman" w:hAnsi="Times New Roman" w:cs="Times New Roman"/>
          <w:sz w:val="18"/>
          <w:szCs w:val="18"/>
        </w:rPr>
        <w:t>&lt;2&gt; Указывается орган, издавший приказ о присвоении категории, дата и номер</w:t>
      </w:r>
    </w:p>
    <w:p w:rsidR="00201917" w:rsidRPr="00122BDE" w:rsidRDefault="00201917" w:rsidP="00201917">
      <w:pPr>
        <w:pStyle w:val="ConsPlusNonformat"/>
        <w:jc w:val="both"/>
        <w:rPr>
          <w:rFonts w:ascii="Times New Roman" w:hAnsi="Times New Roman" w:cs="Times New Roman"/>
          <w:sz w:val="18"/>
          <w:szCs w:val="18"/>
        </w:rPr>
      </w:pPr>
      <w:r w:rsidRPr="00122BDE">
        <w:rPr>
          <w:rFonts w:ascii="Times New Roman" w:hAnsi="Times New Roman" w:cs="Times New Roman"/>
          <w:sz w:val="18"/>
          <w:szCs w:val="18"/>
        </w:rPr>
        <w:t>его издания.</w:t>
      </w:r>
    </w:p>
    <w:p w:rsidR="00201917" w:rsidRPr="00122BDE" w:rsidRDefault="00201917" w:rsidP="00201917">
      <w:pPr>
        <w:pStyle w:val="ConsPlusNonformat"/>
        <w:jc w:val="both"/>
        <w:rPr>
          <w:rFonts w:ascii="Times New Roman" w:hAnsi="Times New Roman" w:cs="Times New Roman"/>
          <w:sz w:val="18"/>
          <w:szCs w:val="18"/>
        </w:rPr>
      </w:pPr>
      <w:r w:rsidRPr="00122BDE">
        <w:rPr>
          <w:rFonts w:ascii="Times New Roman" w:hAnsi="Times New Roman" w:cs="Times New Roman"/>
          <w:sz w:val="18"/>
          <w:szCs w:val="18"/>
        </w:rPr>
        <w:t>&lt;3&gt;  Для  работников,  имеющих ученую степень доктора или кандидата наук, а</w:t>
      </w:r>
      <w:r w:rsidR="003F4E7E" w:rsidRPr="00122BDE">
        <w:rPr>
          <w:rFonts w:ascii="Times New Roman" w:hAnsi="Times New Roman" w:cs="Times New Roman"/>
          <w:sz w:val="18"/>
          <w:szCs w:val="18"/>
        </w:rPr>
        <w:t xml:space="preserve"> </w:t>
      </w:r>
      <w:r w:rsidRPr="00122BDE">
        <w:rPr>
          <w:rFonts w:ascii="Times New Roman" w:hAnsi="Times New Roman" w:cs="Times New Roman"/>
          <w:sz w:val="18"/>
          <w:szCs w:val="18"/>
        </w:rPr>
        <w:t>также почетное звание, в данной графе указывается должностной оклад (ставка заработной платы) с учетом увеличения по данным основаниям.</w:t>
      </w:r>
    </w:p>
    <w:p w:rsidR="003F4E7E" w:rsidRPr="00122BDE" w:rsidRDefault="00201917" w:rsidP="003F4E7E">
      <w:pPr>
        <w:pStyle w:val="ConsPlusNonformat"/>
        <w:jc w:val="both"/>
        <w:rPr>
          <w:rFonts w:ascii="Times New Roman" w:hAnsi="Times New Roman" w:cs="Times New Roman"/>
          <w:sz w:val="18"/>
          <w:szCs w:val="18"/>
        </w:rPr>
      </w:pPr>
      <w:r w:rsidRPr="00122BDE">
        <w:rPr>
          <w:rFonts w:ascii="Times New Roman" w:hAnsi="Times New Roman" w:cs="Times New Roman"/>
          <w:sz w:val="18"/>
          <w:szCs w:val="18"/>
        </w:rPr>
        <w:t>&lt;4&gt;  Указываются  размеры  должностных  окладов  (ставок заработной платы),</w:t>
      </w:r>
      <w:r w:rsidR="003F4E7E" w:rsidRPr="00122BDE">
        <w:rPr>
          <w:rFonts w:ascii="Times New Roman" w:hAnsi="Times New Roman" w:cs="Times New Roman"/>
          <w:sz w:val="18"/>
          <w:szCs w:val="18"/>
        </w:rPr>
        <w:t xml:space="preserve"> </w:t>
      </w:r>
      <w:r w:rsidRPr="00122BDE">
        <w:rPr>
          <w:rFonts w:ascii="Times New Roman" w:hAnsi="Times New Roman" w:cs="Times New Roman"/>
          <w:sz w:val="18"/>
          <w:szCs w:val="18"/>
        </w:rPr>
        <w:t>повышенных по основаниям и в порядке, предусмотренным настоящим Примерным положением.</w:t>
      </w:r>
    </w:p>
    <w:sectPr w:rsidR="003F4E7E" w:rsidRPr="00122BDE" w:rsidSect="003171BE">
      <w:footerReference w:type="default" r:id="rId23"/>
      <w:pgSz w:w="16838" w:h="11906" w:orient="landscape"/>
      <w:pgMar w:top="1701" w:right="678"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152" w:rsidRDefault="00A05152" w:rsidP="005548D0">
      <w:pPr>
        <w:spacing w:after="0" w:line="240" w:lineRule="auto"/>
      </w:pPr>
      <w:r>
        <w:separator/>
      </w:r>
    </w:p>
  </w:endnote>
  <w:endnote w:type="continuationSeparator" w:id="1">
    <w:p w:rsidR="00A05152" w:rsidRDefault="00A05152" w:rsidP="00554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62" w:rsidRPr="00CF0462" w:rsidRDefault="00A27D49">
    <w:pPr>
      <w:pStyle w:val="a4"/>
      <w:rPr>
        <w:sz w:val="16"/>
      </w:rPr>
    </w:pPr>
    <w:r>
      <w:rPr>
        <w:sz w:val="16"/>
      </w:rPr>
      <w:t>Рег. № Ре-000489от 23</w:t>
    </w:r>
    <w:r w:rsidR="006B6ACC">
      <w:rPr>
        <w:sz w:val="16"/>
      </w:rPr>
      <w:t>.09</w:t>
    </w:r>
    <w:r w:rsidR="00CF0462">
      <w:rPr>
        <w:sz w:val="16"/>
      </w:rPr>
      <w:t xml:space="preserve">.2021, Подписано ЭП: Горбачев Игорь Викторович, Председатель </w:t>
    </w:r>
    <w:r w:rsidR="006B6ACC">
      <w:rPr>
        <w:sz w:val="16"/>
      </w:rPr>
      <w:t>23.09</w:t>
    </w:r>
    <w:r w:rsidR="00CF0462">
      <w:rPr>
        <w:sz w:val="16"/>
      </w:rPr>
      <w:t>.2021 12:56:48; Никитенков Павел Петрович, Гла</w:t>
    </w:r>
    <w:r>
      <w:rPr>
        <w:sz w:val="16"/>
      </w:rPr>
      <w:t>ва муниципального образования 23</w:t>
    </w:r>
    <w:r w:rsidR="00CF0462">
      <w:rPr>
        <w:sz w:val="16"/>
      </w:rPr>
      <w:t>.10.2021 16:34:34, Распечатал________________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10E" w:rsidRPr="003171BE" w:rsidRDefault="003D610E" w:rsidP="003171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152" w:rsidRDefault="00A05152" w:rsidP="005548D0">
      <w:pPr>
        <w:spacing w:after="0" w:line="240" w:lineRule="auto"/>
      </w:pPr>
      <w:r>
        <w:separator/>
      </w:r>
    </w:p>
  </w:footnote>
  <w:footnote w:type="continuationSeparator" w:id="1">
    <w:p w:rsidR="00A05152" w:rsidRDefault="00A05152" w:rsidP="00554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746075"/>
      <w:docPartObj>
        <w:docPartGallery w:val="Page Numbers (Top of Page)"/>
        <w:docPartUnique/>
      </w:docPartObj>
    </w:sdtPr>
    <w:sdtContent>
      <w:p w:rsidR="003D610E" w:rsidRDefault="00A76BAE">
        <w:pPr>
          <w:pStyle w:val="a6"/>
          <w:jc w:val="center"/>
        </w:pPr>
        <w:fldSimple w:instr=" PAGE   \* MERGEFORMAT ">
          <w:r w:rsidR="006B6ACC">
            <w:rPr>
              <w:noProof/>
            </w:rPr>
            <w:t>28</w:t>
          </w:r>
        </w:fldSimple>
      </w:p>
    </w:sdtContent>
  </w:sdt>
  <w:p w:rsidR="003D610E" w:rsidRDefault="003D610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B2E"/>
    <w:multiLevelType w:val="hybridMultilevel"/>
    <w:tmpl w:val="95D0B4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D6180"/>
    <w:multiLevelType w:val="hybridMultilevel"/>
    <w:tmpl w:val="0226A370"/>
    <w:lvl w:ilvl="0" w:tplc="6B306C3E">
      <w:start w:val="1"/>
      <w:numFmt w:val="decimal"/>
      <w:lvlText w:val="%1."/>
      <w:lvlJc w:val="left"/>
      <w:pPr>
        <w:ind w:left="1080" w:hanging="37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A235CA1"/>
    <w:multiLevelType w:val="hybridMultilevel"/>
    <w:tmpl w:val="A88450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FF742C"/>
    <w:multiLevelType w:val="hybridMultilevel"/>
    <w:tmpl w:val="7ABCE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A827C2"/>
    <w:multiLevelType w:val="hybridMultilevel"/>
    <w:tmpl w:val="B6A6B46A"/>
    <w:lvl w:ilvl="0" w:tplc="5B06898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7C16C6"/>
    <w:multiLevelType w:val="hybridMultilevel"/>
    <w:tmpl w:val="C248E9A8"/>
    <w:lvl w:ilvl="0" w:tplc="FFB21318">
      <w:start w:val="1"/>
      <w:numFmt w:val="decimal"/>
      <w:lvlText w:val="%1."/>
      <w:lvlJc w:val="left"/>
      <w:pPr>
        <w:ind w:left="1723"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FA15E08"/>
    <w:multiLevelType w:val="hybridMultilevel"/>
    <w:tmpl w:val="912EFB70"/>
    <w:lvl w:ilvl="0" w:tplc="67FA6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E77B31"/>
    <w:multiLevelType w:val="multilevel"/>
    <w:tmpl w:val="6D3ADDB6"/>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6BE74DE8"/>
    <w:multiLevelType w:val="hybridMultilevel"/>
    <w:tmpl w:val="A634A7B4"/>
    <w:lvl w:ilvl="0" w:tplc="BDDAF06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052822"/>
    <w:multiLevelType w:val="hybridMultilevel"/>
    <w:tmpl w:val="CC10F6F4"/>
    <w:lvl w:ilvl="0" w:tplc="70A868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8"/>
  </w:num>
  <w:num w:numId="3">
    <w:abstractNumId w:val="4"/>
  </w:num>
  <w:num w:numId="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48D0"/>
    <w:rsid w:val="00012A12"/>
    <w:rsid w:val="00041469"/>
    <w:rsid w:val="00046B9D"/>
    <w:rsid w:val="00060FCE"/>
    <w:rsid w:val="00095F0F"/>
    <w:rsid w:val="000B2887"/>
    <w:rsid w:val="000B797A"/>
    <w:rsid w:val="000C12A3"/>
    <w:rsid w:val="000D6501"/>
    <w:rsid w:val="000E2B12"/>
    <w:rsid w:val="000E6161"/>
    <w:rsid w:val="000F5D35"/>
    <w:rsid w:val="00104F41"/>
    <w:rsid w:val="00121112"/>
    <w:rsid w:val="00121601"/>
    <w:rsid w:val="00122BDE"/>
    <w:rsid w:val="0014269C"/>
    <w:rsid w:val="00180C0B"/>
    <w:rsid w:val="001871FE"/>
    <w:rsid w:val="001A3B91"/>
    <w:rsid w:val="001B1731"/>
    <w:rsid w:val="001F70FB"/>
    <w:rsid w:val="002015C9"/>
    <w:rsid w:val="00201917"/>
    <w:rsid w:val="00271868"/>
    <w:rsid w:val="00297393"/>
    <w:rsid w:val="002A2CE0"/>
    <w:rsid w:val="002E1FEF"/>
    <w:rsid w:val="002E32C4"/>
    <w:rsid w:val="00316814"/>
    <w:rsid w:val="003171BE"/>
    <w:rsid w:val="003449A4"/>
    <w:rsid w:val="00356D84"/>
    <w:rsid w:val="00366513"/>
    <w:rsid w:val="00367A0D"/>
    <w:rsid w:val="00386E2C"/>
    <w:rsid w:val="003B233A"/>
    <w:rsid w:val="003D505A"/>
    <w:rsid w:val="003D610E"/>
    <w:rsid w:val="003F4E7E"/>
    <w:rsid w:val="00415DD5"/>
    <w:rsid w:val="004170F1"/>
    <w:rsid w:val="00427D93"/>
    <w:rsid w:val="00447C3D"/>
    <w:rsid w:val="00456E58"/>
    <w:rsid w:val="00465214"/>
    <w:rsid w:val="00473361"/>
    <w:rsid w:val="00475757"/>
    <w:rsid w:val="00475D48"/>
    <w:rsid w:val="004760EF"/>
    <w:rsid w:val="004901E6"/>
    <w:rsid w:val="00495DA2"/>
    <w:rsid w:val="004B73C5"/>
    <w:rsid w:val="004C6FF7"/>
    <w:rsid w:val="004D173D"/>
    <w:rsid w:val="004D508E"/>
    <w:rsid w:val="004F5720"/>
    <w:rsid w:val="004F5C67"/>
    <w:rsid w:val="00506153"/>
    <w:rsid w:val="005548D0"/>
    <w:rsid w:val="00571AE5"/>
    <w:rsid w:val="005940E0"/>
    <w:rsid w:val="005C1E23"/>
    <w:rsid w:val="005F5241"/>
    <w:rsid w:val="00620A5D"/>
    <w:rsid w:val="006321C2"/>
    <w:rsid w:val="00635D1E"/>
    <w:rsid w:val="00636150"/>
    <w:rsid w:val="006456C1"/>
    <w:rsid w:val="006464A7"/>
    <w:rsid w:val="00646774"/>
    <w:rsid w:val="006652A1"/>
    <w:rsid w:val="006810BE"/>
    <w:rsid w:val="006868FE"/>
    <w:rsid w:val="006869B2"/>
    <w:rsid w:val="00695CB1"/>
    <w:rsid w:val="006B6ACC"/>
    <w:rsid w:val="006E55CF"/>
    <w:rsid w:val="00713EF6"/>
    <w:rsid w:val="0071498F"/>
    <w:rsid w:val="00721511"/>
    <w:rsid w:val="00725E9F"/>
    <w:rsid w:val="00734728"/>
    <w:rsid w:val="0074465E"/>
    <w:rsid w:val="0074481C"/>
    <w:rsid w:val="0074667F"/>
    <w:rsid w:val="00763B6D"/>
    <w:rsid w:val="00767FF7"/>
    <w:rsid w:val="00793E6C"/>
    <w:rsid w:val="007A0D6E"/>
    <w:rsid w:val="007C2654"/>
    <w:rsid w:val="007F2709"/>
    <w:rsid w:val="00805FFC"/>
    <w:rsid w:val="00817554"/>
    <w:rsid w:val="00830122"/>
    <w:rsid w:val="00837470"/>
    <w:rsid w:val="0085627B"/>
    <w:rsid w:val="00864BD7"/>
    <w:rsid w:val="0087382D"/>
    <w:rsid w:val="00875E64"/>
    <w:rsid w:val="008930CE"/>
    <w:rsid w:val="008B0149"/>
    <w:rsid w:val="008B535C"/>
    <w:rsid w:val="008C0C80"/>
    <w:rsid w:val="008C6A0C"/>
    <w:rsid w:val="008D64F6"/>
    <w:rsid w:val="008D7D2C"/>
    <w:rsid w:val="008F2447"/>
    <w:rsid w:val="008F6A2B"/>
    <w:rsid w:val="008F6DA3"/>
    <w:rsid w:val="0090012B"/>
    <w:rsid w:val="00921CC7"/>
    <w:rsid w:val="00934395"/>
    <w:rsid w:val="00961133"/>
    <w:rsid w:val="0096179F"/>
    <w:rsid w:val="00972AFA"/>
    <w:rsid w:val="009B0F3D"/>
    <w:rsid w:val="009B2D52"/>
    <w:rsid w:val="009C215D"/>
    <w:rsid w:val="009C3ECB"/>
    <w:rsid w:val="009D2284"/>
    <w:rsid w:val="009E569A"/>
    <w:rsid w:val="009F041B"/>
    <w:rsid w:val="00A05152"/>
    <w:rsid w:val="00A11285"/>
    <w:rsid w:val="00A20F0B"/>
    <w:rsid w:val="00A23AD1"/>
    <w:rsid w:val="00A27D49"/>
    <w:rsid w:val="00A552DF"/>
    <w:rsid w:val="00A566D4"/>
    <w:rsid w:val="00A60E8B"/>
    <w:rsid w:val="00A70747"/>
    <w:rsid w:val="00A76BAE"/>
    <w:rsid w:val="00AB4577"/>
    <w:rsid w:val="00AD7CC8"/>
    <w:rsid w:val="00AE0B78"/>
    <w:rsid w:val="00AF76FC"/>
    <w:rsid w:val="00AF7E99"/>
    <w:rsid w:val="00B04560"/>
    <w:rsid w:val="00B116D5"/>
    <w:rsid w:val="00B60199"/>
    <w:rsid w:val="00B714EB"/>
    <w:rsid w:val="00B72122"/>
    <w:rsid w:val="00BC2087"/>
    <w:rsid w:val="00BC4E67"/>
    <w:rsid w:val="00BD2BE7"/>
    <w:rsid w:val="00BD721B"/>
    <w:rsid w:val="00BE12D8"/>
    <w:rsid w:val="00BF632C"/>
    <w:rsid w:val="00C04155"/>
    <w:rsid w:val="00C13F3C"/>
    <w:rsid w:val="00C14A67"/>
    <w:rsid w:val="00C8360A"/>
    <w:rsid w:val="00CD20C1"/>
    <w:rsid w:val="00CE0164"/>
    <w:rsid w:val="00CE04A0"/>
    <w:rsid w:val="00CE1EDD"/>
    <w:rsid w:val="00CF02E9"/>
    <w:rsid w:val="00CF0462"/>
    <w:rsid w:val="00D13A0E"/>
    <w:rsid w:val="00D74351"/>
    <w:rsid w:val="00D9570E"/>
    <w:rsid w:val="00D96B1B"/>
    <w:rsid w:val="00DD728A"/>
    <w:rsid w:val="00DE0CB5"/>
    <w:rsid w:val="00E12E44"/>
    <w:rsid w:val="00E27F9A"/>
    <w:rsid w:val="00E3020E"/>
    <w:rsid w:val="00E34914"/>
    <w:rsid w:val="00E77D9B"/>
    <w:rsid w:val="00E873ED"/>
    <w:rsid w:val="00E931D7"/>
    <w:rsid w:val="00EA1976"/>
    <w:rsid w:val="00EB0B4F"/>
    <w:rsid w:val="00F06822"/>
    <w:rsid w:val="00F148B5"/>
    <w:rsid w:val="00F43CAC"/>
    <w:rsid w:val="00F86B81"/>
    <w:rsid w:val="00F9039E"/>
    <w:rsid w:val="00F93E38"/>
    <w:rsid w:val="00FA7015"/>
    <w:rsid w:val="00FB3152"/>
    <w:rsid w:val="00FC1BB3"/>
    <w:rsid w:val="00FC4E86"/>
    <w:rsid w:val="00FE0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8D0"/>
    <w:pPr>
      <w:ind w:left="720"/>
      <w:contextualSpacing/>
    </w:pPr>
  </w:style>
  <w:style w:type="paragraph" w:styleId="a4">
    <w:name w:val="footer"/>
    <w:basedOn w:val="a"/>
    <w:link w:val="a5"/>
    <w:uiPriority w:val="99"/>
    <w:unhideWhenUsed/>
    <w:rsid w:val="005548D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548D0"/>
  </w:style>
  <w:style w:type="paragraph" w:styleId="a6">
    <w:name w:val="header"/>
    <w:basedOn w:val="a"/>
    <w:link w:val="a7"/>
    <w:uiPriority w:val="99"/>
    <w:unhideWhenUsed/>
    <w:rsid w:val="005548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48D0"/>
  </w:style>
  <w:style w:type="paragraph" w:customStyle="1" w:styleId="ConsPlusTitle">
    <w:name w:val="ConsPlusTitle"/>
    <w:rsid w:val="00F86B81"/>
    <w:pPr>
      <w:widowControl w:val="0"/>
      <w:autoSpaceDE w:val="0"/>
      <w:autoSpaceDN w:val="0"/>
      <w:spacing w:after="0" w:line="240" w:lineRule="auto"/>
    </w:pPr>
    <w:rPr>
      <w:rFonts w:ascii="Calibri" w:eastAsia="Times New Roman" w:hAnsi="Calibri" w:cs="Calibri"/>
      <w:b/>
      <w:szCs w:val="20"/>
      <w:lang w:eastAsia="ru-RU"/>
    </w:rPr>
  </w:style>
  <w:style w:type="paragraph" w:styleId="a8">
    <w:name w:val="Body Text"/>
    <w:basedOn w:val="a"/>
    <w:link w:val="a9"/>
    <w:semiHidden/>
    <w:rsid w:val="00201917"/>
    <w:pPr>
      <w:spacing w:after="0" w:line="240" w:lineRule="auto"/>
      <w:jc w:val="center"/>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semiHidden/>
    <w:rsid w:val="00201917"/>
    <w:rPr>
      <w:rFonts w:ascii="Times New Roman" w:eastAsia="Times New Roman" w:hAnsi="Times New Roman" w:cs="Times New Roman"/>
      <w:sz w:val="20"/>
      <w:szCs w:val="20"/>
      <w:lang w:eastAsia="ru-RU"/>
    </w:rPr>
  </w:style>
  <w:style w:type="paragraph" w:customStyle="1" w:styleId="ConsPlusNormal">
    <w:name w:val="ConsPlusNormal"/>
    <w:rsid w:val="002019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19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List"/>
    <w:basedOn w:val="a"/>
    <w:rsid w:val="00201917"/>
    <w:pPr>
      <w:widowControl w:val="0"/>
      <w:spacing w:after="0" w:line="240" w:lineRule="auto"/>
      <w:ind w:left="283" w:hanging="283"/>
    </w:pPr>
    <w:rPr>
      <w:rFonts w:ascii="Times New Roman" w:eastAsia="Times New Roman" w:hAnsi="Times New Roman" w:cs="Times New Roman"/>
      <w:sz w:val="20"/>
      <w:szCs w:val="20"/>
      <w:lang w:eastAsia="ru-RU"/>
    </w:rPr>
  </w:style>
  <w:style w:type="paragraph" w:styleId="ab">
    <w:name w:val="caption"/>
    <w:basedOn w:val="a"/>
    <w:qFormat/>
    <w:rsid w:val="00201917"/>
    <w:pPr>
      <w:widowControl w:val="0"/>
      <w:spacing w:before="240" w:after="60" w:line="240" w:lineRule="auto"/>
      <w:jc w:val="center"/>
    </w:pPr>
    <w:rPr>
      <w:rFonts w:ascii="Arial" w:eastAsia="Times New Roman" w:hAnsi="Arial" w:cs="Times New Roman"/>
      <w:b/>
      <w:kern w:val="28"/>
      <w:sz w:val="32"/>
      <w:szCs w:val="20"/>
      <w:lang w:eastAsia="ru-RU"/>
    </w:rPr>
  </w:style>
  <w:style w:type="paragraph" w:styleId="ac">
    <w:name w:val="Subtitle"/>
    <w:basedOn w:val="a"/>
    <w:link w:val="ad"/>
    <w:qFormat/>
    <w:rsid w:val="00201917"/>
    <w:pPr>
      <w:widowControl w:val="0"/>
      <w:spacing w:after="60" w:line="240" w:lineRule="auto"/>
      <w:jc w:val="center"/>
    </w:pPr>
    <w:rPr>
      <w:rFonts w:ascii="Arial" w:eastAsia="Times New Roman" w:hAnsi="Arial" w:cs="Times New Roman"/>
      <w:i/>
      <w:sz w:val="24"/>
      <w:szCs w:val="20"/>
    </w:rPr>
  </w:style>
  <w:style w:type="character" w:customStyle="1" w:styleId="ad">
    <w:name w:val="Подзаголовок Знак"/>
    <w:basedOn w:val="a0"/>
    <w:link w:val="ac"/>
    <w:rsid w:val="00201917"/>
    <w:rPr>
      <w:rFonts w:ascii="Arial" w:eastAsia="Times New Roman" w:hAnsi="Arial" w:cs="Times New Roman"/>
      <w:i/>
      <w:sz w:val="24"/>
      <w:szCs w:val="20"/>
    </w:rPr>
  </w:style>
  <w:style w:type="paragraph" w:styleId="ae">
    <w:name w:val="Balloon Text"/>
    <w:basedOn w:val="a"/>
    <w:link w:val="af"/>
    <w:uiPriority w:val="99"/>
    <w:semiHidden/>
    <w:unhideWhenUsed/>
    <w:rsid w:val="002019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1917"/>
    <w:rPr>
      <w:rFonts w:ascii="Tahoma" w:hAnsi="Tahoma" w:cs="Tahoma"/>
      <w:sz w:val="16"/>
      <w:szCs w:val="16"/>
    </w:rPr>
  </w:style>
  <w:style w:type="paragraph" w:customStyle="1" w:styleId="ConsNormal">
    <w:name w:val="ConsNormal"/>
    <w:rsid w:val="004F5C6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4F5C6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8D0"/>
    <w:pPr>
      <w:ind w:left="720"/>
      <w:contextualSpacing/>
    </w:pPr>
  </w:style>
  <w:style w:type="paragraph" w:styleId="a4">
    <w:name w:val="footer"/>
    <w:basedOn w:val="a"/>
    <w:link w:val="a5"/>
    <w:uiPriority w:val="99"/>
    <w:unhideWhenUsed/>
    <w:rsid w:val="005548D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548D0"/>
  </w:style>
  <w:style w:type="paragraph" w:styleId="a6">
    <w:name w:val="header"/>
    <w:basedOn w:val="a"/>
    <w:link w:val="a7"/>
    <w:uiPriority w:val="99"/>
    <w:unhideWhenUsed/>
    <w:rsid w:val="005548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48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37403431C4297C5285E8A42379F11BF9C65CE432BC8A128C5AFD24641849A583CFE4573F493F0495E8B8F1D5E25431CDA2C6362F5A49C0YEH2I" TargetMode="External"/><Relationship Id="rId18" Type="http://schemas.openxmlformats.org/officeDocument/2006/relationships/hyperlink" Target="consultantplus://offline/ref=5E37403431C4297C5285E8A42379F11BF8C554E43DBD8A128C5AFD24641849A583CFE4573F483F059DE8B8F1D5E25431CDA2C6362F5A49C0YEH2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E37403431C4297C5285E8A42379F11BF8C755E334B88A128C5AFD24641849A583CFE4573F493F0495E8B8F1D5E25431CDA2C6362F5A49C0YEH2I" TargetMode="External"/><Relationship Id="rId17" Type="http://schemas.openxmlformats.org/officeDocument/2006/relationships/hyperlink" Target="consultantplus://offline/ref=5E37403431C4297C5285E8A42379F11BF8C554E43DBD8A128C5AFD24641849A583CFE4513E4B3451C4A7B9AD91BE4730C4A2C53630Y5H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E37403431C4297C5285E8A42379F11BF8C554E43DBD8A128C5AFD24641849A583CFE4513F403451C4A7B9AD91BE4730C4A2C53630Y5H1I" TargetMode="External"/><Relationship Id="rId20" Type="http://schemas.openxmlformats.org/officeDocument/2006/relationships/hyperlink" Target="consultantplus://offline/ref=5E37403431C4297C5285E8A42379F11BF8C554E43DBD8A128C5AFD24641849A583CFE4513E4C3451C4A7B9AD91BE4730C4A2C53630Y5H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37403431C4297C5285E8A42379F11BF8C750E033BA8A128C5AFD24641849A591CFBC5B3F40210495FDEEA090YBHE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E37403431C4297C5285E8A42379F11BF8C554E43DBD8A128C5AFD24641849A583CFE4573D403D0EC1B2A8F59CB7502FC5BCD9343159Y4H0I" TargetMode="External"/><Relationship Id="rId23" Type="http://schemas.openxmlformats.org/officeDocument/2006/relationships/footer" Target="footer2.xml"/><Relationship Id="rId10" Type="http://schemas.openxmlformats.org/officeDocument/2006/relationships/hyperlink" Target="consultantplus://offline/ref=5E37403431C4297C5285E8A42379F11BF8C554E43DBD8A128C5AFD24641849A583CFE450364B3451C4A7B9AD91BE4730C4A2C53630Y5H1I" TargetMode="External"/><Relationship Id="rId19" Type="http://schemas.openxmlformats.org/officeDocument/2006/relationships/hyperlink" Target="consultantplus://offline/ref=5E37403431C4297C5285E8A42379F11BFCCE52E63DB6D7188403F126631716A084DEE45636573E058BE1ECA1Y9H8I"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consultantplus://offline/ref=5E37403431C4297C5285E8A42379F11BF8C554E43DBD8A128C5AFD24641849A583CFE4573F4B3A0792E8B8F1D5E25431CDA2C6362F5A49C0YEH2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AD4E5-EF49-4790-8951-4876E283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8505</Words>
  <Characters>48483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56875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Gorbacheva</dc:creator>
  <cp:lastModifiedBy>SOVET</cp:lastModifiedBy>
  <cp:revision>3</cp:revision>
  <cp:lastPrinted>2021-10-27T12:08:00Z</cp:lastPrinted>
  <dcterms:created xsi:type="dcterms:W3CDTF">2021-10-27T12:09:00Z</dcterms:created>
  <dcterms:modified xsi:type="dcterms:W3CDTF">2021-11-11T11:27:00Z</dcterms:modified>
</cp:coreProperties>
</file>