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09A" w:rsidRDefault="00EE709A" w:rsidP="00EE709A">
      <w:pPr>
        <w:jc w:val="right"/>
        <w:rPr>
          <w:b/>
          <w:sz w:val="28"/>
          <w:szCs w:val="28"/>
        </w:rPr>
      </w:pPr>
    </w:p>
    <w:p w:rsidR="002B0D74" w:rsidRDefault="002B0D74" w:rsidP="002B0D7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-177165</wp:posOffset>
            </wp:positionV>
            <wp:extent cx="685800" cy="714375"/>
            <wp:effectExtent l="19050" t="0" r="0" b="0"/>
            <wp:wrapTight wrapText="bothSides">
              <wp:wrapPolygon edited="0">
                <wp:start x="9000" y="0"/>
                <wp:lineTo x="3600" y="2304"/>
                <wp:lineTo x="1200" y="7488"/>
                <wp:lineTo x="-600" y="19008"/>
                <wp:lineTo x="1200" y="21312"/>
                <wp:lineTo x="1800" y="21312"/>
                <wp:lineTo x="19200" y="21312"/>
                <wp:lineTo x="20400" y="21312"/>
                <wp:lineTo x="21600" y="19584"/>
                <wp:lineTo x="21600" y="7488"/>
                <wp:lineTo x="15600" y="1152"/>
                <wp:lineTo x="12600" y="0"/>
                <wp:lineTo x="9000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0D74" w:rsidRPr="002B0D74" w:rsidRDefault="002B0D74" w:rsidP="002B0D74">
      <w:pPr>
        <w:rPr>
          <w:rFonts w:ascii="Times New Roman" w:hAnsi="Times New Roman" w:cs="Times New Roman"/>
          <w:b/>
          <w:sz w:val="28"/>
          <w:szCs w:val="28"/>
        </w:rPr>
      </w:pPr>
    </w:p>
    <w:p w:rsidR="002B0D74" w:rsidRPr="002B0D74" w:rsidRDefault="002B0D74" w:rsidP="002B0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D74">
        <w:rPr>
          <w:rFonts w:ascii="Times New Roman" w:hAnsi="Times New Roman" w:cs="Times New Roman"/>
          <w:b/>
          <w:sz w:val="28"/>
          <w:szCs w:val="28"/>
        </w:rPr>
        <w:t>КАРДЫМОВСКИЙ РАЙОННЫЙ СОВЕТ ДЕПУТАТОВ</w:t>
      </w:r>
    </w:p>
    <w:p w:rsidR="00F6304C" w:rsidRPr="000951F8" w:rsidRDefault="002B0D74" w:rsidP="000951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D74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F6304C" w:rsidRPr="00E47BEA" w:rsidRDefault="000951F8" w:rsidP="005C27B2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23</w:t>
      </w:r>
      <w:r w:rsidR="00E47BEA" w:rsidRPr="00E47BEA">
        <w:rPr>
          <w:rFonts w:ascii="Times New Roman" w:hAnsi="Times New Roman" w:cs="Times New Roman"/>
          <w:b/>
          <w:sz w:val="28"/>
          <w:szCs w:val="28"/>
        </w:rPr>
        <w:t xml:space="preserve">  сентября</w:t>
      </w:r>
      <w:r w:rsidR="00F6304C" w:rsidRPr="00E47BEA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2B0D74" w:rsidRPr="00E47BE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E47BEA" w:rsidRPr="00E47B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47BEA" w:rsidRPr="00E47BEA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Ре-000</w:t>
      </w:r>
      <w:r w:rsidR="00E47BEA" w:rsidRPr="00E47BEA">
        <w:rPr>
          <w:rFonts w:ascii="Times New Roman" w:hAnsi="Times New Roman" w:cs="Times New Roman"/>
          <w:b/>
          <w:sz w:val="28"/>
          <w:szCs w:val="28"/>
        </w:rPr>
        <w:t>48</w:t>
      </w:r>
    </w:p>
    <w:p w:rsidR="00F6304C" w:rsidRPr="004D4188" w:rsidRDefault="00F6304C" w:rsidP="00C57B29">
      <w:pPr>
        <w:pStyle w:val="ConsTitle"/>
        <w:tabs>
          <w:tab w:val="left" w:pos="3969"/>
          <w:tab w:val="left" w:pos="4111"/>
        </w:tabs>
        <w:ind w:right="623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4188">
        <w:rPr>
          <w:rFonts w:ascii="Times New Roman" w:hAnsi="Times New Roman" w:cs="Times New Roman"/>
          <w:b w:val="0"/>
          <w:sz w:val="28"/>
          <w:szCs w:val="28"/>
        </w:rPr>
        <w:t>Об утверждении Положен</w:t>
      </w:r>
      <w:r w:rsidR="0088069C">
        <w:rPr>
          <w:rFonts w:ascii="Times New Roman" w:hAnsi="Times New Roman" w:cs="Times New Roman"/>
          <w:b w:val="0"/>
          <w:sz w:val="28"/>
          <w:szCs w:val="28"/>
        </w:rPr>
        <w:t>ия о Контрольно-ревизионной комиссии муниципального образования «Кардымовский район» Смоленской области</w:t>
      </w:r>
    </w:p>
    <w:p w:rsidR="00C57B29" w:rsidRPr="004D4188" w:rsidRDefault="00C57B29" w:rsidP="0088069C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6304C" w:rsidRPr="004D4188" w:rsidRDefault="00F6304C" w:rsidP="004B5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D4188">
        <w:rPr>
          <w:rFonts w:ascii="Times New Roman" w:hAnsi="Times New Roman" w:cs="Times New Roman"/>
          <w:sz w:val="28"/>
          <w:szCs w:val="28"/>
        </w:rPr>
        <w:t xml:space="preserve">В  соответствие с 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8069C">
        <w:rPr>
          <w:rFonts w:ascii="Times New Roman" w:hAnsi="Times New Roman" w:cs="Times New Roman"/>
          <w:sz w:val="28"/>
          <w:szCs w:val="28"/>
        </w:rPr>
        <w:t>Кардымовский районный Совет депутатов</w:t>
      </w:r>
    </w:p>
    <w:p w:rsidR="00F6304C" w:rsidRPr="004D4188" w:rsidRDefault="004B529D" w:rsidP="0088069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1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F6304C" w:rsidRPr="004D4188" w:rsidRDefault="00F6304C" w:rsidP="00F6304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188">
        <w:rPr>
          <w:rFonts w:ascii="Times New Roman" w:hAnsi="Times New Roman" w:cs="Times New Roman"/>
          <w:sz w:val="28"/>
          <w:szCs w:val="28"/>
        </w:rPr>
        <w:t>РЕШИЛ:</w:t>
      </w:r>
    </w:p>
    <w:p w:rsidR="00F6304C" w:rsidRPr="004D4188" w:rsidRDefault="00F6304C" w:rsidP="00F6304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B29" w:rsidRPr="0088069C" w:rsidRDefault="00F6304C" w:rsidP="0088069C">
      <w:pPr>
        <w:pStyle w:val="ConsTitle"/>
        <w:tabs>
          <w:tab w:val="left" w:pos="4111"/>
        </w:tabs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4188">
        <w:rPr>
          <w:rFonts w:ascii="Times New Roman" w:hAnsi="Times New Roman" w:cs="Times New Roman"/>
          <w:b w:val="0"/>
          <w:sz w:val="28"/>
          <w:szCs w:val="28"/>
        </w:rPr>
        <w:t>1. Утвердить прилагаемое</w:t>
      </w:r>
      <w:r w:rsidRPr="004D4188">
        <w:rPr>
          <w:rFonts w:ascii="Times New Roman" w:hAnsi="Times New Roman" w:cs="Times New Roman"/>
          <w:sz w:val="28"/>
          <w:szCs w:val="28"/>
        </w:rPr>
        <w:t xml:space="preserve"> </w:t>
      </w:r>
      <w:r w:rsidR="0088069C">
        <w:rPr>
          <w:rFonts w:ascii="Times New Roman" w:hAnsi="Times New Roman" w:cs="Times New Roman"/>
          <w:b w:val="0"/>
          <w:sz w:val="28"/>
          <w:szCs w:val="28"/>
        </w:rPr>
        <w:t>Положение о Контрольно-ревизионной комиссии муниципального образования «Кардымовский район» Смоленской области</w:t>
      </w:r>
      <w:r w:rsidRPr="004D418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6304C" w:rsidRPr="004D4188" w:rsidRDefault="00F6304C" w:rsidP="0086200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188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351E84" w:rsidRPr="005C27B2" w:rsidRDefault="00F6304C" w:rsidP="005C27B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188">
        <w:rPr>
          <w:rFonts w:ascii="Times New Roman" w:hAnsi="Times New Roman" w:cs="Times New Roman"/>
          <w:sz w:val="28"/>
          <w:szCs w:val="28"/>
        </w:rPr>
        <w:t xml:space="preserve">- </w:t>
      </w:r>
      <w:r w:rsidR="005C27B2">
        <w:rPr>
          <w:rFonts w:ascii="Times New Roman" w:hAnsi="Times New Roman" w:cs="Times New Roman"/>
          <w:sz w:val="28"/>
          <w:szCs w:val="28"/>
        </w:rPr>
        <w:t>решение Кардымовского районного Совета депутатов от 03.06.2021 № Ре-00030</w:t>
      </w:r>
      <w:r w:rsidRPr="004D4188">
        <w:rPr>
          <w:rFonts w:ascii="Times New Roman" w:hAnsi="Times New Roman" w:cs="Times New Roman"/>
          <w:sz w:val="28"/>
          <w:szCs w:val="28"/>
        </w:rPr>
        <w:t xml:space="preserve"> «О</w:t>
      </w:r>
      <w:r w:rsidR="00351E84" w:rsidRPr="004D4188">
        <w:rPr>
          <w:rFonts w:ascii="Times New Roman" w:hAnsi="Times New Roman" w:cs="Times New Roman"/>
          <w:sz w:val="28"/>
          <w:szCs w:val="28"/>
        </w:rPr>
        <w:t xml:space="preserve">б </w:t>
      </w:r>
      <w:r w:rsidRPr="004D4188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351E84" w:rsidRPr="004D4188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="005C27B2">
        <w:rPr>
          <w:rFonts w:ascii="Times New Roman" w:hAnsi="Times New Roman" w:cs="Times New Roman"/>
          <w:sz w:val="28"/>
          <w:szCs w:val="28"/>
        </w:rPr>
        <w:t>Контрольно-ревизионной комиссии муниципального образования «Кардымовский район» Смоленской области».</w:t>
      </w:r>
    </w:p>
    <w:p w:rsidR="00675829" w:rsidRPr="004D4188" w:rsidRDefault="00675829" w:rsidP="004D4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188">
        <w:rPr>
          <w:rFonts w:ascii="Times New Roman" w:hAnsi="Times New Roman" w:cs="Times New Roman"/>
          <w:sz w:val="28"/>
          <w:szCs w:val="28"/>
        </w:rPr>
        <w:t>3</w:t>
      </w:r>
      <w:r w:rsidRPr="004D4188">
        <w:rPr>
          <w:rFonts w:ascii="Times New Roman" w:eastAsia="Calibri" w:hAnsi="Times New Roman" w:cs="Times New Roman"/>
          <w:sz w:val="28"/>
          <w:szCs w:val="28"/>
        </w:rPr>
        <w:t xml:space="preserve">. Настоящее решение вступает в силу </w:t>
      </w:r>
      <w:r w:rsidRPr="004D4188">
        <w:rPr>
          <w:rFonts w:ascii="Times New Roman" w:hAnsi="Times New Roman" w:cs="Times New Roman"/>
          <w:sz w:val="28"/>
          <w:szCs w:val="28"/>
        </w:rPr>
        <w:t>после его официально</w:t>
      </w:r>
      <w:r w:rsidR="00C34B11">
        <w:rPr>
          <w:rFonts w:ascii="Times New Roman" w:hAnsi="Times New Roman" w:cs="Times New Roman"/>
          <w:sz w:val="28"/>
          <w:szCs w:val="28"/>
        </w:rPr>
        <w:t>го опубликования в районной газете «Знамя труда»-Кардымово</w:t>
      </w:r>
      <w:r w:rsidR="005C27B2">
        <w:rPr>
          <w:rFonts w:ascii="Times New Roman" w:hAnsi="Times New Roman" w:cs="Times New Roman"/>
          <w:sz w:val="28"/>
          <w:szCs w:val="28"/>
        </w:rPr>
        <w:t>.</w:t>
      </w:r>
    </w:p>
    <w:p w:rsidR="00F6304C" w:rsidRPr="004D4188" w:rsidRDefault="00F6304C" w:rsidP="00351E84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5829" w:rsidRPr="004D4188" w:rsidRDefault="00675829" w:rsidP="00351E84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361"/>
        <w:gridCol w:w="425"/>
        <w:gridCol w:w="5066"/>
      </w:tblGrid>
      <w:tr w:rsidR="005A1174" w:rsidRPr="004D4188" w:rsidTr="00C34B11">
        <w:tc>
          <w:tcPr>
            <w:tcW w:w="4361" w:type="dxa"/>
          </w:tcPr>
          <w:p w:rsidR="005A1174" w:rsidRPr="005C27B2" w:rsidRDefault="005A1174" w:rsidP="005A11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1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</w:t>
            </w:r>
            <w:r w:rsidR="005C27B2">
              <w:rPr>
                <w:rFonts w:ascii="Times New Roman" w:hAnsi="Times New Roman" w:cs="Times New Roman"/>
                <w:sz w:val="28"/>
                <w:szCs w:val="28"/>
              </w:rPr>
              <w:t>Кардымовского районного Совета депутатов</w:t>
            </w:r>
          </w:p>
          <w:p w:rsidR="005A1174" w:rsidRPr="004D4188" w:rsidRDefault="005A1174" w:rsidP="005A11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174" w:rsidRPr="004D4188" w:rsidRDefault="005A1174" w:rsidP="005A11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174" w:rsidRPr="004D4188" w:rsidRDefault="000951F8" w:rsidP="005A11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</w:t>
            </w:r>
            <w:r w:rsidR="005C27B2" w:rsidRPr="000951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И.В. Горбачев</w:t>
            </w:r>
          </w:p>
        </w:tc>
        <w:tc>
          <w:tcPr>
            <w:tcW w:w="425" w:type="dxa"/>
          </w:tcPr>
          <w:p w:rsidR="005A1174" w:rsidRPr="004D4188" w:rsidRDefault="005A1174" w:rsidP="005A11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6" w:type="dxa"/>
          </w:tcPr>
          <w:p w:rsidR="005A1174" w:rsidRPr="004D4188" w:rsidRDefault="005A1174" w:rsidP="005A1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1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</w:p>
          <w:p w:rsidR="005A1174" w:rsidRPr="005C27B2" w:rsidRDefault="005C27B2" w:rsidP="005A11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«Кардымовский район» Смоленской области</w:t>
            </w:r>
          </w:p>
          <w:p w:rsidR="005A1174" w:rsidRPr="004D4188" w:rsidRDefault="005A1174" w:rsidP="005A1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174" w:rsidRPr="004D4188" w:rsidRDefault="005C27B2" w:rsidP="005A1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Pr="000951F8">
              <w:rPr>
                <w:rFonts w:ascii="Times New Roman" w:hAnsi="Times New Roman" w:cs="Times New Roman"/>
                <w:b/>
                <w:sz w:val="28"/>
                <w:szCs w:val="28"/>
              </w:rPr>
              <w:t>П.П. Никитенков</w:t>
            </w:r>
          </w:p>
          <w:p w:rsidR="005A1174" w:rsidRPr="004D4188" w:rsidRDefault="005A1174" w:rsidP="005A11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1174" w:rsidRPr="004D4188" w:rsidRDefault="005A1174" w:rsidP="005A11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f"/>
        <w:tblpPr w:leftFromText="180" w:rightFromText="180" w:vertAnchor="text" w:horzAnchor="margin" w:tblpY="-5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076"/>
      </w:tblGrid>
      <w:tr w:rsidR="00EE709A" w:rsidRPr="00E47BEA" w:rsidTr="00EE709A">
        <w:tc>
          <w:tcPr>
            <w:tcW w:w="6345" w:type="dxa"/>
          </w:tcPr>
          <w:p w:rsidR="00EE709A" w:rsidRPr="000951F8" w:rsidRDefault="00EE709A" w:rsidP="00EE70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EE709A" w:rsidRPr="000951F8" w:rsidRDefault="00EE709A" w:rsidP="00EE709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Утверждено</w:t>
            </w:r>
          </w:p>
          <w:p w:rsidR="00EE709A" w:rsidRPr="000951F8" w:rsidRDefault="00EE709A" w:rsidP="00E47B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Решением Кардымовского районного Совета депутатов</w:t>
            </w:r>
          </w:p>
          <w:p w:rsidR="00EE709A" w:rsidRPr="000951F8" w:rsidRDefault="00E47BEA" w:rsidP="00EE709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23.09.2021</w:t>
            </w:r>
            <w:r w:rsidR="00EE709A" w:rsidRPr="00095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</w:t>
            </w:r>
            <w:r w:rsidR="000951F8" w:rsidRPr="00095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Ре-000</w:t>
            </w:r>
            <w:r w:rsidRPr="00095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</w:tr>
    </w:tbl>
    <w:p w:rsidR="00F6304C" w:rsidRPr="004D4188" w:rsidRDefault="00F6304C" w:rsidP="00EE70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1E35" w:rsidRPr="004D4188" w:rsidRDefault="00481E35" w:rsidP="00481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3910D6" w:rsidRPr="003910D6" w:rsidRDefault="003910D6" w:rsidP="00C57B29">
      <w:pPr>
        <w:pStyle w:val="ConsTitle"/>
        <w:tabs>
          <w:tab w:val="left" w:pos="4111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910D6">
        <w:rPr>
          <w:rFonts w:ascii="Times New Roman" w:hAnsi="Times New Roman" w:cs="Times New Roman"/>
          <w:sz w:val="28"/>
          <w:szCs w:val="28"/>
        </w:rPr>
        <w:t>о Контрольно-ревизионной комиссии муниципального образования</w:t>
      </w:r>
    </w:p>
    <w:p w:rsidR="00C57B29" w:rsidRPr="003910D6" w:rsidRDefault="003910D6" w:rsidP="00C57B29">
      <w:pPr>
        <w:pStyle w:val="ConsTitle"/>
        <w:tabs>
          <w:tab w:val="left" w:pos="4111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910D6">
        <w:rPr>
          <w:rFonts w:ascii="Times New Roman" w:hAnsi="Times New Roman" w:cs="Times New Roman"/>
          <w:sz w:val="28"/>
          <w:szCs w:val="28"/>
        </w:rPr>
        <w:t xml:space="preserve"> «Кардымовский район» Смоленской области</w:t>
      </w:r>
    </w:p>
    <w:p w:rsidR="00C57B29" w:rsidRPr="004D4188" w:rsidRDefault="00C57B29" w:rsidP="00C57B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7B29" w:rsidRPr="004D4188" w:rsidRDefault="00C57B29" w:rsidP="00C57B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1E35" w:rsidRPr="004D4188" w:rsidRDefault="00481E35" w:rsidP="000A0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C57B29" w:rsidRPr="004D4188" w:rsidRDefault="00C57B29" w:rsidP="000A00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0A8" w:rsidRPr="003910D6" w:rsidRDefault="00481E35" w:rsidP="00391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3910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Контрольно-ревизионная комиссия муниципального образования «Кардымовский район» Смоленской области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0A8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CE20A8" w:rsidRPr="004D4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CE20A8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09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Контрольно-ревизионная комиссия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) является постоянно действующим органом внешнего муниципального финансового контроля</w:t>
      </w:r>
      <w:r w:rsidR="009120D3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образуется </w:t>
      </w:r>
      <w:r w:rsidR="003910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Кардымовским районным Советом депутатов</w:t>
      </w:r>
      <w:r w:rsidR="001E309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представительный орган).</w:t>
      </w:r>
    </w:p>
    <w:p w:rsidR="00481E35" w:rsidRPr="004D4188" w:rsidRDefault="00CE20A8" w:rsidP="00F97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481E35" w:rsidRPr="003D6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Полное наименование</w:t>
      </w:r>
      <w:r w:rsidRPr="003D6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81E35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0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Контрольно-ревизионная комиссия муниципального образования «Кардымовский район» Смоленской области</w:t>
      </w:r>
      <w:r w:rsidR="00481E35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622B" w:rsidRPr="003D622B" w:rsidRDefault="00481E35" w:rsidP="00F97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Сокращенное наименование</w:t>
      </w:r>
      <w:r w:rsidR="003D62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D6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22B" w:rsidRPr="003D62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КРК</w:t>
      </w:r>
      <w:r w:rsidR="003910D6" w:rsidRPr="003D6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22B" w:rsidRPr="003D62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Кардымовского района.</w:t>
      </w:r>
    </w:p>
    <w:p w:rsidR="00481E35" w:rsidRPr="004D4188" w:rsidRDefault="00481E35" w:rsidP="00F97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E20A8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E309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Контрольно-ревизионная комиссия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организационной и функциональной независимостью и осуществляет свою деятельность самостоятельно.</w:t>
      </w:r>
      <w:r w:rsidR="00CE20A8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</w:t>
      </w:r>
      <w:r w:rsidR="001E309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органа </w:t>
      </w:r>
      <w:r w:rsidR="00CE20A8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может быть приостановлена, в том числе в связи с досрочным прекращением полномочий </w:t>
      </w:r>
      <w:r w:rsidR="001E309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органа</w:t>
      </w:r>
      <w:r w:rsidR="00CE20A8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B29" w:rsidRPr="004D4188" w:rsidRDefault="00CE20A8" w:rsidP="001E3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1E309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Контрольно-ревизионная комиссия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подотче</w:t>
      </w:r>
      <w:r w:rsidR="001E309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тна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09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представительному органу.</w:t>
      </w:r>
    </w:p>
    <w:p w:rsidR="00481E35" w:rsidRPr="004D4188" w:rsidRDefault="00481E35" w:rsidP="00F97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E20A8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Контрольно-ревизионная комиссия является органом местного самоуправления муниципального обр</w:t>
      </w:r>
      <w:r w:rsidR="003910D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«Кардымовский район» Смоленской области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также – муниципальное образование)</w:t>
      </w:r>
      <w:r w:rsidR="0085648E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648E" w:rsidRPr="004D4188">
        <w:rPr>
          <w:rFonts w:ascii="Times New Roman" w:hAnsi="Times New Roman" w:cs="Times New Roman"/>
          <w:sz w:val="28"/>
          <w:szCs w:val="28"/>
        </w:rPr>
        <w:t xml:space="preserve">обладает правами юридического лица, имеет гербовую печать и бланки со своим наименованием и с изображением герба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  <w:r w:rsidR="00F978A2" w:rsidRPr="004D4188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E35" w:rsidRPr="004D4188" w:rsidRDefault="00481E35" w:rsidP="00F97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E20A8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Контрольно-ревизионная комиссия обладает правом правотворческой инициативы по вопросам своей деятельности</w:t>
      </w:r>
      <w:r w:rsidR="00F978A2" w:rsidRPr="004D4188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451" w:rsidRPr="003910D6" w:rsidRDefault="00481E35" w:rsidP="00391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E20A8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330C6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Контрольно-ревизионная комиссия руководствуется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</w:t>
      </w:r>
      <w:r w:rsidR="00E330C6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E330C6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и иными нормативными правовыми актами Российской Федерации, областными законами и иными нормативными правовыми актами Смоленской области, Уставом </w:t>
      </w:r>
      <w:r w:rsidR="00391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«Кардымовский район» Смоленской области</w:t>
      </w:r>
      <w:r w:rsidR="000C1451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(далее – </w:t>
      </w:r>
      <w:r w:rsidR="000C1451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Устав</w:t>
      </w:r>
      <w:r w:rsidR="00391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451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образования), настоящим Положением и иными муниципальными нормативными правовыми актами.</w:t>
      </w:r>
    </w:p>
    <w:p w:rsidR="00481E35" w:rsidRPr="004D4188" w:rsidRDefault="00171319" w:rsidP="000C1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E20A8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81E35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Деятельность Контрольно-ревизионной комиссии основывается на принципах законности, объективности, эффективности, независимости</w:t>
      </w:r>
      <w:r w:rsidR="00F978A2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открытости</w:t>
      </w:r>
      <w:r w:rsidR="00481E35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гласности.</w:t>
      </w:r>
    </w:p>
    <w:p w:rsidR="00CE20A8" w:rsidRPr="004D4188" w:rsidRDefault="00CE20A8" w:rsidP="00F97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Место нахождения Контрольно ревизионной комиссии: </w:t>
      </w:r>
      <w:r w:rsidR="003910D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Смоленская область, п. Кардымово, ул. Ленина д. 14.</w:t>
      </w:r>
    </w:p>
    <w:p w:rsidR="00CE20A8" w:rsidRPr="004D4188" w:rsidRDefault="00CE20A8" w:rsidP="00F97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</w:t>
      </w:r>
      <w:r w:rsidR="00755956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Вопросы, неурегулированные настоящим Положением, разрешаются в соответствии с </w:t>
      </w:r>
      <w:r w:rsidR="00E330C6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 и иными нормативными правовыми актами Российской Федерации, областными законами и иными нормативными правовыми актами Смоленской области</w:t>
      </w:r>
      <w:r w:rsidR="00755956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муниципальными правовыми актами. </w:t>
      </w:r>
    </w:p>
    <w:p w:rsidR="00D779FB" w:rsidRPr="004D4188" w:rsidRDefault="00D779FB" w:rsidP="00D77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0C1" w:rsidRPr="004D4188" w:rsidRDefault="00481E35" w:rsidP="00D77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Состав и структура </w:t>
      </w:r>
    </w:p>
    <w:p w:rsidR="00481E35" w:rsidRPr="004D4188" w:rsidRDefault="00481E35" w:rsidP="00D77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Контрольно-ревизионной комиссии</w:t>
      </w:r>
    </w:p>
    <w:p w:rsidR="00D779FB" w:rsidRPr="004D4188" w:rsidRDefault="00D779FB" w:rsidP="00D77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E35" w:rsidRDefault="00481E35" w:rsidP="00D7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Контрольно-ревизионная комиссия образуется в составе </w:t>
      </w:r>
      <w:r w:rsidR="00935E6E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аппарата Контрольно-ревизионной комиссии.</w:t>
      </w:r>
    </w:p>
    <w:p w:rsidR="0072675F" w:rsidRPr="004D4188" w:rsidRDefault="0072675F" w:rsidP="00726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Контрольно ревизионной </w:t>
      </w:r>
      <w:r w:rsidR="00C276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утверждается Кардымовс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районным Советом депу</w:t>
      </w:r>
      <w:r w:rsidR="00C276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тов.</w:t>
      </w:r>
    </w:p>
    <w:p w:rsidR="00481E35" w:rsidRPr="004D4188" w:rsidRDefault="00481E35" w:rsidP="00985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Срок полномочий председателя Контрольно-ревизионной комиссии составляет пять лет.</w:t>
      </w:r>
    </w:p>
    <w:p w:rsidR="00481E35" w:rsidRPr="003D622B" w:rsidRDefault="00481E35" w:rsidP="00985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2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состав аппарата Контр</w:t>
      </w:r>
      <w:r w:rsidR="00D07CB2" w:rsidRPr="003D6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ольно-ревизионной комиссии входи</w:t>
      </w:r>
      <w:r w:rsidRPr="003D622B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инспектор</w:t>
      </w:r>
      <w:r w:rsidR="00B551E4" w:rsidRPr="003D62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6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1E35" w:rsidRPr="004D4188" w:rsidRDefault="00481E35" w:rsidP="00985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инспектора Контрольно-ревизионной комиссии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Контрольно-ревизионной комиссии.</w:t>
      </w:r>
    </w:p>
    <w:p w:rsidR="001E309C" w:rsidRPr="004D4188" w:rsidRDefault="00481E35" w:rsidP="001E3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Штатная численность Контрольно-ревизионной комиссии </w:t>
      </w:r>
      <w:r w:rsidR="00703451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r w:rsidR="001E309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представительного органа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1E309C" w:rsidRPr="004D4188">
        <w:rPr>
          <w:rFonts w:ascii="Times New Roman" w:hAnsi="Times New Roman" w:cs="Times New Roman"/>
          <w:sz w:val="28"/>
          <w:szCs w:val="28"/>
        </w:rPr>
        <w:t>представлению</w:t>
      </w:r>
      <w:r w:rsidR="001E309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Контрольно-ревизионной комиссии</w:t>
      </w:r>
      <w:r w:rsidR="001E309C" w:rsidRPr="004D4188">
        <w:rPr>
          <w:rFonts w:ascii="Times New Roman" w:hAnsi="Times New Roman" w:cs="Times New Roman"/>
          <w:sz w:val="28"/>
          <w:szCs w:val="28"/>
        </w:rPr>
        <w:t xml:space="preserve">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органа.</w:t>
      </w:r>
    </w:p>
    <w:p w:rsidR="00481E35" w:rsidRPr="004D4188" w:rsidRDefault="00481E35" w:rsidP="00F65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Штатное расписание Контрольно-ревизионной комиссии утверждается председателем Контрольно-ревизионной комиссии исходя из возложенных на Контрольно-ревизионную комиссию полномочий и ее штатной численности.</w:t>
      </w:r>
    </w:p>
    <w:p w:rsidR="00F655B3" w:rsidRPr="004D4188" w:rsidRDefault="00D07CB2" w:rsidP="00F65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Председатель</w:t>
      </w:r>
      <w:r w:rsidR="00481E35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Контрольно-ревизионной комиссии назнача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81E35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 должность </w:t>
      </w:r>
      <w:r w:rsidR="001E309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представительным органом</w:t>
      </w:r>
      <w:r w:rsidR="00481E35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55B3" w:rsidRPr="004D4188" w:rsidRDefault="00F655B3" w:rsidP="00F65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35E6E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внесения в </w:t>
      </w:r>
      <w:r w:rsidR="001E309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представительный орган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о кандидатурах на должность председателя Контрольно-ревизионной комиссии, порядок назначения на </w:t>
      </w:r>
      <w:r w:rsidR="00D07C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председателя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Контрольно-ревизионной комиссии устанавливается Регламентом </w:t>
      </w:r>
      <w:r w:rsidR="00D07C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Кардымовского районного Совета депутатов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574B" w:rsidRPr="004D4188" w:rsidRDefault="00481E35" w:rsidP="00985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35E6E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должность председателя</w:t>
      </w:r>
      <w:r w:rsidR="00D0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Контрольно-ревизионной комиссии назначаются граждане Российской Федерации, соответствующие требованиям</w:t>
      </w:r>
      <w:r w:rsidR="0098574B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установленным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8574B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законом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7 февраля 2011 года № 6-ФЗ «Об общих принципах организации и деятельности контрольно-счетных органов субъектов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и муниципальных образований» (далее – Федеральный закон</w:t>
      </w:r>
      <w:r w:rsidR="00371506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6-ФЗ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8574B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E35" w:rsidRPr="004D4188" w:rsidRDefault="00481E35" w:rsidP="00985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35E6E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07C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Председатель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инспектор Контрольно-ревизионной комиссии являются должностными лицами Контрольно-ревизионной комиссии.</w:t>
      </w:r>
    </w:p>
    <w:p w:rsidR="00481E35" w:rsidRPr="004D4188" w:rsidRDefault="00481E35" w:rsidP="00985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935E6E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Воздействие в какой-либо форме на должностных лиц Контрольно-ревизионной комиссии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Контрольно-ревизионной комиссии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областным законодательством.</w:t>
      </w:r>
    </w:p>
    <w:p w:rsidR="00481E35" w:rsidRPr="004D4188" w:rsidRDefault="00481E35" w:rsidP="00985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935E6E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Должностные лица Контрольно-ревизионной комиссии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481E35" w:rsidRPr="004D4188" w:rsidRDefault="00481E35" w:rsidP="00985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3E716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Должностные лица Контрольно-ревизионной комиссии обладают гарантиями профессиональной независимости.</w:t>
      </w:r>
    </w:p>
    <w:p w:rsidR="00481E35" w:rsidRPr="004D4188" w:rsidRDefault="00481E35" w:rsidP="00985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3E716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7C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Председатель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Контрольно-ревизионной комиссии не</w:t>
      </w:r>
      <w:r w:rsidRPr="002A40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63E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263EE8" w:rsidRPr="00263EE8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481E35" w:rsidRPr="004D4188" w:rsidRDefault="00481E35" w:rsidP="00985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3E716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07C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Председатель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Контрольно-ревизионной комиссии,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</w:t>
      </w:r>
      <w:r w:rsidR="00675829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Смоленской области, муниципальными нормативными правовыми актами.</w:t>
      </w:r>
    </w:p>
    <w:p w:rsidR="00D07CB2" w:rsidRPr="00263EE8" w:rsidRDefault="00675829" w:rsidP="00263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</w:t>
      </w:r>
      <w:r w:rsidR="003D5198" w:rsidRPr="00B52F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 материальному и социальному обес</w:t>
      </w:r>
      <w:r w:rsidR="00D07CB2" w:rsidRPr="00B52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печению председателя, </w:t>
      </w:r>
      <w:r w:rsidR="003D5198" w:rsidRPr="00B52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инспектора и иных работников аппарата Контрольно-ревизионной комиссии устанавливаются решением </w:t>
      </w:r>
      <w:r w:rsidR="001E309C" w:rsidRPr="00B52F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органа</w:t>
      </w:r>
      <w:r w:rsidR="0082648F" w:rsidRPr="00B52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областным законодательством.</w:t>
      </w:r>
    </w:p>
    <w:p w:rsidR="00D07CB2" w:rsidRDefault="00D07CB2" w:rsidP="00D77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0C1" w:rsidRPr="004D4188" w:rsidRDefault="00481E35" w:rsidP="00D77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Полномочия </w:t>
      </w:r>
    </w:p>
    <w:p w:rsidR="00481E35" w:rsidRPr="004D4188" w:rsidRDefault="00481E35" w:rsidP="00D77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Контрольно-ревизионной комиссии</w:t>
      </w:r>
    </w:p>
    <w:p w:rsidR="00D779FB" w:rsidRPr="004D4188" w:rsidRDefault="00D779FB" w:rsidP="00D77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E35" w:rsidRPr="004D4188" w:rsidRDefault="00481E35" w:rsidP="00D7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Контрольно-ревизионная комиссия осуществляет следующие основные полномочия:</w:t>
      </w:r>
    </w:p>
    <w:p w:rsidR="003E716C" w:rsidRPr="004D4188" w:rsidRDefault="003E716C" w:rsidP="00022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188">
        <w:rPr>
          <w:rFonts w:ascii="Times New Roman" w:hAnsi="Times New Roman" w:cs="Times New Roman"/>
          <w:bCs/>
          <w:sz w:val="28"/>
          <w:szCs w:val="28"/>
        </w:rPr>
        <w:lastRenderedPageBreak/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3E716C" w:rsidRPr="004D4188" w:rsidRDefault="003E716C" w:rsidP="00022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188">
        <w:rPr>
          <w:rFonts w:ascii="Times New Roman" w:hAnsi="Times New Roman" w:cs="Times New Roman"/>
          <w:bCs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3E716C" w:rsidRPr="004D4188" w:rsidRDefault="003E716C" w:rsidP="00022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188">
        <w:rPr>
          <w:rFonts w:ascii="Times New Roman" w:hAnsi="Times New Roman" w:cs="Times New Roman"/>
          <w:bCs/>
          <w:sz w:val="28"/>
          <w:szCs w:val="28"/>
        </w:rPr>
        <w:t>3) внешняя проверка годового отчета об исполнении местного бюджета;</w:t>
      </w:r>
    </w:p>
    <w:p w:rsidR="003E716C" w:rsidRPr="004D4188" w:rsidRDefault="003E716C" w:rsidP="00022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188">
        <w:rPr>
          <w:rFonts w:ascii="Times New Roman" w:hAnsi="Times New Roman" w:cs="Times New Roman"/>
          <w:bCs/>
          <w:sz w:val="28"/>
          <w:szCs w:val="28"/>
        </w:rPr>
        <w:t xml:space="preserve">4) проведение аудита в сфере закупок товаров, работ и услуг в соответствии с Федеральным </w:t>
      </w:r>
      <w:r w:rsidR="000229C4" w:rsidRPr="004D4188">
        <w:rPr>
          <w:rFonts w:ascii="Times New Roman" w:hAnsi="Times New Roman" w:cs="Times New Roman"/>
          <w:bCs/>
          <w:sz w:val="28"/>
          <w:szCs w:val="28"/>
        </w:rPr>
        <w:t xml:space="preserve">законом </w:t>
      </w:r>
      <w:r w:rsidRPr="004D4188">
        <w:rPr>
          <w:rFonts w:ascii="Times New Roman" w:hAnsi="Times New Roman" w:cs="Times New Roman"/>
          <w:bCs/>
          <w:sz w:val="28"/>
          <w:szCs w:val="28"/>
        </w:rPr>
        <w:t xml:space="preserve">от 5 апреля 2013 года </w:t>
      </w:r>
      <w:r w:rsidR="000229C4" w:rsidRPr="004D4188">
        <w:rPr>
          <w:rFonts w:ascii="Times New Roman" w:hAnsi="Times New Roman" w:cs="Times New Roman"/>
          <w:bCs/>
          <w:sz w:val="28"/>
          <w:szCs w:val="28"/>
        </w:rPr>
        <w:t>№</w:t>
      </w:r>
      <w:r w:rsidRPr="004D4188">
        <w:rPr>
          <w:rFonts w:ascii="Times New Roman" w:hAnsi="Times New Roman" w:cs="Times New Roman"/>
          <w:bCs/>
          <w:sz w:val="28"/>
          <w:szCs w:val="28"/>
        </w:rPr>
        <w:t xml:space="preserve"> 44-ФЗ </w:t>
      </w:r>
      <w:r w:rsidR="00371506" w:rsidRPr="004D4188">
        <w:rPr>
          <w:rFonts w:ascii="Times New Roman" w:hAnsi="Times New Roman" w:cs="Times New Roman"/>
          <w:bCs/>
          <w:sz w:val="28"/>
          <w:szCs w:val="28"/>
        </w:rPr>
        <w:t>«</w:t>
      </w:r>
      <w:r w:rsidRPr="004D4188">
        <w:rPr>
          <w:rFonts w:ascii="Times New Roman" w:hAnsi="Times New Roman" w:cs="Times New Roman"/>
          <w:bCs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229C4" w:rsidRPr="004D4188">
        <w:rPr>
          <w:rFonts w:ascii="Times New Roman" w:hAnsi="Times New Roman" w:cs="Times New Roman"/>
          <w:bCs/>
          <w:sz w:val="28"/>
          <w:szCs w:val="28"/>
        </w:rPr>
        <w:t>»</w:t>
      </w:r>
      <w:r w:rsidRPr="004D4188">
        <w:rPr>
          <w:rFonts w:ascii="Times New Roman" w:hAnsi="Times New Roman" w:cs="Times New Roman"/>
          <w:bCs/>
          <w:sz w:val="28"/>
          <w:szCs w:val="28"/>
        </w:rPr>
        <w:t>;</w:t>
      </w:r>
    </w:p>
    <w:p w:rsidR="003E716C" w:rsidRPr="004D4188" w:rsidRDefault="003E716C" w:rsidP="00022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188">
        <w:rPr>
          <w:rFonts w:ascii="Times New Roman" w:hAnsi="Times New Roman" w:cs="Times New Roman"/>
          <w:bCs/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3E716C" w:rsidRPr="004D4188" w:rsidRDefault="003E716C" w:rsidP="00022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188">
        <w:rPr>
          <w:rFonts w:ascii="Times New Roman" w:hAnsi="Times New Roman" w:cs="Times New Roman"/>
          <w:bCs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3E716C" w:rsidRPr="004D4188" w:rsidRDefault="003E716C" w:rsidP="00022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188">
        <w:rPr>
          <w:rFonts w:ascii="Times New Roman" w:hAnsi="Times New Roman" w:cs="Times New Roman"/>
          <w:bCs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3E716C" w:rsidRPr="004D4188" w:rsidRDefault="003E716C" w:rsidP="00022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188">
        <w:rPr>
          <w:rFonts w:ascii="Times New Roman" w:hAnsi="Times New Roman" w:cs="Times New Roman"/>
          <w:bCs/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580CE4" w:rsidRPr="004D4188" w:rsidRDefault="003E716C" w:rsidP="00580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hAnsi="Times New Roman" w:cs="Times New Roman"/>
          <w:bCs/>
          <w:sz w:val="28"/>
          <w:szCs w:val="28"/>
        </w:rPr>
        <w:t xml:space="preserve"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</w:t>
      </w:r>
      <w:r w:rsidR="00580CE4" w:rsidRPr="004D4188">
        <w:rPr>
          <w:rFonts w:ascii="Times New Roman" w:hAnsi="Times New Roman" w:cs="Times New Roman"/>
          <w:bCs/>
          <w:sz w:val="28"/>
          <w:szCs w:val="28"/>
        </w:rPr>
        <w:t>Г</w:t>
      </w:r>
      <w:r w:rsidRPr="004D4188">
        <w:rPr>
          <w:rFonts w:ascii="Times New Roman" w:hAnsi="Times New Roman" w:cs="Times New Roman"/>
          <w:bCs/>
          <w:sz w:val="28"/>
          <w:szCs w:val="28"/>
        </w:rPr>
        <w:t>лаве муниципального образования</w:t>
      </w:r>
      <w:r w:rsidR="00580CE4" w:rsidRPr="004D41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7CB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«Кардымовский район» Смоленской области</w:t>
      </w:r>
      <w:r w:rsidR="002A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CE4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Глава муниципального образования); </w:t>
      </w:r>
    </w:p>
    <w:p w:rsidR="003E716C" w:rsidRPr="004D4188" w:rsidRDefault="003E716C" w:rsidP="00022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188">
        <w:rPr>
          <w:rFonts w:ascii="Times New Roman" w:hAnsi="Times New Roman" w:cs="Times New Roman"/>
          <w:bCs/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3E716C" w:rsidRPr="004D4188" w:rsidRDefault="003E716C" w:rsidP="00022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188">
        <w:rPr>
          <w:rFonts w:ascii="Times New Roman" w:hAnsi="Times New Roman" w:cs="Times New Roman"/>
          <w:bCs/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3E716C" w:rsidRPr="004D4188" w:rsidRDefault="003E716C" w:rsidP="00022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188">
        <w:rPr>
          <w:rFonts w:ascii="Times New Roman" w:hAnsi="Times New Roman" w:cs="Times New Roman"/>
          <w:bCs/>
          <w:sz w:val="28"/>
          <w:szCs w:val="28"/>
        </w:rPr>
        <w:lastRenderedPageBreak/>
        <w:t>12) участие в пределах полномочий в мероприятиях, направленных на противодействие коррупции;</w:t>
      </w:r>
    </w:p>
    <w:p w:rsidR="0026588C" w:rsidRPr="004D4188" w:rsidRDefault="0026588C" w:rsidP="00265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188">
        <w:rPr>
          <w:rFonts w:ascii="Times New Roman" w:hAnsi="Times New Roman" w:cs="Times New Roman"/>
          <w:bCs/>
          <w:sz w:val="28"/>
          <w:szCs w:val="28"/>
        </w:rPr>
        <w:t>13) проведение аудита эффективности, направленного на определение экономности и результативности использования бюджетных средств;</w:t>
      </w:r>
    </w:p>
    <w:p w:rsidR="00DF3F26" w:rsidRPr="004D4188" w:rsidRDefault="0026588C" w:rsidP="00DF3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188">
        <w:rPr>
          <w:rFonts w:ascii="Times New Roman" w:hAnsi="Times New Roman" w:cs="Times New Roman"/>
          <w:bCs/>
          <w:sz w:val="28"/>
          <w:szCs w:val="28"/>
        </w:rPr>
        <w:t xml:space="preserve">14) </w:t>
      </w:r>
      <w:r w:rsidRPr="004D4188">
        <w:rPr>
          <w:rFonts w:ascii="Times New Roman" w:hAnsi="Times New Roman" w:cs="Times New Roman"/>
          <w:sz w:val="28"/>
          <w:szCs w:val="28"/>
        </w:rPr>
        <w:t>подготовка предложений по совершенствованию осуществления главными распорядителями средств местного бюджета, главными администраторами доходов местного бюджета, главными администраторами источников финансирования дефицита местного бюджета внутреннего финансового аудита;</w:t>
      </w:r>
    </w:p>
    <w:p w:rsidR="00DF3F26" w:rsidRPr="004D4188" w:rsidRDefault="00DF3F26" w:rsidP="00DF3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188">
        <w:rPr>
          <w:rFonts w:ascii="Times New Roman" w:hAnsi="Times New Roman" w:cs="Times New Roman"/>
          <w:sz w:val="28"/>
          <w:szCs w:val="28"/>
        </w:rPr>
        <w:t>15) осуществление финансового контроля за использованием специализированной некоммерческой организацией, которая осуществляют деятельность, направленную на обеспечение проведения капитального ремонта общего имущества в многоквартирных домах средств местного бюджета в порядке, установленном бюджетным законодательством Российской Федерации;</w:t>
      </w:r>
    </w:p>
    <w:p w:rsidR="00C15D9E" w:rsidRPr="004D4188" w:rsidRDefault="003E716C" w:rsidP="00C15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188">
        <w:rPr>
          <w:rFonts w:ascii="Times New Roman" w:hAnsi="Times New Roman" w:cs="Times New Roman"/>
          <w:bCs/>
          <w:sz w:val="28"/>
          <w:szCs w:val="28"/>
        </w:rPr>
        <w:t>1</w:t>
      </w:r>
      <w:r w:rsidR="00DF3F26" w:rsidRPr="004D4188">
        <w:rPr>
          <w:rFonts w:ascii="Times New Roman" w:hAnsi="Times New Roman" w:cs="Times New Roman"/>
          <w:bCs/>
          <w:sz w:val="28"/>
          <w:szCs w:val="28"/>
        </w:rPr>
        <w:t>6</w:t>
      </w:r>
      <w:r w:rsidRPr="004D4188">
        <w:rPr>
          <w:rFonts w:ascii="Times New Roman" w:hAnsi="Times New Roman" w:cs="Times New Roman"/>
          <w:bCs/>
          <w:sz w:val="28"/>
          <w:szCs w:val="28"/>
        </w:rPr>
        <w:t xml:space="preserve">) иные полномочия в сфере внешнего муниципального финансового контроля, установленные федеральными законами, </w:t>
      </w:r>
      <w:r w:rsidR="000229C4" w:rsidRPr="004D4188">
        <w:rPr>
          <w:rFonts w:ascii="Times New Roman" w:hAnsi="Times New Roman" w:cs="Times New Roman"/>
          <w:bCs/>
          <w:sz w:val="28"/>
          <w:szCs w:val="28"/>
        </w:rPr>
        <w:t>областными законами</w:t>
      </w:r>
      <w:r w:rsidRPr="004D418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229C4" w:rsidRPr="004D4188">
        <w:rPr>
          <w:rFonts w:ascii="Times New Roman" w:hAnsi="Times New Roman" w:cs="Times New Roman"/>
          <w:bCs/>
          <w:sz w:val="28"/>
          <w:szCs w:val="28"/>
        </w:rPr>
        <w:t>У</w:t>
      </w:r>
      <w:r w:rsidRPr="004D4188">
        <w:rPr>
          <w:rFonts w:ascii="Times New Roman" w:hAnsi="Times New Roman" w:cs="Times New Roman"/>
          <w:bCs/>
          <w:sz w:val="28"/>
          <w:szCs w:val="28"/>
        </w:rPr>
        <w:t>ставом</w:t>
      </w:r>
      <w:r w:rsidR="000229C4" w:rsidRPr="004D418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4D4188">
        <w:rPr>
          <w:rFonts w:ascii="Times New Roman" w:hAnsi="Times New Roman" w:cs="Times New Roman"/>
          <w:bCs/>
          <w:sz w:val="28"/>
          <w:szCs w:val="28"/>
        </w:rPr>
        <w:t xml:space="preserve"> и нормативными правовыми актами </w:t>
      </w:r>
      <w:r w:rsidR="001E309C" w:rsidRPr="004D4188">
        <w:rPr>
          <w:rFonts w:ascii="Times New Roman" w:hAnsi="Times New Roman" w:cs="Times New Roman"/>
          <w:bCs/>
          <w:sz w:val="28"/>
          <w:szCs w:val="28"/>
        </w:rPr>
        <w:t>представительного органа</w:t>
      </w:r>
      <w:r w:rsidR="000229C4" w:rsidRPr="004D4188">
        <w:rPr>
          <w:rFonts w:ascii="Times New Roman" w:hAnsi="Times New Roman" w:cs="Times New Roman"/>
          <w:bCs/>
          <w:sz w:val="28"/>
          <w:szCs w:val="28"/>
        </w:rPr>
        <w:t>.</w:t>
      </w:r>
    </w:p>
    <w:p w:rsidR="00C15D9E" w:rsidRPr="004D4188" w:rsidRDefault="00C15D9E" w:rsidP="00D07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188">
        <w:rPr>
          <w:rFonts w:ascii="Times New Roman" w:hAnsi="Times New Roman" w:cs="Times New Roman"/>
          <w:sz w:val="28"/>
          <w:szCs w:val="28"/>
        </w:rPr>
        <w:t>3.2.</w:t>
      </w:r>
      <w:r w:rsidRPr="004D4188"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  <w:r w:rsidRPr="004D4188">
        <w:rPr>
          <w:rFonts w:ascii="Times New Roman" w:hAnsi="Times New Roman" w:cs="Times New Roman"/>
          <w:sz w:val="28"/>
          <w:szCs w:val="28"/>
        </w:rPr>
        <w:t xml:space="preserve"> 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Контрольно-ревизионная комиссия</w:t>
      </w:r>
      <w:r w:rsidRPr="004D4188">
        <w:rPr>
          <w:rFonts w:ascii="Times New Roman" w:hAnsi="Times New Roman" w:cs="Times New Roman"/>
          <w:sz w:val="28"/>
          <w:szCs w:val="28"/>
        </w:rPr>
        <w:t xml:space="preserve"> наряду с полномочиями, предусмотренными </w:t>
      </w:r>
      <w:hyperlink r:id="rId9" w:history="1">
        <w:r w:rsidRPr="004D4188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4D4188">
        <w:rPr>
          <w:rFonts w:ascii="Times New Roman" w:hAnsi="Times New Roman" w:cs="Times New Roman"/>
          <w:sz w:val="28"/>
          <w:szCs w:val="28"/>
        </w:rPr>
        <w:t xml:space="preserve"> 3.1 настоящего Положения, осуществляет контроль за законностью и эффективностью использования средств бю</w:t>
      </w:r>
      <w:r w:rsidR="00D07CB2">
        <w:rPr>
          <w:rFonts w:ascii="Times New Roman" w:hAnsi="Times New Roman" w:cs="Times New Roman"/>
          <w:sz w:val="28"/>
          <w:szCs w:val="28"/>
        </w:rPr>
        <w:t>джета муниципального образования «Кардымовский район» Смоленской области</w:t>
      </w:r>
      <w:r w:rsidR="00960E13" w:rsidRPr="004D4188">
        <w:rPr>
          <w:rFonts w:ascii="Times New Roman" w:hAnsi="Times New Roman" w:cs="Times New Roman"/>
          <w:sz w:val="28"/>
          <w:szCs w:val="28"/>
        </w:rPr>
        <w:t>, поступивших соответственно в бюджеты поселений</w:t>
      </w:r>
      <w:r w:rsidRPr="004D4188">
        <w:rPr>
          <w:rFonts w:ascii="Times New Roman" w:hAnsi="Times New Roman" w:cs="Times New Roman"/>
          <w:sz w:val="28"/>
          <w:szCs w:val="28"/>
        </w:rPr>
        <w:t>, входящих в состав муниципального района.</w:t>
      </w:r>
    </w:p>
    <w:p w:rsidR="00481E35" w:rsidRPr="004D4188" w:rsidRDefault="00481E35" w:rsidP="00022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60E13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Внешний муниципальный финансовый контроль осуществляется Контрольно-ревизионной комиссией:</w:t>
      </w:r>
    </w:p>
    <w:p w:rsidR="00481E35" w:rsidRPr="004D4188" w:rsidRDefault="00481E35" w:rsidP="00022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собственности муниципального образования;</w:t>
      </w:r>
    </w:p>
    <w:p w:rsidR="000229C4" w:rsidRPr="004D4188" w:rsidRDefault="00481E35" w:rsidP="00022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отношении иных </w:t>
      </w:r>
      <w:r w:rsidR="000229C4" w:rsidRPr="004D4188">
        <w:rPr>
          <w:rFonts w:ascii="Times New Roman" w:hAnsi="Times New Roman" w:cs="Times New Roman"/>
          <w:sz w:val="28"/>
          <w:szCs w:val="28"/>
        </w:rPr>
        <w:t>лиц в случаях, предусмотренных Бюджетным кодексом Российской Федерации и другими федеральными законами.</w:t>
      </w:r>
    </w:p>
    <w:p w:rsidR="00481E35" w:rsidRPr="004D4188" w:rsidRDefault="00481E35" w:rsidP="00FB6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60E13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Внешний муниципальный финансовый контроль осуществляется Контрольно-ревизионной комиссией в форме контрольных или экспертно-аналитических мероприятий.</w:t>
      </w:r>
    </w:p>
    <w:p w:rsidR="00481E35" w:rsidRPr="004D4188" w:rsidRDefault="00481E35" w:rsidP="00FB6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60E13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проведении контрольного мероприятия Контрольно-ревизионная комиссия составляет соответствующий акт (акты), который доводится до сведения руководителей проверяемых органов и организаций. На основании акта (актов) Контрольно-ревизионная комиссия составляет отчет.</w:t>
      </w:r>
    </w:p>
    <w:p w:rsidR="00481E35" w:rsidRPr="004D4188" w:rsidRDefault="00481E35" w:rsidP="00C87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60E13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проведении экспертно-аналитического мероприятия Контрольно-ревизионной комиссией составляются отчет или заключение.</w:t>
      </w:r>
    </w:p>
    <w:p w:rsidR="00960E13" w:rsidRPr="004D4188" w:rsidRDefault="00481E35" w:rsidP="007D5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60E13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Контрольно-ревизионная комиссия при осуществлении внешнего муниципального финансового контроля руководствуется Конституцией Российской Федерации, законодательством Российской Федерации, областным законодательством, а также стандартами внешнего муниципального финансового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контроля.</w:t>
      </w:r>
      <w:r w:rsidR="009028E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8EC" w:rsidRPr="004D4188">
        <w:rPr>
          <w:rFonts w:ascii="Times New Roman" w:hAnsi="Times New Roman" w:cs="Times New Roman"/>
          <w:sz w:val="28"/>
          <w:szCs w:val="28"/>
        </w:rPr>
        <w:t xml:space="preserve">Стандарты внешнего муниципального финансового контроля для проведения контрольных и экспертно-аналитических мероприятий утверждаются Контрольно-ревизионной комиссией в соответствии </w:t>
      </w:r>
      <w:r w:rsidR="00960E13" w:rsidRPr="004D4188">
        <w:rPr>
          <w:rFonts w:ascii="Times New Roman" w:hAnsi="Times New Roman" w:cs="Times New Roman"/>
          <w:sz w:val="28"/>
          <w:szCs w:val="28"/>
        </w:rPr>
        <w:t>с общими требованиями, утвержденными Счетной палатой Российской Федерации.</w:t>
      </w:r>
    </w:p>
    <w:p w:rsidR="00D779FB" w:rsidRPr="004D4188" w:rsidRDefault="00D779FB" w:rsidP="00D77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0C1" w:rsidRPr="004D4188" w:rsidRDefault="00481E35" w:rsidP="00D77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Организация деятельности </w:t>
      </w:r>
    </w:p>
    <w:p w:rsidR="00481E35" w:rsidRPr="004D4188" w:rsidRDefault="00481E35" w:rsidP="00D77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Контрольно-ревизионной комиссии</w:t>
      </w:r>
    </w:p>
    <w:p w:rsidR="00D779FB" w:rsidRPr="004D4188" w:rsidRDefault="00D779FB" w:rsidP="00D77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7F3" w:rsidRPr="004D4188" w:rsidRDefault="00481E35" w:rsidP="00580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Контрольно-ревизионная комиссия осуществляет свою деятельность на основе </w:t>
      </w:r>
      <w:r w:rsidR="00F0556F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годовых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 работы, которые разрабатываются </w:t>
      </w:r>
      <w:r w:rsidR="00F0556F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результатов контрольно и экспертно-аналитических мероприятий</w:t>
      </w:r>
      <w:r w:rsidR="003077F3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 основании поручений </w:t>
      </w:r>
      <w:r w:rsidR="001E309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органа</w:t>
      </w:r>
      <w:r w:rsidR="003077F3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предложений Главы муниципального образования </w:t>
      </w:r>
      <w:r w:rsidR="00580CE4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779FB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077F3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тверждаются</w:t>
      </w:r>
      <w:r w:rsidR="0082648F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7F3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ею самостоятельно.</w:t>
      </w:r>
    </w:p>
    <w:p w:rsidR="003077F3" w:rsidRPr="004D4188" w:rsidRDefault="003077F3" w:rsidP="00307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Поручения </w:t>
      </w:r>
      <w:r w:rsidR="001E309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органа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предложения Главы муниципального образования по формированию годового плана работы Контрольно-ревизионной комиссии направляются в Контрольно-ревизионную комиссию не позднее 1 декабря года, предшествующего планируемому.</w:t>
      </w:r>
    </w:p>
    <w:p w:rsidR="003077F3" w:rsidRPr="004D4188" w:rsidRDefault="003077F3" w:rsidP="003D1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Поручения </w:t>
      </w:r>
      <w:r w:rsidR="001E309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органа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предложения Главы муниципального образования подлежат обязательному вк</w:t>
      </w:r>
      <w:r w:rsidR="00D40125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лючению в годовой план работы Контрольно-ревизионной комиссии.</w:t>
      </w:r>
    </w:p>
    <w:p w:rsidR="00481E35" w:rsidRPr="004D4188" w:rsidRDefault="00481E35" w:rsidP="003D1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40125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77F3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работы Контрольно-ревизионной комиссии на очередной календарный год утверждается в срок до </w:t>
      </w:r>
      <w:r w:rsidR="00371506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года, предшествующего планируемому, и в течение трех дней со дня его утверждения направляется в </w:t>
      </w:r>
      <w:r w:rsidR="001E309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представительный орган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Главе муниципального образования.</w:t>
      </w:r>
    </w:p>
    <w:p w:rsidR="00371506" w:rsidRPr="004D4188" w:rsidRDefault="00371506" w:rsidP="003D1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40125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Поручения </w:t>
      </w:r>
      <w:r w:rsidR="001E309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органа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предложения Главы муниципального образования по изменению плана работы Контрольно-ревизионной комиссии рассматриваются Контрольно-ревизионной комиссией в </w:t>
      </w:r>
      <w:r w:rsidR="003077F3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десяти дней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поступления.</w:t>
      </w:r>
    </w:p>
    <w:p w:rsidR="00371506" w:rsidRPr="004D4188" w:rsidRDefault="00371506" w:rsidP="00371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40125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Контрольно-ревизионная комиссия в течение трех рабочих дней уведомляет </w:t>
      </w:r>
      <w:r w:rsidR="001E309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представительный орган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Главу муниципального образования обо всех изменениях, вносимых в план работы Контрольно-ревизионной комиссии.</w:t>
      </w:r>
    </w:p>
    <w:p w:rsidR="00371506" w:rsidRPr="004D4188" w:rsidRDefault="00371506" w:rsidP="00371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Содержание направлений деятельности Контрольно-ревизионной комиссии, порядок ведения дел, подготовки и проведения контрольных и экспертно-аналитических мероприятий и иные вопросы внутренней деятельности Контрольно-ревизионной комиссии определяются Регламентом Контрольно-ревизионной комиссии.</w:t>
      </w:r>
    </w:p>
    <w:p w:rsidR="0085648E" w:rsidRPr="004D4188" w:rsidRDefault="00481E35" w:rsidP="0085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В соответствии с Федеральным законом </w:t>
      </w:r>
      <w:r w:rsidR="00371506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6-ФЗ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проверяемые органы и организации в срок, установленный областным законом от 23 ноября 2011 года №</w:t>
      </w:r>
      <w:r w:rsidR="00D40125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101-з «Об отдельных вопросах организации и деятельности контрольно-счетных органов муниципальных образований Смоленской области», обязаны представлять в Контрольно-ревизионную комиссию по ее запросам информацию, документы и материалы, необходимые для проведения контрольных и экспертно-аналитических мероприятий.</w:t>
      </w:r>
    </w:p>
    <w:p w:rsidR="0085648E" w:rsidRPr="004D4188" w:rsidRDefault="00481E35" w:rsidP="0085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4.9. Запрос Контрольно-ревизионной комиссии оформляется в письменной форме на бланке Контрольно-ревизионной комиссии за подписью ее председателя и направляется по почте заказным письмом с уведомлением или вручается должностным лицом Контрольно-ревизионной комиссии уполномоченному должностному лицу адресата.</w:t>
      </w:r>
    </w:p>
    <w:p w:rsidR="004F3CE0" w:rsidRPr="004D4188" w:rsidRDefault="00481E35" w:rsidP="004F3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Контрольно-ревизионная комиссия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4F3CE0" w:rsidRPr="004D4188" w:rsidRDefault="00481E35" w:rsidP="004F3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Непредставление или несвоевременное представление в Контрольно-ревизионную комиссию по ее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областным законодательством.</w:t>
      </w:r>
    </w:p>
    <w:p w:rsidR="004F3CE0" w:rsidRPr="004D4188" w:rsidRDefault="00481E35" w:rsidP="004F3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Контрольно-ревизионная комиссия по результатам проведения контрольных мероприятий вправе вносить в органы местного самоуправления и муниципальные органы муниципального образования, проверяемые организации и их должностным лицам представления для принятия мер по устранению выявленных</w:t>
      </w:r>
      <w:r w:rsidR="00416E4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и иных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416E4C" w:rsidRPr="004D4188" w:rsidRDefault="00481E35" w:rsidP="0041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4.13. Представление Контрольно-ревизионной комиссии подписывается председателем Контрольно-ревизионной комиссии либо иным лицом, на которого возложены </w:t>
      </w:r>
      <w:r w:rsidR="00702D39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полномочия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Контрольно-ревизионной комиссии в случае его отсутствия.</w:t>
      </w:r>
    </w:p>
    <w:p w:rsidR="0043582B" w:rsidRPr="004D4188" w:rsidRDefault="00481E35" w:rsidP="00435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4.14. В соответствии с Федеральным законом </w:t>
      </w:r>
      <w:r w:rsidR="00703451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6-ФЗ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и муниципальные органы</w:t>
      </w:r>
      <w:r w:rsidR="00416E4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организации в </w:t>
      </w:r>
      <w:r w:rsidR="00DB4271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в представлении срок, или если срок не указан, в течение 30 дней со дня его получения обязаны уведомить в письменной форме Контрольно-ревизионную комиссию о принятых по результатам выполнения представления решениях и мерах. Срок выполнения предписания может быть продлен по решению Контрольно-ревизионной комиссии, но не более одного раза.</w:t>
      </w:r>
    </w:p>
    <w:p w:rsidR="0043582B" w:rsidRPr="004D4188" w:rsidRDefault="00481E35" w:rsidP="00435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4.15. В случае выявления нарушений, требующих безотлагательных мер по их пресечению и предупреждению,</w:t>
      </w:r>
      <w:r w:rsidR="0043582B" w:rsidRPr="004D4188">
        <w:rPr>
          <w:rFonts w:ascii="Times New Roman" w:hAnsi="Times New Roman" w:cs="Times New Roman"/>
          <w:sz w:val="28"/>
          <w:szCs w:val="28"/>
        </w:rPr>
        <w:t xml:space="preserve"> невыполнения представлений Контрольно-ревизионной комиссии,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в случае воспрепятствования проведению должностными лицами Контрольно-ревизионной комиссии контрольных мероприятий Контрольно-ревизионная комиссия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43582B" w:rsidRPr="004D4188" w:rsidRDefault="00481E35" w:rsidP="00435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4.16. Предписание Контрольно-ревизионной комиссии должно содержать указание на конкретные допущенные нарушения и конкретные основания вынесения предписания.</w:t>
      </w:r>
    </w:p>
    <w:p w:rsidR="0043582B" w:rsidRPr="004D4188" w:rsidRDefault="00481E35" w:rsidP="00435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4.17. Предписание Контрольно-ревизионной комиссии подписывается председателем Контрольно-ревизионной комиссии либо иным лицом, на которого возложены </w:t>
      </w:r>
      <w:r w:rsidR="00702D39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полномочия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Контрольно-ревизионной комиссии в случае его отсутствия.</w:t>
      </w:r>
    </w:p>
    <w:p w:rsidR="0043582B" w:rsidRPr="004D4188" w:rsidRDefault="00481E35" w:rsidP="00435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4.18. Предписание Контрольно-ревизионной комиссии должно быть исполнено в установленные в нем сроки.</w:t>
      </w:r>
      <w:r w:rsidR="0043582B" w:rsidRPr="004D4188">
        <w:rPr>
          <w:rFonts w:ascii="Times New Roman" w:hAnsi="Times New Roman" w:cs="Times New Roman"/>
          <w:sz w:val="28"/>
          <w:szCs w:val="28"/>
        </w:rPr>
        <w:t xml:space="preserve"> Срок выполнения предписания может быть продлен по решению контрольно-счетного органа, но не более одного раза.</w:t>
      </w:r>
    </w:p>
    <w:p w:rsidR="0043582B" w:rsidRPr="004D4188" w:rsidRDefault="00481E35" w:rsidP="00435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4.19. </w:t>
      </w:r>
      <w:r w:rsidR="0043582B" w:rsidRPr="004D4188">
        <w:rPr>
          <w:rFonts w:ascii="Times New Roman" w:hAnsi="Times New Roman" w:cs="Times New Roman"/>
          <w:sz w:val="28"/>
          <w:szCs w:val="28"/>
        </w:rPr>
        <w:t xml:space="preserve">Невыполнение представления или предписания </w:t>
      </w:r>
      <w:r w:rsidR="0043582B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Контрольно-ревизионной комиссии</w:t>
      </w:r>
      <w:r w:rsidR="0043582B" w:rsidRPr="004D4188">
        <w:rPr>
          <w:rFonts w:ascii="Times New Roman" w:hAnsi="Times New Roman" w:cs="Times New Roman"/>
          <w:sz w:val="28"/>
          <w:szCs w:val="28"/>
        </w:rPr>
        <w:t xml:space="preserve"> влечет за собой ответственность, установленную законодательством Российской Федерации.</w:t>
      </w:r>
    </w:p>
    <w:p w:rsidR="0043582B" w:rsidRPr="004D4188" w:rsidRDefault="00481E35" w:rsidP="00435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4.20. В случае если при проведении контрольных мероприятий выявлены факты незаконного использования средств </w:t>
      </w:r>
      <w:r w:rsidR="0043582B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в которых усматриваются признаки преступления или коррупционного правонарушения, Контрольно-ревизионная комиссия в установленном порядке незамедлительно передает материалы контрольных мероприятий в правоохранительные органы.</w:t>
      </w:r>
    </w:p>
    <w:p w:rsidR="0043582B" w:rsidRPr="004D4188" w:rsidRDefault="00481E35" w:rsidP="00435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4.21. Контрольно-ревизионная комиссия при осуществлении своей деятельности вправе взаимодействовать с иными органами местного самоуправления муниципального образования, </w:t>
      </w:r>
      <w:r w:rsidR="00D92735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Отделением по Смоленской области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</w:t>
      </w:r>
      <w:r w:rsidR="00D92735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 w:rsidR="00960E13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Центрального банка Российской Федерации по </w:t>
      </w:r>
      <w:r w:rsidR="00D92735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Центральному федеральному округу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Управлением Федерального казначейства по Смоленской области, налоговыми органами, органами прокуратуры, иными правоохранительными, надзорными и контрольными органами Российской Федерации, Смоленской области, заключать с ними соглашения о сотрудничестве и взаимодействии.</w:t>
      </w:r>
    </w:p>
    <w:p w:rsidR="00D92735" w:rsidRPr="004D4188" w:rsidRDefault="00481E35" w:rsidP="00D9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4.22. Контрольно-ревизионная комиссия при осуществлении своей деятельности вправе взаимодействовать с контрольно-счетными органами других муниципальных образований, со Счетной палатой Российской Федерации, Контрольно-счетной палатой Смоленской области, заключать с ними соглашения о сотрудничестве и взаимодействии, вступать в объединения (ассоциации) контрольно-счетных органов Российской Федерации, объединения (ассоциации) контрольно-счетных органов Смоленской области.</w:t>
      </w:r>
    </w:p>
    <w:p w:rsidR="00481E35" w:rsidRPr="004D4188" w:rsidRDefault="00D92735" w:rsidP="00D9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81E35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.23. В целях координации своей деятельности Контрольно-ревизионная комиссия и иные органы местного самоуправления,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481E35" w:rsidRPr="004D4188" w:rsidRDefault="00481E35" w:rsidP="00D9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4.24. Контрольно-ревизионная комиссия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:rsidR="00960E13" w:rsidRPr="004D4188" w:rsidRDefault="00481E35" w:rsidP="00960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4.25. Контрольно-ревизионная комиссия </w:t>
      </w:r>
      <w:r w:rsidR="00960E13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</w:t>
      </w:r>
      <w:r w:rsidR="00960E13" w:rsidRPr="004D4188">
        <w:rPr>
          <w:rFonts w:ascii="Times New Roman" w:hAnsi="Times New Roman" w:cs="Times New Roman"/>
          <w:sz w:val="28"/>
          <w:szCs w:val="28"/>
        </w:rPr>
        <w:t xml:space="preserve">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</w:t>
      </w:r>
      <w:r w:rsidR="00960E13" w:rsidRPr="004D4188">
        <w:rPr>
          <w:rFonts w:ascii="Times New Roman" w:hAnsi="Times New Roman" w:cs="Times New Roman"/>
          <w:sz w:val="28"/>
          <w:szCs w:val="28"/>
        </w:rPr>
        <w:lastRenderedPageBreak/>
        <w:t>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82648F" w:rsidRPr="004D4188" w:rsidRDefault="00481E35" w:rsidP="00D9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4.26. Контрольно-ревизионная комиссия в целях обеспечения доступа к информации о своей деятельности размещает на официальном сайте</w:t>
      </w:r>
      <w:r w:rsidR="00252513" w:rsidRPr="004D4188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="0082648F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сеть «Интернет») </w:t>
      </w:r>
    </w:p>
    <w:p w:rsidR="00986F95" w:rsidRPr="004D4188" w:rsidRDefault="00481E35" w:rsidP="00481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опубликовывает в газете </w:t>
      </w:r>
      <w:r w:rsidR="00B52F71">
        <w:rPr>
          <w:rFonts w:ascii="Times New Roman" w:eastAsia="Times New Roman" w:hAnsi="Times New Roman" w:cs="Times New Roman"/>
          <w:sz w:val="28"/>
          <w:szCs w:val="28"/>
          <w:lang w:eastAsia="ru-RU"/>
        </w:rPr>
        <w:t>«Знамя труда» - Кардымово</w:t>
      </w:r>
      <w:r w:rsidR="00986F95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48F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других средствах</w:t>
      </w:r>
      <w:r w:rsidR="00B52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916BEB" w:rsidRPr="004D4188" w:rsidRDefault="00481E35" w:rsidP="00916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4.27. Контрольно-ревизионная комиссия ежегодно подготавливает отчет о своей деятельности, который направляется на рассмотрение в </w:t>
      </w:r>
      <w:r w:rsidR="001E309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представительный орган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1 марта года</w:t>
      </w:r>
      <w:r w:rsidR="004D098A" w:rsidRPr="004D4188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следующего за отчетным. Указанный отчет опубликовывается в средствах массовой информации или размещается в сети «Интернет» только после его рассмотрения </w:t>
      </w:r>
      <w:r w:rsidR="001E309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представительным органом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E35" w:rsidRPr="004D4188" w:rsidRDefault="00481E35" w:rsidP="00D7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4.28. Опубликование в средствах массовой информации или размещение в сети «Интернет» информации о деятельности Контрольно-ревизионной комиссии осуществляется в соответствии с федеральным законодательством, областными законами, решениями </w:t>
      </w:r>
      <w:r w:rsidR="001E309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представительного органа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Регламентом Контрольно-ревизионной комиссии.</w:t>
      </w:r>
    </w:p>
    <w:p w:rsidR="00D779FB" w:rsidRPr="004D4188" w:rsidRDefault="00D779FB" w:rsidP="00D77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0C1" w:rsidRPr="004D4188" w:rsidRDefault="00481E35" w:rsidP="00D77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Полномочия должностных лиц </w:t>
      </w:r>
    </w:p>
    <w:p w:rsidR="000A00C1" w:rsidRPr="004D4188" w:rsidRDefault="00481E35" w:rsidP="00D77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Контрольно-ревизионной</w:t>
      </w:r>
      <w:r w:rsidR="000A00C1" w:rsidRPr="004D4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D4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комиссии по организации</w:t>
      </w:r>
    </w:p>
    <w:p w:rsidR="00481E35" w:rsidRPr="004D4188" w:rsidRDefault="00481E35" w:rsidP="00D77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 Контрольно-ревизионной комиссии</w:t>
      </w:r>
    </w:p>
    <w:p w:rsidR="00D779FB" w:rsidRPr="004D4188" w:rsidRDefault="00D779FB" w:rsidP="00D7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E35" w:rsidRPr="004D4188" w:rsidRDefault="00481E35" w:rsidP="00D7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Председатель Контрольно-ревизионной комиссии:</w:t>
      </w:r>
    </w:p>
    <w:p w:rsidR="00481E35" w:rsidRPr="004D4188" w:rsidRDefault="00481E35" w:rsidP="00D7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осуществляет общее руководство деятельностью Контрольно-ревизионной комиссии;</w:t>
      </w:r>
    </w:p>
    <w:p w:rsidR="00481E35" w:rsidRPr="004D4188" w:rsidRDefault="00481E35" w:rsidP="0065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издает распоряжения и приказы и дает поручения работникам Контрольно-ревизионной комиссии по вопросам, отнесенным к его компетенции;</w:t>
      </w:r>
    </w:p>
    <w:p w:rsidR="00481E35" w:rsidRPr="004D4188" w:rsidRDefault="00481E35" w:rsidP="0065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утверждает Регламент Контрольно-ревизионной комиссии;</w:t>
      </w:r>
    </w:p>
    <w:p w:rsidR="00481E35" w:rsidRPr="004D4188" w:rsidRDefault="00481E35" w:rsidP="0065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утверждает годовые планы работы Контрольно-ревизионной комиссии и изменения в них;</w:t>
      </w:r>
    </w:p>
    <w:p w:rsidR="00481E35" w:rsidRPr="004D4188" w:rsidRDefault="00481E35" w:rsidP="0065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утверждает годовой отчет о деятельности Контрольно-ревизионной комиссии;</w:t>
      </w:r>
    </w:p>
    <w:p w:rsidR="00481E35" w:rsidRPr="004D4188" w:rsidRDefault="00481E35" w:rsidP="0065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6) утверждает результаты контрольных и экспертно-аналитических мероприятий Контрольно-ревизионной комиссии;</w:t>
      </w:r>
    </w:p>
    <w:p w:rsidR="00481E35" w:rsidRPr="004D4188" w:rsidRDefault="00481E35" w:rsidP="0065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подписывает представления и предписания Контрольно-ревизионной комиссии;</w:t>
      </w:r>
    </w:p>
    <w:p w:rsidR="00481E35" w:rsidRPr="004D4188" w:rsidRDefault="00481E35" w:rsidP="0065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представляет в </w:t>
      </w:r>
      <w:r w:rsidR="001E309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представительный орган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отчет о деятельности Контрольно-ревизионной комиссии;</w:t>
      </w:r>
    </w:p>
    <w:p w:rsidR="00481E35" w:rsidRPr="004D4188" w:rsidRDefault="00481E35" w:rsidP="0065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9) представляет в </w:t>
      </w:r>
      <w:r w:rsidR="001E309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представительный орган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результатах проведенных контрольных и экспертно-аналитических мероприятий;</w:t>
      </w:r>
    </w:p>
    <w:p w:rsidR="00481E35" w:rsidRPr="004D4188" w:rsidRDefault="00481E35" w:rsidP="0065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представляет Контрольно-ревизионную комиссию в отношениях с государственными органами Российской Федерации, государственными органами Смоленской области, органами местного самоуправления и муниципальными органами муниципальных образований Смоленской области;</w:t>
      </w:r>
    </w:p>
    <w:p w:rsidR="00481E35" w:rsidRPr="004D4188" w:rsidRDefault="00481E35" w:rsidP="0065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11) утверждает штатное расписание Контрольно-ревизионной комиссии в соответствии с</w:t>
      </w:r>
      <w:r w:rsidR="0082648F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утвержденными представительным органом 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структурой</w:t>
      </w:r>
      <w:r w:rsidR="0082648F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штатной численностью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48F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Контрольно-ревизионной комиссии.</w:t>
      </w:r>
    </w:p>
    <w:p w:rsidR="00654DBE" w:rsidRPr="004D4188" w:rsidRDefault="00481E35" w:rsidP="0065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12) осуществляет полномочия представителя нанимате</w:t>
      </w:r>
      <w:r w:rsidR="00B52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(работодателя) для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аппарата Контрольно-ревизионной комиссии;</w:t>
      </w:r>
    </w:p>
    <w:p w:rsidR="00481E35" w:rsidRPr="004D4188" w:rsidRDefault="00481E35" w:rsidP="0065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13) утверждает должностные инструкции работников Контрольно-ревизионной комиссии;</w:t>
      </w:r>
    </w:p>
    <w:p w:rsidR="00481E35" w:rsidRPr="004D4188" w:rsidRDefault="00481E35" w:rsidP="00654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14) осуществляет иные полномочия в соответствии с федеральным и областным законодательством, Регламентом Контрольно-ревизионной комиссии.</w:t>
      </w:r>
    </w:p>
    <w:p w:rsidR="00481E35" w:rsidRPr="004D4188" w:rsidRDefault="00481E35" w:rsidP="001A2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В отсутствие председателя Контрольно-ревизионной комиссии его должностные </w:t>
      </w:r>
      <w:r w:rsidR="0082648F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исполняет иное лицо в соответствии с Регламентом Контрольно-ревизионной комиссии.</w:t>
      </w:r>
    </w:p>
    <w:p w:rsidR="00481E35" w:rsidRPr="004D4188" w:rsidRDefault="00B52F71" w:rsidP="001A2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481E35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Требования и запросы должностных лиц Контрольно-ревизионной комиссии, связанные с осуществлением ими своих должностных полномочий, установленных законодательством Российской Федерации, областным законодательством, муниципальными нормативными правовыми актами, являются обязательными для исполнения органами местного самоуправления и муниципальными органами муниципального образования, организациями, в отношении которых осуществляется внешний муниципальный финансовый контроль (далее также </w:t>
      </w:r>
      <w:r w:rsidR="00C54DAD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481E35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проверяемые органы и организации).</w:t>
      </w:r>
    </w:p>
    <w:p w:rsidR="00481E35" w:rsidRPr="004D4188" w:rsidRDefault="00B52F71" w:rsidP="001A2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481E35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Неисполнение законных требований и запросов должностных лиц Контрольно-ревизионной комиссии,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областным законодательством.</w:t>
      </w:r>
    </w:p>
    <w:p w:rsidR="00481E35" w:rsidRPr="004D4188" w:rsidRDefault="00B52F71" w:rsidP="001A2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="00481E35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Должностные лица Контрольно-ревизионной комиссии при осуществлении возложенных</w:t>
      </w:r>
      <w:r w:rsidR="00702D39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них должностных полномочий </w:t>
      </w:r>
      <w:r w:rsidR="00481E35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право:</w:t>
      </w:r>
    </w:p>
    <w:p w:rsidR="00481E35" w:rsidRPr="004D4188" w:rsidRDefault="00481E35" w:rsidP="001A2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481E35" w:rsidRPr="004D4188" w:rsidRDefault="00481E35" w:rsidP="001A2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481E35" w:rsidRPr="004D4188" w:rsidRDefault="00481E35" w:rsidP="001A2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Смоленской области, органов местного самоуправления и муниципальных органов, организаций;</w:t>
      </w:r>
    </w:p>
    <w:p w:rsidR="00481E35" w:rsidRPr="004D4188" w:rsidRDefault="00481E35" w:rsidP="001A2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481E35" w:rsidRPr="004D4188" w:rsidRDefault="00481E35" w:rsidP="001A2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481E35" w:rsidRPr="004D4188" w:rsidRDefault="00481E35" w:rsidP="001A2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481E35" w:rsidRPr="004D4188" w:rsidRDefault="00481E35" w:rsidP="001A2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481E35" w:rsidRPr="004D4188" w:rsidRDefault="00481E35" w:rsidP="001A2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8) знакомиться с технической документацией к электронным базам данных;</w:t>
      </w:r>
    </w:p>
    <w:p w:rsidR="00481E35" w:rsidRPr="004D4188" w:rsidRDefault="00481E35" w:rsidP="001A2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481E35" w:rsidRPr="004D4188" w:rsidRDefault="00481E35" w:rsidP="001A2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Должностные лица Контрольно-ревизионной комиссии в случае опечатывания касс, кассовых и служебных помещений, складов и архивов, изъятия документов и материалов в случае, предусмотренном подпунктом 2 пункта 5.6 </w:t>
      </w:r>
      <w:r w:rsidR="00502431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Положения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незамедлительно (в течение 24 часов) уведомить об этом председателя Контрольно-ревизионной комиссии в порядке, установленном областным законом от 23 ноября 2011 года № 101-з «Об отдельных вопросах организации и деятельности контрольно-счетных органов муниципальных образований Смоленской области».</w:t>
      </w:r>
    </w:p>
    <w:p w:rsidR="00481E35" w:rsidRPr="004D4188" w:rsidRDefault="00481E35" w:rsidP="001A2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Должностные лица Контрольно-ревизионной комиссии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502431" w:rsidRPr="004D4188" w:rsidRDefault="00481E35" w:rsidP="0050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Должностные лица Контрольно-ревизионной комиссии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экспертно-аналитические мероприятия объективно и достоверно отражать их результаты в соответствующих актах, отчетах и заключениях.  </w:t>
      </w:r>
    </w:p>
    <w:p w:rsidR="00502431" w:rsidRPr="004D4188" w:rsidRDefault="00502431" w:rsidP="00502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</w:t>
      </w:r>
      <w:r w:rsidRPr="004D4188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Контрольно-ревизионной комиссии</w:t>
      </w:r>
      <w:r w:rsidRPr="004D4188">
        <w:rPr>
          <w:rFonts w:ascii="Times New Roman" w:hAnsi="Times New Roman" w:cs="Times New Roman"/>
          <w:sz w:val="28"/>
          <w:szCs w:val="28"/>
        </w:rPr>
        <w:t xml:space="preserve"> обязаны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481E35" w:rsidRPr="004D4188" w:rsidRDefault="00481E35" w:rsidP="001A2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502431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лица Контрольно-ревизионной комиссии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481E35" w:rsidRPr="00B52F71" w:rsidRDefault="00481E35" w:rsidP="00B52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502431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</w:t>
      </w:r>
      <w:r w:rsidR="00B52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Контрольно-ревизионной комиссии вправе участвовать в заседаниях </w:t>
      </w:r>
      <w:r w:rsidR="001E309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органа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комиссий и рабочих</w:t>
      </w:r>
      <w:r w:rsidR="00502431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групп, в заседаниях Администрации </w:t>
      </w:r>
      <w:r w:rsidR="00B52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«Кардымовский район» Смоленской области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</w:t>
      </w:r>
      <w:r w:rsidR="00B52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органов.</w:t>
      </w:r>
    </w:p>
    <w:p w:rsidR="00D779FB" w:rsidRPr="004D4188" w:rsidRDefault="00D779FB" w:rsidP="00D77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0C1" w:rsidRPr="004D4188" w:rsidRDefault="00481E35" w:rsidP="00D77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Финансовое обеспечение деятельности</w:t>
      </w:r>
    </w:p>
    <w:p w:rsidR="00481E35" w:rsidRPr="004D4188" w:rsidRDefault="00481E35" w:rsidP="00D77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Контрольно-ревизионной комиссии</w:t>
      </w:r>
    </w:p>
    <w:p w:rsidR="00D779FB" w:rsidRPr="004D4188" w:rsidRDefault="00D779FB" w:rsidP="00D7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E35" w:rsidRPr="004D4188" w:rsidRDefault="00481E35" w:rsidP="00D77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Финансовое обеспечение деятельности Контрольно-ревизионной комиссии осуществляется за счет средств </w:t>
      </w:r>
      <w:r w:rsidR="00014BC2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бюджета.</w:t>
      </w:r>
      <w:r w:rsidR="00014BC2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деятельности Контрольно-ревизионной комиссии предусматривается в объеме, позволяющем обеспечить возможность осуществления возложенных на нее полномочий.</w:t>
      </w:r>
    </w:p>
    <w:p w:rsidR="003C5ED4" w:rsidRPr="004D4188" w:rsidRDefault="00481E35" w:rsidP="00014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Контроль за использованием Контрольно-ревизионной комиссией бюджетных средств и имущества, находящегося в собственн</w:t>
      </w:r>
      <w:r w:rsidR="00014BC2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муниципального образования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осуществляется на основании </w:t>
      </w:r>
      <w:r w:rsidR="00014BC2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09C"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органа</w:t>
      </w:r>
      <w:r w:rsidRPr="004D4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3C5ED4" w:rsidRPr="004D4188" w:rsidSect="000229C4">
      <w:headerReference w:type="default" r:id="rId10"/>
      <w:footerReference w:type="first" r:id="rId11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D76" w:rsidRDefault="00013D76" w:rsidP="00F978A2">
      <w:pPr>
        <w:spacing w:after="0" w:line="240" w:lineRule="auto"/>
      </w:pPr>
      <w:r>
        <w:separator/>
      </w:r>
    </w:p>
  </w:endnote>
  <w:endnote w:type="continuationSeparator" w:id="1">
    <w:p w:rsidR="00013D76" w:rsidRDefault="00013D76" w:rsidP="00F97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145" w:rsidRPr="006D6145" w:rsidRDefault="00CF33A6">
    <w:pPr>
      <w:pStyle w:val="ab"/>
      <w:rPr>
        <w:sz w:val="16"/>
      </w:rPr>
    </w:pPr>
    <w:r>
      <w:rPr>
        <w:sz w:val="16"/>
      </w:rPr>
      <w:t>Рег. № Ре-00048 от 23</w:t>
    </w:r>
    <w:r w:rsidR="002E0F3F">
      <w:rPr>
        <w:sz w:val="16"/>
      </w:rPr>
      <w:t>.09</w:t>
    </w:r>
    <w:r w:rsidR="006D6145">
      <w:rPr>
        <w:sz w:val="16"/>
      </w:rPr>
      <w:t>.2021, Подписано ЭП: Горбачев И</w:t>
    </w:r>
    <w:r>
      <w:rPr>
        <w:sz w:val="16"/>
      </w:rPr>
      <w:t>горь Викторович, Председатель 23</w:t>
    </w:r>
    <w:r w:rsidR="002E0F3F">
      <w:rPr>
        <w:sz w:val="16"/>
      </w:rPr>
      <w:t>.09</w:t>
    </w:r>
    <w:r w:rsidR="006D6145">
      <w:rPr>
        <w:sz w:val="16"/>
      </w:rPr>
      <w:t>.2021 12:56:48; Никитенков Павел Петрович, Глава муниципального обра</w:t>
    </w:r>
    <w:r>
      <w:rPr>
        <w:sz w:val="16"/>
      </w:rPr>
      <w:t>зования 23</w:t>
    </w:r>
    <w:r w:rsidR="002E0F3F">
      <w:rPr>
        <w:sz w:val="16"/>
      </w:rPr>
      <w:t>.09</w:t>
    </w:r>
    <w:r w:rsidR="006D6145">
      <w:rPr>
        <w:sz w:val="16"/>
      </w:rPr>
      <w:t>.2021 16:34:18,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D76" w:rsidRDefault="00013D76" w:rsidP="00F978A2">
      <w:pPr>
        <w:spacing w:after="0" w:line="240" w:lineRule="auto"/>
      </w:pPr>
      <w:r>
        <w:separator/>
      </w:r>
    </w:p>
  </w:footnote>
  <w:footnote w:type="continuationSeparator" w:id="1">
    <w:p w:rsidR="00013D76" w:rsidRDefault="00013D76" w:rsidP="00F978A2">
      <w:pPr>
        <w:spacing w:after="0" w:line="240" w:lineRule="auto"/>
      </w:pPr>
      <w:r>
        <w:continuationSeparator/>
      </w:r>
    </w:p>
  </w:footnote>
  <w:footnote w:id="2">
    <w:p w:rsidR="003910D6" w:rsidRPr="00F978A2" w:rsidRDefault="003910D6">
      <w:pPr>
        <w:pStyle w:val="a6"/>
        <w:rPr>
          <w:rFonts w:ascii="Times New Roman" w:hAnsi="Times New Roman" w:cs="Times New Roman"/>
        </w:rPr>
      </w:pPr>
    </w:p>
  </w:footnote>
  <w:footnote w:id="3">
    <w:p w:rsidR="003910D6" w:rsidRDefault="003910D6">
      <w:pPr>
        <w:pStyle w:val="a6"/>
      </w:pPr>
    </w:p>
  </w:footnote>
  <w:footnote w:id="4">
    <w:p w:rsidR="003910D6" w:rsidRDefault="003910D6">
      <w:pPr>
        <w:pStyle w:val="a6"/>
      </w:pPr>
    </w:p>
  </w:footnote>
  <w:footnote w:id="5">
    <w:p w:rsidR="003910D6" w:rsidRDefault="003910D6">
      <w:pPr>
        <w:pStyle w:val="a6"/>
      </w:pPr>
    </w:p>
  </w:footnote>
  <w:footnote w:id="6">
    <w:p w:rsidR="003910D6" w:rsidRDefault="003910D6">
      <w:pPr>
        <w:pStyle w:val="a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89751"/>
      <w:docPartObj>
        <w:docPartGallery w:val="Page Numbers (Top of Page)"/>
        <w:docPartUnique/>
      </w:docPartObj>
    </w:sdtPr>
    <w:sdtContent>
      <w:p w:rsidR="003910D6" w:rsidRDefault="00F7788A">
        <w:pPr>
          <w:pStyle w:val="a9"/>
          <w:jc w:val="center"/>
        </w:pPr>
        <w:fldSimple w:instr=" PAGE   \* MERGEFORMAT ">
          <w:r w:rsidR="002E0F3F">
            <w:rPr>
              <w:noProof/>
            </w:rPr>
            <w:t>13</w:t>
          </w:r>
        </w:fldSimple>
      </w:p>
    </w:sdtContent>
  </w:sdt>
  <w:p w:rsidR="003910D6" w:rsidRDefault="003910D6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E35"/>
    <w:rsid w:val="000030E9"/>
    <w:rsid w:val="00005E3B"/>
    <w:rsid w:val="00013D76"/>
    <w:rsid w:val="00014BC2"/>
    <w:rsid w:val="000229C4"/>
    <w:rsid w:val="000716A6"/>
    <w:rsid w:val="00082AF8"/>
    <w:rsid w:val="00087763"/>
    <w:rsid w:val="000951F8"/>
    <w:rsid w:val="000A00C1"/>
    <w:rsid w:val="000C1451"/>
    <w:rsid w:val="001348BC"/>
    <w:rsid w:val="00147EB8"/>
    <w:rsid w:val="00161187"/>
    <w:rsid w:val="00162B57"/>
    <w:rsid w:val="00167B25"/>
    <w:rsid w:val="00171319"/>
    <w:rsid w:val="00196D8A"/>
    <w:rsid w:val="001A26FF"/>
    <w:rsid w:val="001E309C"/>
    <w:rsid w:val="00201CC4"/>
    <w:rsid w:val="0020507D"/>
    <w:rsid w:val="002152F2"/>
    <w:rsid w:val="00231E67"/>
    <w:rsid w:val="00252513"/>
    <w:rsid w:val="00263EE8"/>
    <w:rsid w:val="0026588C"/>
    <w:rsid w:val="002A401E"/>
    <w:rsid w:val="002B0D74"/>
    <w:rsid w:val="002E0F3F"/>
    <w:rsid w:val="003077F3"/>
    <w:rsid w:val="003326A4"/>
    <w:rsid w:val="003433E0"/>
    <w:rsid w:val="00351E84"/>
    <w:rsid w:val="00365B2C"/>
    <w:rsid w:val="00371506"/>
    <w:rsid w:val="003910D6"/>
    <w:rsid w:val="003C5ED4"/>
    <w:rsid w:val="003D1552"/>
    <w:rsid w:val="003D5198"/>
    <w:rsid w:val="003D5737"/>
    <w:rsid w:val="003D622B"/>
    <w:rsid w:val="003E511A"/>
    <w:rsid w:val="003E716C"/>
    <w:rsid w:val="003F1211"/>
    <w:rsid w:val="00416E4C"/>
    <w:rsid w:val="0043582B"/>
    <w:rsid w:val="0045278E"/>
    <w:rsid w:val="004648C0"/>
    <w:rsid w:val="00481E35"/>
    <w:rsid w:val="00496562"/>
    <w:rsid w:val="004B529D"/>
    <w:rsid w:val="004D098A"/>
    <w:rsid w:val="004D4188"/>
    <w:rsid w:val="004F3CE0"/>
    <w:rsid w:val="00502431"/>
    <w:rsid w:val="00531CE4"/>
    <w:rsid w:val="0055270F"/>
    <w:rsid w:val="00580205"/>
    <w:rsid w:val="00580CE4"/>
    <w:rsid w:val="0059391A"/>
    <w:rsid w:val="005A1174"/>
    <w:rsid w:val="005B62BC"/>
    <w:rsid w:val="005C27B2"/>
    <w:rsid w:val="005E73F4"/>
    <w:rsid w:val="00600F19"/>
    <w:rsid w:val="00613D71"/>
    <w:rsid w:val="00654DBE"/>
    <w:rsid w:val="006627A4"/>
    <w:rsid w:val="00675829"/>
    <w:rsid w:val="006820CA"/>
    <w:rsid w:val="00682346"/>
    <w:rsid w:val="00697D0C"/>
    <w:rsid w:val="006C274C"/>
    <w:rsid w:val="006D45D3"/>
    <w:rsid w:val="006D6145"/>
    <w:rsid w:val="007025A1"/>
    <w:rsid w:val="00702D39"/>
    <w:rsid w:val="00703451"/>
    <w:rsid w:val="00716084"/>
    <w:rsid w:val="00722D6A"/>
    <w:rsid w:val="0072675F"/>
    <w:rsid w:val="00736897"/>
    <w:rsid w:val="00755956"/>
    <w:rsid w:val="00762E0D"/>
    <w:rsid w:val="007D521F"/>
    <w:rsid w:val="007F187D"/>
    <w:rsid w:val="00805A81"/>
    <w:rsid w:val="00807A24"/>
    <w:rsid w:val="008136F4"/>
    <w:rsid w:val="0082648F"/>
    <w:rsid w:val="00855B31"/>
    <w:rsid w:val="0085648E"/>
    <w:rsid w:val="0086200C"/>
    <w:rsid w:val="0088069C"/>
    <w:rsid w:val="00887829"/>
    <w:rsid w:val="008B72E5"/>
    <w:rsid w:val="008D5390"/>
    <w:rsid w:val="008D696A"/>
    <w:rsid w:val="009028EC"/>
    <w:rsid w:val="009120D3"/>
    <w:rsid w:val="00916BEB"/>
    <w:rsid w:val="00935E6E"/>
    <w:rsid w:val="00960E13"/>
    <w:rsid w:val="0096437D"/>
    <w:rsid w:val="0098574B"/>
    <w:rsid w:val="00986F95"/>
    <w:rsid w:val="009939D7"/>
    <w:rsid w:val="009B434D"/>
    <w:rsid w:val="00A164DB"/>
    <w:rsid w:val="00A3058D"/>
    <w:rsid w:val="00A613FB"/>
    <w:rsid w:val="00A62300"/>
    <w:rsid w:val="00A816FE"/>
    <w:rsid w:val="00AD7AEE"/>
    <w:rsid w:val="00B43AFE"/>
    <w:rsid w:val="00B52F71"/>
    <w:rsid w:val="00B54217"/>
    <w:rsid w:val="00B551E4"/>
    <w:rsid w:val="00B6534A"/>
    <w:rsid w:val="00BC4786"/>
    <w:rsid w:val="00BF6737"/>
    <w:rsid w:val="00C03EF6"/>
    <w:rsid w:val="00C15D9E"/>
    <w:rsid w:val="00C27671"/>
    <w:rsid w:val="00C300E4"/>
    <w:rsid w:val="00C34B11"/>
    <w:rsid w:val="00C40FF9"/>
    <w:rsid w:val="00C54DAD"/>
    <w:rsid w:val="00C57B29"/>
    <w:rsid w:val="00C71050"/>
    <w:rsid w:val="00C83117"/>
    <w:rsid w:val="00C8344D"/>
    <w:rsid w:val="00C87B3D"/>
    <w:rsid w:val="00CD7736"/>
    <w:rsid w:val="00CE152C"/>
    <w:rsid w:val="00CE20A8"/>
    <w:rsid w:val="00CF33A6"/>
    <w:rsid w:val="00D07CB2"/>
    <w:rsid w:val="00D21A52"/>
    <w:rsid w:val="00D220FF"/>
    <w:rsid w:val="00D22FF7"/>
    <w:rsid w:val="00D40125"/>
    <w:rsid w:val="00D446A5"/>
    <w:rsid w:val="00D605EB"/>
    <w:rsid w:val="00D779FB"/>
    <w:rsid w:val="00D92735"/>
    <w:rsid w:val="00DB4271"/>
    <w:rsid w:val="00DC1CCB"/>
    <w:rsid w:val="00DF3F26"/>
    <w:rsid w:val="00E26F83"/>
    <w:rsid w:val="00E330C6"/>
    <w:rsid w:val="00E418D8"/>
    <w:rsid w:val="00E431F8"/>
    <w:rsid w:val="00E455AE"/>
    <w:rsid w:val="00E47BEA"/>
    <w:rsid w:val="00E55A3D"/>
    <w:rsid w:val="00E55C13"/>
    <w:rsid w:val="00E60B4B"/>
    <w:rsid w:val="00EB0AF2"/>
    <w:rsid w:val="00EC243E"/>
    <w:rsid w:val="00EE3D48"/>
    <w:rsid w:val="00EE709A"/>
    <w:rsid w:val="00EF6B32"/>
    <w:rsid w:val="00F0556F"/>
    <w:rsid w:val="00F055ED"/>
    <w:rsid w:val="00F122A1"/>
    <w:rsid w:val="00F51369"/>
    <w:rsid w:val="00F6304C"/>
    <w:rsid w:val="00F655B3"/>
    <w:rsid w:val="00F65EE1"/>
    <w:rsid w:val="00F7427E"/>
    <w:rsid w:val="00F7788A"/>
    <w:rsid w:val="00F8383B"/>
    <w:rsid w:val="00F978A2"/>
    <w:rsid w:val="00FA406F"/>
    <w:rsid w:val="00FB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1E35"/>
    <w:rPr>
      <w:b/>
      <w:bCs/>
    </w:rPr>
  </w:style>
  <w:style w:type="character" w:styleId="a4">
    <w:name w:val="Emphasis"/>
    <w:basedOn w:val="a0"/>
    <w:uiPriority w:val="20"/>
    <w:qFormat/>
    <w:rsid w:val="00481E35"/>
    <w:rPr>
      <w:i/>
      <w:iCs/>
    </w:rPr>
  </w:style>
  <w:style w:type="paragraph" w:styleId="a5">
    <w:name w:val="Normal (Web)"/>
    <w:basedOn w:val="a"/>
    <w:uiPriority w:val="99"/>
    <w:semiHidden/>
    <w:unhideWhenUsed/>
    <w:rsid w:val="00481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F978A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978A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978A2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22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29C4"/>
  </w:style>
  <w:style w:type="paragraph" w:styleId="ab">
    <w:name w:val="footer"/>
    <w:basedOn w:val="a"/>
    <w:link w:val="ac"/>
    <w:uiPriority w:val="99"/>
    <w:semiHidden/>
    <w:unhideWhenUsed/>
    <w:rsid w:val="00022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29C4"/>
  </w:style>
  <w:style w:type="paragraph" w:styleId="ad">
    <w:name w:val="Balloon Text"/>
    <w:basedOn w:val="a"/>
    <w:link w:val="ae"/>
    <w:uiPriority w:val="99"/>
    <w:semiHidden/>
    <w:unhideWhenUsed/>
    <w:rsid w:val="00014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4BC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630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630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59"/>
    <w:rsid w:val="005A1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4115E72598B62F8DF9649E85CF25F6817308DC00411120C9E56E2597869BF6E9BEAAEA5FC57B53F6DE74EF000CA588E24DE617r9c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5364E-361E-4506-99D2-D33459D18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4840</Words>
  <Characters>27588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Nikolaevna Sabisheva</dc:creator>
  <cp:lastModifiedBy>SOVET</cp:lastModifiedBy>
  <cp:revision>3</cp:revision>
  <cp:lastPrinted>2021-10-27T11:18:00Z</cp:lastPrinted>
  <dcterms:created xsi:type="dcterms:W3CDTF">2021-10-27T11:18:00Z</dcterms:created>
  <dcterms:modified xsi:type="dcterms:W3CDTF">2021-11-11T11:27:00Z</dcterms:modified>
</cp:coreProperties>
</file>