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9564A4" w:rsidP="00B67944">
      <w:pPr>
        <w:jc w:val="center"/>
        <w:rPr>
          <w:szCs w:val="24"/>
        </w:rPr>
      </w:pPr>
      <w:r w:rsidRPr="009564A4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CE" w:rsidRPr="009564A4" w:rsidRDefault="00753ECE" w:rsidP="00B67944">
      <w:pPr>
        <w:jc w:val="center"/>
        <w:rPr>
          <w:szCs w:val="24"/>
        </w:rPr>
      </w:pP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РАЙОННЫЙСОВЕТ ДЕПУТАТОВ</w:t>
      </w:r>
    </w:p>
    <w:p w:rsidR="00753ECE" w:rsidRDefault="00753ECE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A21739">
        <w:rPr>
          <w:b/>
          <w:bCs/>
          <w:sz w:val="28"/>
          <w:szCs w:val="28"/>
        </w:rPr>
        <w:t xml:space="preserve">     </w:t>
      </w:r>
    </w:p>
    <w:p w:rsidR="00753ECE" w:rsidRDefault="00753ECE" w:rsidP="00B6794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67944" w:rsidRPr="009564A4" w:rsidRDefault="00B67944" w:rsidP="00B67944">
      <w:pPr>
        <w:shd w:val="clear" w:color="auto" w:fill="FFFFFF"/>
        <w:jc w:val="center"/>
        <w:rPr>
          <w:b/>
          <w:bCs/>
          <w:sz w:val="24"/>
          <w:szCs w:val="28"/>
        </w:rPr>
      </w:pPr>
    </w:p>
    <w:p w:rsidR="00447A75" w:rsidRPr="00753ECE" w:rsidRDefault="00447A75" w:rsidP="009564A4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rPr>
          <w:b/>
          <w:bCs/>
          <w:spacing w:val="-3"/>
          <w:sz w:val="28"/>
          <w:szCs w:val="28"/>
        </w:rPr>
      </w:pPr>
      <w:r w:rsidRPr="005634AA">
        <w:rPr>
          <w:b/>
          <w:bCs/>
          <w:spacing w:val="-7"/>
          <w:sz w:val="28"/>
          <w:szCs w:val="28"/>
        </w:rPr>
        <w:t xml:space="preserve">от </w:t>
      </w:r>
      <w:r w:rsidR="00FC0378">
        <w:rPr>
          <w:b/>
          <w:bCs/>
          <w:spacing w:val="-7"/>
          <w:sz w:val="28"/>
          <w:szCs w:val="28"/>
        </w:rPr>
        <w:t>26.11.</w:t>
      </w:r>
      <w:r w:rsidRPr="005634AA">
        <w:rPr>
          <w:b/>
          <w:bCs/>
          <w:spacing w:val="-3"/>
          <w:sz w:val="28"/>
          <w:szCs w:val="28"/>
        </w:rPr>
        <w:t>20</w:t>
      </w:r>
      <w:r w:rsidR="00560BC0" w:rsidRPr="005634AA">
        <w:rPr>
          <w:b/>
          <w:bCs/>
          <w:spacing w:val="-3"/>
          <w:sz w:val="28"/>
          <w:szCs w:val="28"/>
        </w:rPr>
        <w:t>20</w:t>
      </w:r>
      <w:r w:rsidR="00753ECE">
        <w:rPr>
          <w:b/>
          <w:bCs/>
          <w:spacing w:val="-3"/>
          <w:sz w:val="28"/>
          <w:szCs w:val="28"/>
        </w:rPr>
        <w:t xml:space="preserve">                      </w:t>
      </w:r>
      <w:r w:rsidR="00FC0378">
        <w:rPr>
          <w:b/>
          <w:bCs/>
          <w:spacing w:val="-3"/>
          <w:sz w:val="28"/>
          <w:szCs w:val="28"/>
        </w:rPr>
        <w:t xml:space="preserve">                    </w:t>
      </w:r>
      <w:r w:rsidRPr="005634AA">
        <w:rPr>
          <w:b/>
          <w:spacing w:val="-3"/>
          <w:sz w:val="28"/>
          <w:szCs w:val="28"/>
        </w:rPr>
        <w:t>№</w:t>
      </w:r>
      <w:r w:rsidRPr="005634AA">
        <w:rPr>
          <w:b/>
          <w:sz w:val="28"/>
          <w:szCs w:val="28"/>
        </w:rPr>
        <w:t xml:space="preserve"> </w:t>
      </w:r>
      <w:r w:rsidR="00FC0378">
        <w:rPr>
          <w:b/>
          <w:sz w:val="28"/>
          <w:szCs w:val="28"/>
        </w:rPr>
        <w:t>24</w:t>
      </w:r>
    </w:p>
    <w:p w:rsidR="00B67944" w:rsidRPr="009564A4" w:rsidRDefault="00B67944" w:rsidP="00B67944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5911" w:rsidRDefault="00CA5911" w:rsidP="009564A4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проекта внесения изменений в </w:t>
      </w:r>
      <w:r w:rsidR="00560BC0">
        <w:rPr>
          <w:sz w:val="28"/>
          <w:szCs w:val="28"/>
        </w:rPr>
        <w:t>г</w:t>
      </w:r>
      <w:r w:rsidR="00A77E9F">
        <w:rPr>
          <w:sz w:val="28"/>
          <w:szCs w:val="28"/>
        </w:rPr>
        <w:t xml:space="preserve">енеральный план и </w:t>
      </w:r>
      <w:r w:rsidR="00560BC0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землепользования и застройки </w:t>
      </w:r>
      <w:r w:rsidR="00CA65B6">
        <w:rPr>
          <w:sz w:val="28"/>
          <w:szCs w:val="28"/>
        </w:rPr>
        <w:t xml:space="preserve">Тюшинского </w:t>
      </w:r>
      <w:r w:rsidR="00A77E9F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Кардымовского района Смоленской области</w:t>
      </w:r>
    </w:p>
    <w:p w:rsidR="00CA5911" w:rsidRPr="009564A4" w:rsidRDefault="00CA5911" w:rsidP="00B67944">
      <w:pPr>
        <w:ind w:firstLine="709"/>
        <w:rPr>
          <w:sz w:val="24"/>
          <w:szCs w:val="28"/>
        </w:rPr>
      </w:pPr>
    </w:p>
    <w:p w:rsidR="000F27BF" w:rsidRPr="00753ECE" w:rsidRDefault="00A0509A" w:rsidP="00753ECE">
      <w:pPr>
        <w:shd w:val="clear" w:color="auto" w:fill="FFFFFF"/>
        <w:ind w:firstLine="709"/>
        <w:rPr>
          <w:sz w:val="28"/>
        </w:rPr>
      </w:pPr>
      <w:r w:rsidRPr="00A0509A">
        <w:rPr>
          <w:sz w:val="28"/>
        </w:rPr>
        <w:t xml:space="preserve">В соответствии с </w:t>
      </w:r>
      <w:hyperlink r:id="rId8" w:history="1">
        <w:r w:rsidRPr="00A0509A">
          <w:rPr>
            <w:rStyle w:val="aff0"/>
            <w:color w:val="auto"/>
            <w:sz w:val="28"/>
            <w:u w:val="none"/>
          </w:rPr>
          <w:t>Градостроительным кодексом РФ</w:t>
        </w:r>
      </w:hyperlink>
      <w:r w:rsidRPr="00A0509A">
        <w:rPr>
          <w:sz w:val="28"/>
        </w:rPr>
        <w:t xml:space="preserve"> и </w:t>
      </w:r>
      <w:hyperlink r:id="rId9" w:history="1">
        <w:r w:rsidRPr="00A0509A">
          <w:rPr>
            <w:rStyle w:val="aff0"/>
            <w:color w:val="auto"/>
            <w:sz w:val="28"/>
            <w:u w:val="none"/>
          </w:rPr>
          <w:t>Земельным кодексом РФ</w:t>
        </w:r>
      </w:hyperlink>
      <w:r w:rsidRPr="00A0509A">
        <w:rPr>
          <w:sz w:val="28"/>
        </w:rPr>
        <w:t xml:space="preserve">, Федеральным законом РФ </w:t>
      </w:r>
      <w:hyperlink r:id="rId10" w:history="1">
        <w:r w:rsidRPr="00A0509A">
          <w:rPr>
            <w:rStyle w:val="aff0"/>
            <w:color w:val="auto"/>
            <w:sz w:val="28"/>
            <w:u w:val="none"/>
          </w:rPr>
          <w:t xml:space="preserve">от 06.10.2003 </w:t>
        </w:r>
        <w:r w:rsidR="005634AA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 xml:space="preserve">131-ФЗ </w:t>
        </w:r>
        <w:r w:rsidR="005634AA">
          <w:rPr>
            <w:rStyle w:val="aff0"/>
            <w:color w:val="auto"/>
            <w:sz w:val="28"/>
            <w:u w:val="none"/>
          </w:rPr>
          <w:t>«</w:t>
        </w:r>
        <w:r w:rsidRPr="00A0509A">
          <w:rPr>
            <w:rStyle w:val="aff0"/>
            <w:color w:val="auto"/>
            <w:sz w:val="28"/>
            <w:u w:val="none"/>
          </w:rPr>
          <w:t>Об общих принципах организации местного самоуправления в Российской Федерации</w:t>
        </w:r>
        <w:r w:rsidR="005634AA">
          <w:rPr>
            <w:rStyle w:val="aff0"/>
            <w:color w:val="auto"/>
            <w:sz w:val="28"/>
            <w:u w:val="none"/>
          </w:rPr>
          <w:t>»</w:t>
        </w:r>
      </w:hyperlink>
      <w:r w:rsidRPr="00A0509A">
        <w:rPr>
          <w:sz w:val="28"/>
        </w:rPr>
        <w:t>,</w:t>
      </w:r>
      <w:r w:rsidR="00973CAB">
        <w:rPr>
          <w:sz w:val="28"/>
        </w:rPr>
        <w:t xml:space="preserve"> </w:t>
      </w:r>
      <w:r w:rsidRPr="00F02B9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973CAB">
        <w:rPr>
          <w:sz w:val="28"/>
          <w:szCs w:val="28"/>
        </w:rPr>
        <w:t xml:space="preserve"> </w:t>
      </w:r>
      <w:r w:rsidRPr="00F02B92">
        <w:rPr>
          <w:sz w:val="28"/>
          <w:szCs w:val="28"/>
        </w:rPr>
        <w:t xml:space="preserve">Смоленской области от 30 октября 2014 года </w:t>
      </w:r>
      <w:r w:rsidR="005634AA">
        <w:rPr>
          <w:sz w:val="28"/>
          <w:szCs w:val="28"/>
        </w:rPr>
        <w:t>№</w:t>
      </w:r>
      <w:r w:rsidRPr="00F02B92">
        <w:rPr>
          <w:sz w:val="28"/>
          <w:szCs w:val="28"/>
        </w:rPr>
        <w:t>141-з «О закреплении за сельскими поселениями Смоленской области отдельных вопросов местного значения»</w:t>
      </w:r>
      <w:r w:rsidR="00973CAB">
        <w:rPr>
          <w:sz w:val="28"/>
          <w:szCs w:val="28"/>
        </w:rPr>
        <w:t xml:space="preserve"> </w:t>
      </w:r>
      <w:r w:rsidRPr="00A0509A">
        <w:rPr>
          <w:sz w:val="28"/>
        </w:rPr>
        <w:t xml:space="preserve">(в редакции </w:t>
      </w:r>
      <w:hyperlink r:id="rId11" w:history="1">
        <w:r w:rsidRPr="00A0509A">
          <w:rPr>
            <w:rStyle w:val="aff0"/>
            <w:color w:val="auto"/>
            <w:sz w:val="28"/>
            <w:u w:val="none"/>
          </w:rPr>
          <w:t xml:space="preserve">законов Смоленской области от 26.12.2014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180-з</w:t>
        </w:r>
      </w:hyperlink>
      <w:r w:rsidRPr="00A0509A">
        <w:rPr>
          <w:sz w:val="28"/>
        </w:rPr>
        <w:t xml:space="preserve">, </w:t>
      </w:r>
      <w:hyperlink r:id="rId12" w:history="1">
        <w:r w:rsidRPr="00A0509A">
          <w:rPr>
            <w:rStyle w:val="aff0"/>
            <w:color w:val="auto"/>
            <w:sz w:val="28"/>
            <w:u w:val="none"/>
          </w:rPr>
          <w:t xml:space="preserve">от 26.11.2015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161-з</w:t>
        </w:r>
      </w:hyperlink>
      <w:r w:rsidRPr="00A0509A">
        <w:rPr>
          <w:sz w:val="28"/>
        </w:rPr>
        <w:t xml:space="preserve">, </w:t>
      </w:r>
      <w:hyperlink r:id="rId13" w:history="1">
        <w:r w:rsidRPr="00A0509A">
          <w:rPr>
            <w:rStyle w:val="aff0"/>
            <w:color w:val="auto"/>
            <w:sz w:val="28"/>
            <w:u w:val="none"/>
          </w:rPr>
          <w:t xml:space="preserve">от 25.02.2016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7-з</w:t>
        </w:r>
      </w:hyperlink>
      <w:r w:rsidRPr="00A0509A">
        <w:rPr>
          <w:sz w:val="28"/>
        </w:rPr>
        <w:t xml:space="preserve">, </w:t>
      </w:r>
      <w:hyperlink r:id="rId14" w:history="1">
        <w:r w:rsidRPr="00A0509A">
          <w:rPr>
            <w:rStyle w:val="aff0"/>
            <w:color w:val="auto"/>
            <w:sz w:val="28"/>
            <w:u w:val="none"/>
          </w:rPr>
          <w:t xml:space="preserve">от 31.03.2016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29-з</w:t>
        </w:r>
      </w:hyperlink>
      <w:r w:rsidRPr="00A0509A">
        <w:rPr>
          <w:sz w:val="28"/>
        </w:rPr>
        <w:t xml:space="preserve">, </w:t>
      </w:r>
      <w:hyperlink r:id="rId15" w:history="1">
        <w:r w:rsidRPr="00A0509A">
          <w:rPr>
            <w:rStyle w:val="aff0"/>
            <w:color w:val="auto"/>
            <w:sz w:val="28"/>
            <w:u w:val="none"/>
          </w:rPr>
          <w:t xml:space="preserve">от 28.10.2016 </w:t>
        </w:r>
        <w:r w:rsidR="00560BC0">
          <w:rPr>
            <w:rStyle w:val="aff0"/>
            <w:color w:val="auto"/>
            <w:sz w:val="28"/>
            <w:u w:val="none"/>
          </w:rPr>
          <w:t>№</w:t>
        </w:r>
        <w:r w:rsidRPr="00A0509A">
          <w:rPr>
            <w:rStyle w:val="aff0"/>
            <w:color w:val="auto"/>
            <w:sz w:val="28"/>
            <w:u w:val="none"/>
          </w:rPr>
          <w:t>106-з</w:t>
        </w:r>
      </w:hyperlink>
      <w:r w:rsidRPr="00A0509A">
        <w:rPr>
          <w:sz w:val="28"/>
        </w:rPr>
        <w:t>)</w:t>
      </w:r>
      <w:r>
        <w:rPr>
          <w:sz w:val="28"/>
        </w:rPr>
        <w:t xml:space="preserve">, </w:t>
      </w:r>
      <w:r w:rsidR="000F27BF">
        <w:rPr>
          <w:sz w:val="28"/>
        </w:rPr>
        <w:t xml:space="preserve">руководствуясь Уставом муниципального образования «Кардымовский район» Смоленской области, </w:t>
      </w:r>
      <w:r w:rsidR="000F27BF" w:rsidRPr="000F27BF">
        <w:rPr>
          <w:sz w:val="28"/>
        </w:rPr>
        <w:t xml:space="preserve">с учетом протокола публичных слушаний по проекту </w:t>
      </w:r>
      <w:r w:rsidR="00A62F3A">
        <w:rPr>
          <w:sz w:val="28"/>
        </w:rPr>
        <w:t xml:space="preserve">внесения изменений в </w:t>
      </w:r>
      <w:r w:rsidR="00A77E9F">
        <w:rPr>
          <w:sz w:val="28"/>
          <w:szCs w:val="28"/>
        </w:rPr>
        <w:t xml:space="preserve">Генеральный план и Правила землепользования и застройки </w:t>
      </w:r>
      <w:r w:rsidR="00CA65B6">
        <w:rPr>
          <w:sz w:val="28"/>
          <w:szCs w:val="28"/>
        </w:rPr>
        <w:t>Тюшинского</w:t>
      </w:r>
      <w:r w:rsidR="00A77E9F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0F27BF" w:rsidRPr="000F27BF">
        <w:rPr>
          <w:sz w:val="28"/>
        </w:rPr>
        <w:t xml:space="preserve"> от </w:t>
      </w:r>
      <w:r w:rsidR="00CA65B6">
        <w:rPr>
          <w:sz w:val="28"/>
        </w:rPr>
        <w:t>06.11</w:t>
      </w:r>
      <w:r w:rsidR="00593DE2" w:rsidRPr="00A110D9">
        <w:rPr>
          <w:sz w:val="28"/>
        </w:rPr>
        <w:t>.</w:t>
      </w:r>
      <w:r w:rsidR="000F27BF" w:rsidRPr="00A110D9">
        <w:rPr>
          <w:sz w:val="28"/>
        </w:rPr>
        <w:t>20</w:t>
      </w:r>
      <w:r w:rsidR="00560BC0">
        <w:rPr>
          <w:sz w:val="28"/>
        </w:rPr>
        <w:t>20</w:t>
      </w:r>
      <w:r w:rsidR="000F27BF" w:rsidRPr="000F27BF">
        <w:rPr>
          <w:sz w:val="28"/>
        </w:rPr>
        <w:t>и заключения о результатах таких публичных слушаний</w:t>
      </w:r>
      <w:r w:rsidR="00387579">
        <w:rPr>
          <w:sz w:val="28"/>
        </w:rPr>
        <w:t>,</w:t>
      </w:r>
      <w:r w:rsidR="00753ECE">
        <w:rPr>
          <w:sz w:val="28"/>
        </w:rPr>
        <w:t xml:space="preserve"> </w:t>
      </w:r>
      <w:r w:rsidR="000F27BF">
        <w:rPr>
          <w:sz w:val="28"/>
          <w:szCs w:val="28"/>
        </w:rPr>
        <w:t>Кардымовский районный Совет депутатов</w:t>
      </w:r>
    </w:p>
    <w:p w:rsidR="000F27BF" w:rsidRPr="000A548E" w:rsidRDefault="000F27BF" w:rsidP="00B67944">
      <w:pPr>
        <w:shd w:val="clear" w:color="auto" w:fill="FFFFFF"/>
        <w:ind w:firstLine="709"/>
        <w:rPr>
          <w:szCs w:val="28"/>
        </w:rPr>
      </w:pPr>
      <w:bookmarkStart w:id="0" w:name="_GoBack"/>
      <w:bookmarkEnd w:id="0"/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0A548E" w:rsidRDefault="000F27BF" w:rsidP="00B67944">
      <w:pPr>
        <w:shd w:val="clear" w:color="auto" w:fill="FFFFFF"/>
        <w:ind w:firstLine="709"/>
        <w:rPr>
          <w:b/>
          <w:szCs w:val="28"/>
        </w:rPr>
      </w:pPr>
    </w:p>
    <w:p w:rsidR="00CA5911" w:rsidRPr="009564A4" w:rsidRDefault="000F27BF" w:rsidP="009564A4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564A4">
        <w:rPr>
          <w:sz w:val="28"/>
          <w:szCs w:val="28"/>
        </w:rPr>
        <w:t>Утверд</w:t>
      </w:r>
      <w:r w:rsidR="00CA5911" w:rsidRPr="009564A4">
        <w:rPr>
          <w:sz w:val="28"/>
          <w:szCs w:val="28"/>
        </w:rPr>
        <w:t xml:space="preserve">ить </w:t>
      </w:r>
      <w:r w:rsidRPr="009564A4">
        <w:rPr>
          <w:sz w:val="28"/>
          <w:szCs w:val="28"/>
        </w:rPr>
        <w:t>проект</w:t>
      </w:r>
      <w:r w:rsidR="00CA65B6">
        <w:rPr>
          <w:sz w:val="28"/>
          <w:szCs w:val="28"/>
        </w:rPr>
        <w:t xml:space="preserve"> </w:t>
      </w:r>
      <w:r w:rsidR="00C838B9" w:rsidRPr="009564A4">
        <w:rPr>
          <w:sz w:val="28"/>
          <w:szCs w:val="28"/>
        </w:rPr>
        <w:t>внесения</w:t>
      </w:r>
      <w:r w:rsidR="0012215E" w:rsidRPr="009564A4">
        <w:rPr>
          <w:sz w:val="28"/>
          <w:szCs w:val="28"/>
        </w:rPr>
        <w:t xml:space="preserve"> изменений </w:t>
      </w:r>
      <w:r w:rsidR="00EB3368" w:rsidRPr="009564A4">
        <w:rPr>
          <w:sz w:val="28"/>
          <w:szCs w:val="28"/>
        </w:rPr>
        <w:t xml:space="preserve">в </w:t>
      </w:r>
      <w:r w:rsidR="00A77E9F" w:rsidRPr="009564A4">
        <w:rPr>
          <w:sz w:val="28"/>
          <w:szCs w:val="28"/>
        </w:rPr>
        <w:t xml:space="preserve">Генеральный план и Правила землепользования и застройки </w:t>
      </w:r>
      <w:r w:rsidR="00CA65B6">
        <w:rPr>
          <w:sz w:val="28"/>
          <w:szCs w:val="28"/>
        </w:rPr>
        <w:t>Тюшинского</w:t>
      </w:r>
      <w:r w:rsidR="00A77E9F" w:rsidRPr="009564A4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5E2D04" w:rsidRPr="009564A4">
        <w:rPr>
          <w:rStyle w:val="blk"/>
          <w:sz w:val="28"/>
          <w:szCs w:val="28"/>
        </w:rPr>
        <w:t>.</w:t>
      </w:r>
    </w:p>
    <w:p w:rsidR="009546FF" w:rsidRPr="009546FF" w:rsidRDefault="00CA5911" w:rsidP="009546FF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564A4">
        <w:rPr>
          <w:sz w:val="28"/>
          <w:szCs w:val="28"/>
        </w:rPr>
        <w:t xml:space="preserve">Настоящее </w:t>
      </w:r>
      <w:r w:rsidR="000F27BF" w:rsidRPr="009564A4">
        <w:rPr>
          <w:sz w:val="28"/>
          <w:szCs w:val="28"/>
        </w:rPr>
        <w:t>реш</w:t>
      </w:r>
      <w:r w:rsidRPr="009564A4">
        <w:rPr>
          <w:sz w:val="28"/>
          <w:szCs w:val="28"/>
        </w:rPr>
        <w:t xml:space="preserve">ение </w:t>
      </w:r>
      <w:r w:rsidR="000F27BF" w:rsidRPr="009564A4">
        <w:rPr>
          <w:sz w:val="28"/>
          <w:szCs w:val="28"/>
        </w:rPr>
        <w:t>вступает в законную силу со дня его принятия и подлежит</w:t>
      </w:r>
      <w:r w:rsidR="00C838B9" w:rsidRPr="009564A4">
        <w:rPr>
          <w:sz w:val="28"/>
          <w:szCs w:val="28"/>
        </w:rPr>
        <w:t xml:space="preserve"> официальному опубликованию в </w:t>
      </w:r>
      <w:r w:rsidR="000A548E" w:rsidRPr="009564A4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 и в Федеральной государственной информационной системе территориального планирования.</w:t>
      </w:r>
    </w:p>
    <w:p w:rsidR="009B09FF" w:rsidRPr="009B09FF" w:rsidRDefault="009B09FF" w:rsidP="009B09FF">
      <w:pPr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4786"/>
        <w:gridCol w:w="710"/>
        <w:gridCol w:w="4818"/>
      </w:tblGrid>
      <w:tr w:rsidR="009B09FF" w:rsidTr="00BB44E6">
        <w:tc>
          <w:tcPr>
            <w:tcW w:w="4786" w:type="dxa"/>
          </w:tcPr>
          <w:p w:rsidR="009B09FF" w:rsidRDefault="009B09FF" w:rsidP="00BB44E6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Кардымовского районного Совета депутатов </w:t>
            </w:r>
          </w:p>
          <w:p w:rsidR="009B09FF" w:rsidRDefault="009B09FF" w:rsidP="00BB44E6">
            <w:pPr>
              <w:rPr>
                <w:sz w:val="28"/>
                <w:szCs w:val="28"/>
              </w:rPr>
            </w:pPr>
          </w:p>
          <w:p w:rsidR="009B09FF" w:rsidRDefault="009B09FF" w:rsidP="00BB44E6">
            <w:pPr>
              <w:rPr>
                <w:sz w:val="28"/>
                <w:szCs w:val="28"/>
              </w:rPr>
            </w:pPr>
          </w:p>
          <w:p w:rsidR="009B09FF" w:rsidRDefault="009B09FF" w:rsidP="00BB4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  <w:p w:rsidR="009B09FF" w:rsidRDefault="009B09FF" w:rsidP="00BB44E6">
            <w:pPr>
              <w:tabs>
                <w:tab w:val="left" w:leader="underscore" w:pos="1157"/>
                <w:tab w:val="left" w:leader="underscore" w:pos="2573"/>
              </w:tabs>
              <w:ind w:right="-55"/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</w:tcPr>
          <w:p w:rsidR="009B09FF" w:rsidRDefault="009B09FF" w:rsidP="00BB44E6">
            <w:pPr>
              <w:tabs>
                <w:tab w:val="left" w:leader="underscore" w:pos="1157"/>
                <w:tab w:val="left" w:leader="underscore" w:pos="2573"/>
              </w:tabs>
              <w:ind w:right="-55"/>
              <w:rPr>
                <w:color w:val="000000"/>
                <w:sz w:val="28"/>
                <w:szCs w:val="28"/>
              </w:rPr>
            </w:pPr>
          </w:p>
        </w:tc>
        <w:tc>
          <w:tcPr>
            <w:tcW w:w="4818" w:type="dxa"/>
          </w:tcPr>
          <w:p w:rsidR="009B09FF" w:rsidRDefault="009B09FF" w:rsidP="00BB44E6">
            <w:pPr>
              <w:tabs>
                <w:tab w:val="left" w:leader="underscore" w:pos="1157"/>
                <w:tab w:val="left" w:leader="underscore" w:pos="2573"/>
              </w:tabs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9B09FF" w:rsidRDefault="009B09FF" w:rsidP="00BB44E6">
            <w:pPr>
              <w:tabs>
                <w:tab w:val="left" w:leader="underscore" w:pos="1157"/>
                <w:tab w:val="left" w:leader="underscore" w:pos="2573"/>
              </w:tabs>
              <w:ind w:right="-55"/>
              <w:rPr>
                <w:sz w:val="28"/>
                <w:szCs w:val="28"/>
              </w:rPr>
            </w:pPr>
          </w:p>
          <w:p w:rsidR="009B09FF" w:rsidRDefault="009B09FF" w:rsidP="00BB44E6">
            <w:pPr>
              <w:tabs>
                <w:tab w:val="left" w:leader="underscore" w:pos="1157"/>
                <w:tab w:val="left" w:leader="underscore" w:pos="2573"/>
              </w:tabs>
              <w:ind w:right="-5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0636CC" w:rsidRPr="009564A4" w:rsidRDefault="000636CC" w:rsidP="009564A4">
      <w:pPr>
        <w:pStyle w:val="ab"/>
        <w:tabs>
          <w:tab w:val="left" w:pos="0"/>
        </w:tabs>
        <w:spacing w:after="0"/>
        <w:ind w:left="0" w:firstLine="709"/>
        <w:rPr>
          <w:sz w:val="22"/>
          <w:szCs w:val="28"/>
        </w:rPr>
      </w:pPr>
    </w:p>
    <w:sectPr w:rsidR="000636CC" w:rsidRPr="009564A4" w:rsidSect="009546FF">
      <w:footerReference w:type="default" r:id="rId16"/>
      <w:pgSz w:w="11906" w:h="16838"/>
      <w:pgMar w:top="62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F91" w:rsidRDefault="00866F91">
      <w:r>
        <w:separator/>
      </w:r>
    </w:p>
  </w:endnote>
  <w:endnote w:type="continuationSeparator" w:id="1">
    <w:p w:rsidR="00866F91" w:rsidRDefault="00866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F91" w:rsidRDefault="00866F91">
      <w:r>
        <w:separator/>
      </w:r>
    </w:p>
  </w:footnote>
  <w:footnote w:type="continuationSeparator" w:id="1">
    <w:p w:rsidR="00866F91" w:rsidRDefault="00866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6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D783316"/>
    <w:multiLevelType w:val="hybridMultilevel"/>
    <w:tmpl w:val="5D367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0"/>
  </w:num>
  <w:num w:numId="5">
    <w:abstractNumId w:val="24"/>
  </w:num>
  <w:num w:numId="6">
    <w:abstractNumId w:val="16"/>
  </w:num>
  <w:num w:numId="7">
    <w:abstractNumId w:val="20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23"/>
  </w:num>
  <w:num w:numId="14">
    <w:abstractNumId w:val="28"/>
  </w:num>
  <w:num w:numId="15">
    <w:abstractNumId w:val="18"/>
  </w:num>
  <w:num w:numId="16">
    <w:abstractNumId w:val="10"/>
  </w:num>
  <w:num w:numId="17">
    <w:abstractNumId w:val="2"/>
  </w:num>
  <w:num w:numId="18">
    <w:abstractNumId w:val="3"/>
  </w:num>
  <w:num w:numId="19">
    <w:abstractNumId w:val="5"/>
  </w:num>
  <w:num w:numId="20">
    <w:abstractNumId w:val="27"/>
  </w:num>
  <w:num w:numId="21">
    <w:abstractNumId w:val="6"/>
  </w:num>
  <w:num w:numId="22">
    <w:abstractNumId w:val="15"/>
  </w:num>
  <w:num w:numId="23">
    <w:abstractNumId w:val="14"/>
  </w:num>
  <w:num w:numId="24">
    <w:abstractNumId w:val="26"/>
  </w:num>
  <w:num w:numId="25">
    <w:abstractNumId w:val="4"/>
  </w:num>
  <w:num w:numId="26">
    <w:abstractNumId w:val="29"/>
  </w:num>
  <w:num w:numId="27">
    <w:abstractNumId w:val="12"/>
  </w:num>
  <w:num w:numId="28">
    <w:abstractNumId w:val="19"/>
  </w:num>
  <w:num w:numId="29">
    <w:abstractNumId w:val="21"/>
  </w:num>
  <w:num w:numId="30">
    <w:abstractNumId w:val="9"/>
  </w:num>
  <w:num w:numId="31">
    <w:abstractNumId w:val="11"/>
  </w:num>
  <w:num w:numId="32">
    <w:abstractNumId w:val="2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70E73"/>
    <w:rsid w:val="0007140B"/>
    <w:rsid w:val="00072CE7"/>
    <w:rsid w:val="0007513E"/>
    <w:rsid w:val="00081954"/>
    <w:rsid w:val="0008261C"/>
    <w:rsid w:val="00085721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D5ED3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0831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531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D6F"/>
    <w:rsid w:val="00307E33"/>
    <w:rsid w:val="0031040B"/>
    <w:rsid w:val="003105D7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42D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04F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038B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0BC0"/>
    <w:rsid w:val="00561B36"/>
    <w:rsid w:val="00562F18"/>
    <w:rsid w:val="005634AA"/>
    <w:rsid w:val="00567C99"/>
    <w:rsid w:val="005704A1"/>
    <w:rsid w:val="005734B1"/>
    <w:rsid w:val="0057373E"/>
    <w:rsid w:val="005743F7"/>
    <w:rsid w:val="005767EB"/>
    <w:rsid w:val="00581521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B6645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3A88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1668"/>
    <w:rsid w:val="006C3C57"/>
    <w:rsid w:val="006D3E70"/>
    <w:rsid w:val="006D7C81"/>
    <w:rsid w:val="006E08EF"/>
    <w:rsid w:val="006E0AF4"/>
    <w:rsid w:val="006E1F40"/>
    <w:rsid w:val="006E453D"/>
    <w:rsid w:val="006E4EE5"/>
    <w:rsid w:val="006E5FED"/>
    <w:rsid w:val="006E6EB4"/>
    <w:rsid w:val="006F1B13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3ECE"/>
    <w:rsid w:val="0075490D"/>
    <w:rsid w:val="00754D7E"/>
    <w:rsid w:val="007552A5"/>
    <w:rsid w:val="00757D8D"/>
    <w:rsid w:val="00760C0B"/>
    <w:rsid w:val="0076249C"/>
    <w:rsid w:val="00763F7A"/>
    <w:rsid w:val="00764052"/>
    <w:rsid w:val="00766BD5"/>
    <w:rsid w:val="00767867"/>
    <w:rsid w:val="00772267"/>
    <w:rsid w:val="0077495E"/>
    <w:rsid w:val="00775EFC"/>
    <w:rsid w:val="007768EC"/>
    <w:rsid w:val="00776FE0"/>
    <w:rsid w:val="007771AB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D6F40"/>
    <w:rsid w:val="007E0A05"/>
    <w:rsid w:val="007E11F8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8CB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66F91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46FF"/>
    <w:rsid w:val="009555C8"/>
    <w:rsid w:val="009556B0"/>
    <w:rsid w:val="00955CBF"/>
    <w:rsid w:val="00955D36"/>
    <w:rsid w:val="00955E21"/>
    <w:rsid w:val="009564A4"/>
    <w:rsid w:val="00961114"/>
    <w:rsid w:val="00962EF4"/>
    <w:rsid w:val="00964A0E"/>
    <w:rsid w:val="0097296F"/>
    <w:rsid w:val="00973CAB"/>
    <w:rsid w:val="009745DF"/>
    <w:rsid w:val="00974BE8"/>
    <w:rsid w:val="00975BD9"/>
    <w:rsid w:val="00982F8D"/>
    <w:rsid w:val="00984750"/>
    <w:rsid w:val="00987AA2"/>
    <w:rsid w:val="00987B28"/>
    <w:rsid w:val="009951CF"/>
    <w:rsid w:val="00996262"/>
    <w:rsid w:val="009A0AD6"/>
    <w:rsid w:val="009A2BF6"/>
    <w:rsid w:val="009B09FF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11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10D9"/>
    <w:rsid w:val="00A1365F"/>
    <w:rsid w:val="00A13A41"/>
    <w:rsid w:val="00A1572E"/>
    <w:rsid w:val="00A21739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431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5C20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A65B6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61DF"/>
    <w:rsid w:val="00DB06F5"/>
    <w:rsid w:val="00DB13B8"/>
    <w:rsid w:val="00DB212A"/>
    <w:rsid w:val="00DB21C4"/>
    <w:rsid w:val="00DB2F3E"/>
    <w:rsid w:val="00DC089F"/>
    <w:rsid w:val="00DC32C2"/>
    <w:rsid w:val="00DC5091"/>
    <w:rsid w:val="00DC57BB"/>
    <w:rsid w:val="00DC7A9E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3913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874AD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0378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rFonts w:cs="Times New Roman"/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43289809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306819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39813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41794476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hyperlink" Target="http://docs.cntd.ru/document/438845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2323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SOVET</cp:lastModifiedBy>
  <cp:revision>2</cp:revision>
  <cp:lastPrinted>2020-12-08T08:56:00Z</cp:lastPrinted>
  <dcterms:created xsi:type="dcterms:W3CDTF">2020-12-25T11:33:00Z</dcterms:created>
  <dcterms:modified xsi:type="dcterms:W3CDTF">2020-12-25T11:33:00Z</dcterms:modified>
</cp:coreProperties>
</file>