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3A" w:rsidRDefault="000E1400" w:rsidP="0016207F">
      <w:pPr>
        <w:pStyle w:val="ConsPlusNormal"/>
        <w:widowControl/>
        <w:ind w:firstLine="0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13A" w:rsidRDefault="0031413A" w:rsidP="0016207F">
      <w:pPr>
        <w:pStyle w:val="ConsPlusNormal"/>
        <w:widowControl/>
        <w:ind w:firstLine="0"/>
        <w:jc w:val="center"/>
        <w:rPr>
          <w:lang w:val="en-US"/>
        </w:rPr>
      </w:pPr>
    </w:p>
    <w:p w:rsidR="0031413A" w:rsidRPr="000F3E01" w:rsidRDefault="0031413A" w:rsidP="0016207F">
      <w:pPr>
        <w:pStyle w:val="1"/>
        <w:rPr>
          <w:caps/>
        </w:rPr>
      </w:pPr>
      <w:r w:rsidRPr="000F3E01">
        <w:rPr>
          <w:caps/>
        </w:rPr>
        <w:t>Кардымовский  районный Совет депутатов</w:t>
      </w:r>
    </w:p>
    <w:p w:rsidR="0031413A" w:rsidRDefault="0031413A" w:rsidP="0016207F">
      <w:pPr>
        <w:jc w:val="center"/>
        <w:rPr>
          <w:b/>
          <w:sz w:val="32"/>
        </w:rPr>
      </w:pPr>
    </w:p>
    <w:p w:rsidR="0031413A" w:rsidRDefault="0031413A" w:rsidP="0016207F">
      <w:pPr>
        <w:pStyle w:val="1"/>
      </w:pPr>
      <w:proofErr w:type="gramStart"/>
      <w:r>
        <w:t>Р</w:t>
      </w:r>
      <w:proofErr w:type="gramEnd"/>
      <w:r>
        <w:t xml:space="preserve"> Е Ш Е Н И Е</w:t>
      </w:r>
    </w:p>
    <w:p w:rsidR="0031413A" w:rsidRDefault="0031413A" w:rsidP="0031413A">
      <w:pPr>
        <w:ind w:firstLine="709"/>
        <w:jc w:val="both"/>
        <w:rPr>
          <w:sz w:val="24"/>
          <w:u w:val="single"/>
        </w:rPr>
      </w:pPr>
    </w:p>
    <w:p w:rsidR="0031413A" w:rsidRPr="003168CB" w:rsidRDefault="00326F11" w:rsidP="003141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1413A" w:rsidRPr="003168CB">
        <w:rPr>
          <w:b/>
          <w:sz w:val="28"/>
          <w:szCs w:val="28"/>
        </w:rPr>
        <w:t>т</w:t>
      </w:r>
      <w:r w:rsidR="003168CB">
        <w:rPr>
          <w:b/>
          <w:sz w:val="28"/>
          <w:szCs w:val="28"/>
        </w:rPr>
        <w:t xml:space="preserve"> </w:t>
      </w:r>
      <w:r w:rsidR="004154FB">
        <w:rPr>
          <w:b/>
          <w:sz w:val="28"/>
          <w:szCs w:val="28"/>
        </w:rPr>
        <w:t>26.11</w:t>
      </w:r>
      <w:r>
        <w:rPr>
          <w:b/>
          <w:sz w:val="28"/>
          <w:szCs w:val="28"/>
        </w:rPr>
        <w:t>.</w:t>
      </w:r>
      <w:r w:rsidR="001813AA">
        <w:rPr>
          <w:b/>
          <w:sz w:val="28"/>
          <w:szCs w:val="28"/>
        </w:rPr>
        <w:t>2020</w:t>
      </w:r>
      <w:r w:rsidR="0048352A">
        <w:rPr>
          <w:b/>
          <w:sz w:val="28"/>
          <w:szCs w:val="28"/>
        </w:rPr>
        <w:t xml:space="preserve">                    </w:t>
      </w:r>
      <w:r w:rsidR="00233EC4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</w:t>
      </w:r>
      <w:r w:rsidR="004154FB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</w:t>
      </w:r>
      <w:r w:rsidR="0031413A" w:rsidRPr="003168CB">
        <w:rPr>
          <w:b/>
          <w:sz w:val="28"/>
          <w:szCs w:val="28"/>
        </w:rPr>
        <w:t>№</w:t>
      </w:r>
      <w:r w:rsidR="00832398" w:rsidRPr="003168CB">
        <w:rPr>
          <w:b/>
          <w:sz w:val="28"/>
          <w:szCs w:val="28"/>
        </w:rPr>
        <w:t xml:space="preserve"> </w:t>
      </w:r>
      <w:r w:rsidR="004154FB">
        <w:rPr>
          <w:b/>
          <w:sz w:val="28"/>
          <w:szCs w:val="28"/>
        </w:rPr>
        <w:t>21</w:t>
      </w:r>
    </w:p>
    <w:p w:rsidR="0031413A" w:rsidRDefault="0031413A" w:rsidP="0031413A">
      <w:pPr>
        <w:jc w:val="both"/>
        <w:rPr>
          <w:sz w:val="28"/>
          <w:szCs w:val="28"/>
        </w:rPr>
      </w:pPr>
    </w:p>
    <w:p w:rsidR="00C23310" w:rsidRDefault="003C6CF2" w:rsidP="00C23310">
      <w:pPr>
        <w:ind w:firstLine="709"/>
        <w:jc w:val="both"/>
        <w:rPr>
          <w:sz w:val="28"/>
          <w:szCs w:val="28"/>
        </w:rPr>
      </w:pPr>
      <w:r w:rsidRPr="003C6CF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pt;margin-top:4.7pt;width:225pt;height:117pt;z-index:251657728" stroked="f">
            <v:textbox style="mso-next-textbox:#_x0000_s1027">
              <w:txbxContent>
                <w:p w:rsidR="00B71AF4" w:rsidRDefault="00B71AF4" w:rsidP="0031413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 утверждении пер</w:t>
                  </w:r>
                  <w:r w:rsidR="00CB465E">
                    <w:rPr>
                      <w:sz w:val="28"/>
                      <w:szCs w:val="28"/>
                    </w:rPr>
                    <w:t xml:space="preserve">ечня объектов государственной </w:t>
                  </w:r>
                  <w:r>
                    <w:rPr>
                      <w:sz w:val="28"/>
                      <w:szCs w:val="28"/>
                    </w:rPr>
                    <w:t>собственности Смоленской области, передаваемых в муниципальную собственность муниципального образования «Кардымовский район» Смоленской области</w:t>
                  </w:r>
                </w:p>
              </w:txbxContent>
            </v:textbox>
          </v:shape>
        </w:pict>
      </w:r>
    </w:p>
    <w:p w:rsidR="0031413A" w:rsidRDefault="00C23310" w:rsidP="00C233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proofErr w:type="gramStart"/>
      <w:r>
        <w:rPr>
          <w:sz w:val="28"/>
          <w:szCs w:val="28"/>
        </w:rPr>
        <w:t>представленный</w:t>
      </w:r>
      <w:proofErr w:type="gramEnd"/>
      <w:r>
        <w:rPr>
          <w:sz w:val="28"/>
          <w:szCs w:val="28"/>
        </w:rPr>
        <w:t xml:space="preserve"> </w:t>
      </w: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C23310" w:rsidRDefault="00CB465E" w:rsidP="00CE0DED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</w:t>
      </w:r>
      <w:r w:rsidR="005E27AB">
        <w:rPr>
          <w:sz w:val="28"/>
          <w:szCs w:val="28"/>
        </w:rPr>
        <w:t xml:space="preserve">представленный </w:t>
      </w:r>
      <w:r w:rsidR="00C23310">
        <w:rPr>
          <w:sz w:val="28"/>
          <w:szCs w:val="28"/>
        </w:rPr>
        <w:t xml:space="preserve">Администрацией муниципального образования «Кардымовский район» Смоленской области перечень объектов государственной собственности Смоленской области, передаваемых в муниципальную собственность муниципального образования «Кардымовский район» Смоленской области,  руководствуясь </w:t>
      </w:r>
      <w:r w:rsidR="00AE10E6">
        <w:rPr>
          <w:sz w:val="28"/>
          <w:szCs w:val="28"/>
        </w:rPr>
        <w:t>решением Кардымовского районного Совета депутатов от 28.04.2015 № 32 «Об утверждении Положения о порядке передачи имущества в собственность муниципального образования «Кардымовский район» Смоленской области из других форм собственности, а также о передаче имущества из муниципальной</w:t>
      </w:r>
      <w:proofErr w:type="gramEnd"/>
      <w:r w:rsidR="00AE10E6">
        <w:rPr>
          <w:sz w:val="28"/>
          <w:szCs w:val="28"/>
        </w:rPr>
        <w:t xml:space="preserve"> собственности муниципального образования «Кардымовский район» Смоленской области в федеральную и государственную собственность, собственность других муниципальных образований»</w:t>
      </w:r>
      <w:r>
        <w:rPr>
          <w:sz w:val="28"/>
          <w:szCs w:val="28"/>
        </w:rPr>
        <w:t>,</w:t>
      </w:r>
      <w:r w:rsidR="00CE0DED">
        <w:rPr>
          <w:sz w:val="28"/>
          <w:szCs w:val="28"/>
        </w:rPr>
        <w:t xml:space="preserve"> </w:t>
      </w:r>
      <w:r w:rsidR="00C23310">
        <w:rPr>
          <w:sz w:val="28"/>
          <w:szCs w:val="28"/>
        </w:rPr>
        <w:t>Кардымовский районный Совет депутатов</w:t>
      </w:r>
    </w:p>
    <w:p w:rsidR="00C23310" w:rsidRDefault="00C23310" w:rsidP="00C23310">
      <w:pPr>
        <w:ind w:firstLine="709"/>
        <w:jc w:val="center"/>
        <w:rPr>
          <w:sz w:val="28"/>
          <w:szCs w:val="28"/>
        </w:rPr>
      </w:pPr>
    </w:p>
    <w:p w:rsidR="00C23310" w:rsidRDefault="00C23310" w:rsidP="00C23310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:</w:t>
      </w:r>
    </w:p>
    <w:p w:rsidR="00C23310" w:rsidRDefault="00C23310" w:rsidP="00C23310">
      <w:pPr>
        <w:ind w:firstLine="709"/>
        <w:jc w:val="both"/>
        <w:rPr>
          <w:b/>
          <w:sz w:val="28"/>
          <w:szCs w:val="28"/>
        </w:rPr>
      </w:pPr>
    </w:p>
    <w:p w:rsidR="00C23310" w:rsidRDefault="004A16A6" w:rsidP="00326F11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перечень</w:t>
      </w:r>
      <w:r w:rsidR="00C23310">
        <w:rPr>
          <w:rFonts w:ascii="Times New Roman" w:hAnsi="Times New Roman" w:cs="Times New Roman"/>
          <w:sz w:val="28"/>
          <w:szCs w:val="28"/>
        </w:rPr>
        <w:t xml:space="preserve"> объектов государственной собственности Смоленской области,</w:t>
      </w:r>
      <w:r w:rsidR="005A11F4">
        <w:rPr>
          <w:rFonts w:ascii="Times New Roman" w:hAnsi="Times New Roman" w:cs="Times New Roman"/>
          <w:sz w:val="28"/>
          <w:szCs w:val="28"/>
        </w:rPr>
        <w:t xml:space="preserve"> </w:t>
      </w:r>
      <w:r w:rsidR="00C23310">
        <w:rPr>
          <w:rFonts w:ascii="Times New Roman" w:hAnsi="Times New Roman" w:cs="Times New Roman"/>
          <w:sz w:val="28"/>
          <w:szCs w:val="28"/>
        </w:rPr>
        <w:t>передаваемых в муниципальную собственность муниципального образования «Кардымовский район</w:t>
      </w:r>
      <w:r w:rsidR="00AA6F88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="00A81EAB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решению.</w:t>
      </w:r>
    </w:p>
    <w:p w:rsidR="00C23310" w:rsidRDefault="00C23310" w:rsidP="00C2331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23310" w:rsidRDefault="00E1701A" w:rsidP="00C233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F7077">
        <w:rPr>
          <w:sz w:val="28"/>
          <w:szCs w:val="28"/>
        </w:rPr>
        <w:t>. Просить</w:t>
      </w:r>
      <w:r w:rsidR="00C23310">
        <w:rPr>
          <w:sz w:val="28"/>
          <w:szCs w:val="28"/>
        </w:rPr>
        <w:t xml:space="preserve"> Департамент имущественных и земельных отношений Смоленской об</w:t>
      </w:r>
      <w:r>
        <w:rPr>
          <w:sz w:val="28"/>
          <w:szCs w:val="28"/>
        </w:rPr>
        <w:t>ласти рассмотреть представленный перечень</w:t>
      </w:r>
      <w:r w:rsidR="00C23310">
        <w:rPr>
          <w:sz w:val="28"/>
          <w:szCs w:val="28"/>
        </w:rPr>
        <w:t xml:space="preserve"> объектов, подготовить проект распоряжения Администрации Смоленской области о передаче объектов государственной собственности Смоленской области в муниципальную собственность муниципального образования «Кардымовский район» Смоленской </w:t>
      </w:r>
      <w:r w:rsidR="00C23310">
        <w:rPr>
          <w:sz w:val="28"/>
          <w:szCs w:val="28"/>
        </w:rPr>
        <w:lastRenderedPageBreak/>
        <w:t>области и направить его в Администрацию Смоленской области для принятия соответствующего решения.</w:t>
      </w:r>
    </w:p>
    <w:p w:rsidR="00C23310" w:rsidRDefault="00C23310" w:rsidP="00C23310">
      <w:pPr>
        <w:jc w:val="both"/>
        <w:rPr>
          <w:sz w:val="28"/>
          <w:szCs w:val="28"/>
        </w:rPr>
      </w:pPr>
    </w:p>
    <w:p w:rsidR="00C23310" w:rsidRDefault="00C23310" w:rsidP="00C23310">
      <w:pPr>
        <w:jc w:val="both"/>
        <w:rPr>
          <w:sz w:val="28"/>
          <w:szCs w:val="28"/>
        </w:rPr>
      </w:pPr>
    </w:p>
    <w:tbl>
      <w:tblPr>
        <w:tblW w:w="10422" w:type="dxa"/>
        <w:tblLook w:val="04A0"/>
      </w:tblPr>
      <w:tblGrid>
        <w:gridCol w:w="5211"/>
        <w:gridCol w:w="5211"/>
      </w:tblGrid>
      <w:tr w:rsidR="00233EC4" w:rsidRPr="002C124E" w:rsidTr="00233EC4">
        <w:tc>
          <w:tcPr>
            <w:tcW w:w="5211" w:type="dxa"/>
          </w:tcPr>
          <w:p w:rsidR="00233EC4" w:rsidRPr="002C124E" w:rsidRDefault="00233EC4" w:rsidP="00233EC4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233EC4" w:rsidRPr="002116A3" w:rsidRDefault="00233EC4" w:rsidP="00233EC4">
            <w:pPr>
              <w:jc w:val="both"/>
              <w:rPr>
                <w:sz w:val="28"/>
                <w:szCs w:val="28"/>
              </w:rPr>
            </w:pPr>
          </w:p>
          <w:p w:rsidR="00233EC4" w:rsidRPr="002116A3" w:rsidRDefault="00233EC4" w:rsidP="00233EC4">
            <w:pPr>
              <w:ind w:right="-250"/>
              <w:jc w:val="both"/>
              <w:rPr>
                <w:sz w:val="28"/>
                <w:szCs w:val="28"/>
              </w:rPr>
            </w:pPr>
          </w:p>
          <w:p w:rsidR="006C45E0" w:rsidRDefault="006C45E0" w:rsidP="00233EC4">
            <w:pPr>
              <w:jc w:val="both"/>
              <w:rPr>
                <w:sz w:val="28"/>
                <w:szCs w:val="28"/>
              </w:rPr>
            </w:pPr>
          </w:p>
          <w:p w:rsidR="00233EC4" w:rsidRPr="002C124E" w:rsidRDefault="00233EC4" w:rsidP="00233EC4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__________________</w:t>
            </w:r>
            <w:r w:rsidR="00A34680">
              <w:rPr>
                <w:sz w:val="28"/>
                <w:szCs w:val="28"/>
              </w:rPr>
              <w:t xml:space="preserve">   </w:t>
            </w:r>
            <w:r w:rsidR="00A34680">
              <w:rPr>
                <w:b/>
                <w:sz w:val="28"/>
                <w:szCs w:val="28"/>
              </w:rPr>
              <w:t>И.В. Горбачев</w:t>
            </w:r>
          </w:p>
          <w:p w:rsidR="00233EC4" w:rsidRPr="002C124E" w:rsidRDefault="00233EC4" w:rsidP="00233E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233EC4" w:rsidRPr="002C124E" w:rsidRDefault="00233EC4" w:rsidP="00233EC4">
            <w:pPr>
              <w:jc w:val="both"/>
              <w:rPr>
                <w:color w:val="212121"/>
                <w:sz w:val="28"/>
                <w:szCs w:val="28"/>
              </w:rPr>
            </w:pPr>
            <w:r w:rsidRPr="002C124E">
              <w:rPr>
                <w:color w:val="212121"/>
                <w:sz w:val="28"/>
                <w:szCs w:val="28"/>
              </w:rPr>
              <w:t>Глав</w:t>
            </w:r>
            <w:r w:rsidR="006C45E0">
              <w:rPr>
                <w:color w:val="212121"/>
                <w:sz w:val="28"/>
                <w:szCs w:val="28"/>
              </w:rPr>
              <w:t>а</w:t>
            </w:r>
            <w:r w:rsidRPr="002C124E">
              <w:rPr>
                <w:color w:val="212121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  <w:p w:rsidR="00233EC4" w:rsidRDefault="00233EC4" w:rsidP="00233EC4">
            <w:pPr>
              <w:jc w:val="both"/>
              <w:rPr>
                <w:color w:val="212121"/>
                <w:sz w:val="28"/>
                <w:szCs w:val="28"/>
              </w:rPr>
            </w:pPr>
          </w:p>
          <w:p w:rsidR="006C45E0" w:rsidRPr="002116A3" w:rsidRDefault="006C45E0" w:rsidP="00233EC4">
            <w:pPr>
              <w:jc w:val="both"/>
              <w:rPr>
                <w:color w:val="212121"/>
                <w:sz w:val="28"/>
                <w:szCs w:val="28"/>
              </w:rPr>
            </w:pPr>
          </w:p>
          <w:p w:rsidR="00233EC4" w:rsidRPr="002C124E" w:rsidRDefault="006C45E0" w:rsidP="006C45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  <w:r w:rsidR="00A34680">
              <w:rPr>
                <w:sz w:val="28"/>
                <w:szCs w:val="28"/>
              </w:rPr>
              <w:t xml:space="preserve">    </w:t>
            </w:r>
            <w:r>
              <w:rPr>
                <w:b/>
                <w:color w:val="212121"/>
                <w:sz w:val="28"/>
                <w:szCs w:val="28"/>
              </w:rPr>
              <w:t xml:space="preserve">П.П. </w:t>
            </w:r>
            <w:proofErr w:type="spellStart"/>
            <w:r>
              <w:rPr>
                <w:b/>
                <w:color w:val="212121"/>
                <w:sz w:val="28"/>
                <w:szCs w:val="28"/>
              </w:rPr>
              <w:t>Никитенков</w:t>
            </w:r>
            <w:proofErr w:type="spellEnd"/>
          </w:p>
        </w:tc>
      </w:tr>
    </w:tbl>
    <w:p w:rsidR="00C23310" w:rsidRDefault="00C23310" w:rsidP="00C23310">
      <w:pPr>
        <w:jc w:val="both"/>
        <w:rPr>
          <w:sz w:val="28"/>
          <w:szCs w:val="28"/>
        </w:rPr>
      </w:pPr>
    </w:p>
    <w:p w:rsidR="00C23310" w:rsidRDefault="00C23310" w:rsidP="00C23310">
      <w:pPr>
        <w:jc w:val="both"/>
        <w:rPr>
          <w:sz w:val="28"/>
          <w:szCs w:val="28"/>
        </w:rPr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326F11" w:rsidRDefault="00326F11" w:rsidP="00C23310">
      <w:pPr>
        <w:pStyle w:val="ConsPlusNormal"/>
        <w:widowControl/>
        <w:ind w:firstLine="0"/>
        <w:jc w:val="center"/>
      </w:pPr>
    </w:p>
    <w:p w:rsidR="00326F11" w:rsidRDefault="00326F11" w:rsidP="00C23310">
      <w:pPr>
        <w:pStyle w:val="ConsPlusNormal"/>
        <w:widowControl/>
        <w:ind w:firstLine="0"/>
        <w:jc w:val="center"/>
      </w:pPr>
    </w:p>
    <w:p w:rsidR="00326F11" w:rsidRDefault="00326F11" w:rsidP="00C23310">
      <w:pPr>
        <w:pStyle w:val="ConsPlusNormal"/>
        <w:widowControl/>
        <w:ind w:firstLine="0"/>
        <w:jc w:val="center"/>
      </w:pPr>
    </w:p>
    <w:p w:rsidR="00326F11" w:rsidRDefault="00326F11" w:rsidP="00C23310">
      <w:pPr>
        <w:pStyle w:val="ConsPlusNormal"/>
        <w:widowControl/>
        <w:ind w:firstLine="0"/>
        <w:jc w:val="center"/>
      </w:pPr>
    </w:p>
    <w:p w:rsidR="00326F11" w:rsidRDefault="00326F11" w:rsidP="00233EC4">
      <w:pPr>
        <w:pStyle w:val="ConsPlusNormal"/>
        <w:widowControl/>
        <w:ind w:firstLine="0"/>
      </w:pPr>
    </w:p>
    <w:p w:rsidR="00C23310" w:rsidRPr="009E08D2" w:rsidRDefault="00E860DB" w:rsidP="00C2331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3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13AE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23310">
        <w:rPr>
          <w:rFonts w:ascii="Times New Roman" w:hAnsi="Times New Roman" w:cs="Times New Roman"/>
          <w:sz w:val="24"/>
          <w:szCs w:val="24"/>
        </w:rPr>
        <w:t xml:space="preserve"> </w:t>
      </w:r>
      <w:r w:rsidR="002A1801">
        <w:rPr>
          <w:rFonts w:ascii="Times New Roman" w:hAnsi="Times New Roman" w:cs="Times New Roman"/>
          <w:sz w:val="24"/>
          <w:szCs w:val="24"/>
        </w:rPr>
        <w:t xml:space="preserve"> </w:t>
      </w:r>
      <w:r w:rsidR="00326F11">
        <w:rPr>
          <w:rFonts w:ascii="Times New Roman" w:hAnsi="Times New Roman" w:cs="Times New Roman"/>
          <w:sz w:val="24"/>
          <w:szCs w:val="24"/>
        </w:rPr>
        <w:t xml:space="preserve">   </w:t>
      </w:r>
      <w:r w:rsidR="00A81EAB">
        <w:rPr>
          <w:rFonts w:ascii="Times New Roman" w:hAnsi="Times New Roman" w:cs="Times New Roman"/>
          <w:sz w:val="24"/>
          <w:szCs w:val="24"/>
        </w:rPr>
        <w:t xml:space="preserve">  </w:t>
      </w:r>
      <w:r w:rsidR="002A1801">
        <w:rPr>
          <w:rFonts w:ascii="Times New Roman" w:hAnsi="Times New Roman" w:cs="Times New Roman"/>
          <w:sz w:val="24"/>
          <w:szCs w:val="24"/>
        </w:rPr>
        <w:t xml:space="preserve">      </w:t>
      </w:r>
      <w:r w:rsidR="00C23310">
        <w:rPr>
          <w:rFonts w:ascii="Times New Roman" w:hAnsi="Times New Roman" w:cs="Times New Roman"/>
          <w:sz w:val="24"/>
          <w:szCs w:val="24"/>
        </w:rPr>
        <w:t xml:space="preserve">  </w:t>
      </w:r>
      <w:r w:rsidR="00A81EA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23310" w:rsidRPr="009E08D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3310" w:rsidRPr="009E08D2" w:rsidRDefault="00C23310" w:rsidP="00C23310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2A180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к решению Кардымовского</w:t>
      </w:r>
      <w:r w:rsidR="009E08D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23310" w:rsidRPr="009E08D2" w:rsidRDefault="00C23310" w:rsidP="00C23310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9E08D2">
        <w:rPr>
          <w:rFonts w:ascii="Times New Roman" w:hAnsi="Times New Roman" w:cs="Times New Roman"/>
          <w:sz w:val="28"/>
          <w:szCs w:val="28"/>
        </w:rPr>
        <w:t xml:space="preserve">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      </w:t>
      </w:r>
      <w:r w:rsidR="002A180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районного Совета депутатов</w:t>
      </w:r>
    </w:p>
    <w:p w:rsidR="00FA05CB" w:rsidRDefault="00C23310" w:rsidP="00C2331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9E08D2">
        <w:rPr>
          <w:rFonts w:ascii="Times New Roman" w:hAnsi="Times New Roman" w:cs="Times New Roman"/>
          <w:sz w:val="28"/>
          <w:szCs w:val="28"/>
        </w:rPr>
        <w:t xml:space="preserve"> </w:t>
      </w:r>
      <w:r w:rsidRPr="009E08D2">
        <w:rPr>
          <w:rFonts w:ascii="Times New Roman" w:hAnsi="Times New Roman" w:cs="Times New Roman"/>
          <w:sz w:val="28"/>
          <w:szCs w:val="28"/>
        </w:rPr>
        <w:t xml:space="preserve"> </w:t>
      </w:r>
      <w:r w:rsidR="00FA05CB">
        <w:rPr>
          <w:rFonts w:ascii="Times New Roman" w:hAnsi="Times New Roman" w:cs="Times New Roman"/>
          <w:sz w:val="28"/>
          <w:szCs w:val="28"/>
        </w:rPr>
        <w:t xml:space="preserve">   </w:t>
      </w:r>
      <w:r w:rsidR="00516B17">
        <w:rPr>
          <w:rFonts w:ascii="Times New Roman" w:hAnsi="Times New Roman" w:cs="Times New Roman"/>
          <w:sz w:val="28"/>
          <w:szCs w:val="28"/>
        </w:rPr>
        <w:t xml:space="preserve">    </w:t>
      </w:r>
      <w:r w:rsidR="00233EC4">
        <w:rPr>
          <w:rFonts w:ascii="Times New Roman" w:hAnsi="Times New Roman" w:cs="Times New Roman"/>
          <w:sz w:val="28"/>
          <w:szCs w:val="28"/>
        </w:rPr>
        <w:t xml:space="preserve"> </w:t>
      </w:r>
      <w:r w:rsidR="00326F11">
        <w:rPr>
          <w:rFonts w:ascii="Times New Roman" w:hAnsi="Times New Roman" w:cs="Times New Roman"/>
          <w:sz w:val="28"/>
          <w:szCs w:val="28"/>
        </w:rPr>
        <w:t xml:space="preserve">    </w:t>
      </w:r>
      <w:r w:rsidR="002A1801">
        <w:rPr>
          <w:rFonts w:ascii="Times New Roman" w:hAnsi="Times New Roman" w:cs="Times New Roman"/>
          <w:sz w:val="28"/>
          <w:szCs w:val="28"/>
        </w:rPr>
        <w:t xml:space="preserve">  </w:t>
      </w:r>
      <w:r w:rsidR="00516B17">
        <w:rPr>
          <w:rFonts w:ascii="Times New Roman" w:hAnsi="Times New Roman" w:cs="Times New Roman"/>
          <w:sz w:val="28"/>
          <w:szCs w:val="28"/>
        </w:rPr>
        <w:t xml:space="preserve"> </w:t>
      </w:r>
      <w:r w:rsidR="00E860DB" w:rsidRPr="009E08D2">
        <w:rPr>
          <w:rFonts w:ascii="Times New Roman" w:hAnsi="Times New Roman" w:cs="Times New Roman"/>
          <w:sz w:val="28"/>
          <w:szCs w:val="28"/>
        </w:rPr>
        <w:t xml:space="preserve"> от </w:t>
      </w:r>
      <w:r w:rsidR="004154FB">
        <w:rPr>
          <w:rFonts w:ascii="Times New Roman" w:hAnsi="Times New Roman" w:cs="Times New Roman"/>
          <w:sz w:val="28"/>
          <w:szCs w:val="28"/>
        </w:rPr>
        <w:t xml:space="preserve"> 26.11.</w:t>
      </w:r>
      <w:r w:rsidR="001813AA">
        <w:rPr>
          <w:rFonts w:ascii="Times New Roman" w:hAnsi="Times New Roman" w:cs="Times New Roman"/>
          <w:sz w:val="28"/>
          <w:szCs w:val="28"/>
        </w:rPr>
        <w:t xml:space="preserve">2020 </w:t>
      </w:r>
      <w:r w:rsidR="004154FB">
        <w:rPr>
          <w:rFonts w:ascii="Times New Roman" w:hAnsi="Times New Roman" w:cs="Times New Roman"/>
          <w:sz w:val="28"/>
          <w:szCs w:val="28"/>
        </w:rPr>
        <w:t xml:space="preserve"> № 21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C23310" w:rsidRPr="009E08D2" w:rsidRDefault="00FA05CB" w:rsidP="00C2331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C23310" w:rsidRPr="009E08D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E08D2" w:rsidRPr="009E08D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16B1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23310" w:rsidRPr="009E08D2" w:rsidRDefault="00C23310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8D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C5705" w:rsidRDefault="00621AE6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 государственной собственности Смоленской области,</w:t>
      </w:r>
    </w:p>
    <w:p w:rsidR="009C5705" w:rsidRDefault="00621AE6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передаваемых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муниципальную собственность муниципального образования </w:t>
      </w:r>
    </w:p>
    <w:p w:rsidR="00C23310" w:rsidRDefault="00621AE6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«Кардымовский район» Смоленской области</w:t>
      </w:r>
    </w:p>
    <w:p w:rsidR="006C45E0" w:rsidRDefault="006C45E0" w:rsidP="006C45E0">
      <w:pPr>
        <w:jc w:val="right"/>
        <w:rPr>
          <w:sz w:val="24"/>
          <w:szCs w:val="24"/>
        </w:rPr>
      </w:pPr>
    </w:p>
    <w:tbl>
      <w:tblPr>
        <w:tblW w:w="100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670"/>
        <w:gridCol w:w="1278"/>
        <w:gridCol w:w="1280"/>
        <w:gridCol w:w="1281"/>
      </w:tblGrid>
      <w:tr w:rsidR="006C45E0" w:rsidRPr="006C45E0" w:rsidTr="007C046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E0" w:rsidRPr="006C45E0" w:rsidRDefault="006C45E0">
            <w:pPr>
              <w:widowControl w:val="0"/>
              <w:tabs>
                <w:tab w:val="left" w:pos="7920"/>
              </w:tabs>
              <w:spacing w:line="300" w:lineRule="auto"/>
              <w:jc w:val="center"/>
              <w:rPr>
                <w:sz w:val="24"/>
                <w:szCs w:val="24"/>
              </w:rPr>
            </w:pPr>
            <w:r w:rsidRPr="006C45E0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C45E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C45E0">
              <w:rPr>
                <w:sz w:val="24"/>
                <w:szCs w:val="24"/>
              </w:rPr>
              <w:t>/</w:t>
            </w:r>
            <w:proofErr w:type="spellStart"/>
            <w:r w:rsidRPr="006C45E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E0" w:rsidRPr="006C45E0" w:rsidRDefault="006C45E0">
            <w:pPr>
              <w:widowControl w:val="0"/>
              <w:tabs>
                <w:tab w:val="left" w:pos="7920"/>
              </w:tabs>
              <w:spacing w:line="300" w:lineRule="auto"/>
              <w:jc w:val="center"/>
              <w:rPr>
                <w:sz w:val="24"/>
                <w:szCs w:val="24"/>
              </w:rPr>
            </w:pPr>
            <w:r w:rsidRPr="006C45E0"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E0" w:rsidRPr="006C45E0" w:rsidRDefault="006C45E0">
            <w:pPr>
              <w:jc w:val="center"/>
              <w:rPr>
                <w:sz w:val="24"/>
                <w:szCs w:val="24"/>
              </w:rPr>
            </w:pPr>
            <w:r w:rsidRPr="006C45E0">
              <w:rPr>
                <w:sz w:val="24"/>
                <w:szCs w:val="24"/>
              </w:rPr>
              <w:t>Цена за единицу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E0" w:rsidRPr="006C45E0" w:rsidRDefault="006C45E0">
            <w:pPr>
              <w:widowControl w:val="0"/>
              <w:tabs>
                <w:tab w:val="left" w:pos="7920"/>
              </w:tabs>
              <w:spacing w:line="300" w:lineRule="auto"/>
              <w:jc w:val="center"/>
              <w:rPr>
                <w:sz w:val="24"/>
                <w:szCs w:val="24"/>
                <w:lang w:val="en-US"/>
              </w:rPr>
            </w:pPr>
            <w:r w:rsidRPr="006C45E0">
              <w:rPr>
                <w:sz w:val="24"/>
                <w:szCs w:val="24"/>
              </w:rPr>
              <w:t>Количество, шт.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E0" w:rsidRPr="006C45E0" w:rsidRDefault="006C45E0">
            <w:pPr>
              <w:widowControl w:val="0"/>
              <w:tabs>
                <w:tab w:val="left" w:pos="7920"/>
              </w:tabs>
              <w:spacing w:line="300" w:lineRule="auto"/>
              <w:jc w:val="center"/>
              <w:rPr>
                <w:sz w:val="24"/>
                <w:szCs w:val="24"/>
              </w:rPr>
            </w:pPr>
            <w:r w:rsidRPr="006C45E0">
              <w:rPr>
                <w:sz w:val="24"/>
                <w:szCs w:val="24"/>
              </w:rPr>
              <w:t>Сумма, руб.</w:t>
            </w:r>
          </w:p>
        </w:tc>
      </w:tr>
      <w:tr w:rsidR="006C45E0" w:rsidRPr="006C45E0" w:rsidTr="007C046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0" w:rsidRPr="006C45E0" w:rsidRDefault="006C45E0" w:rsidP="006C45E0">
            <w:pPr>
              <w:widowControl w:val="0"/>
              <w:numPr>
                <w:ilvl w:val="0"/>
                <w:numId w:val="2"/>
              </w:numPr>
              <w:tabs>
                <w:tab w:val="left" w:pos="7920"/>
              </w:tabs>
              <w:overflowPunct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0" w:rsidRPr="006C45E0" w:rsidRDefault="006C45E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C45E0">
              <w:rPr>
                <w:color w:val="000000"/>
                <w:sz w:val="24"/>
                <w:szCs w:val="24"/>
              </w:rPr>
              <w:t>Дрель-шуруповерт</w:t>
            </w:r>
            <w:proofErr w:type="spellEnd"/>
            <w:r w:rsidRPr="006C45E0">
              <w:rPr>
                <w:color w:val="000000"/>
                <w:sz w:val="24"/>
                <w:szCs w:val="24"/>
              </w:rPr>
              <w:t>, 2 АКБ, в кейсе</w:t>
            </w:r>
          </w:p>
          <w:p w:rsidR="006C45E0" w:rsidRPr="006C45E0" w:rsidRDefault="006C45E0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0" w:rsidRPr="006C45E0" w:rsidRDefault="006C45E0">
            <w:pPr>
              <w:jc w:val="center"/>
              <w:rPr>
                <w:color w:val="000000"/>
                <w:sz w:val="24"/>
                <w:szCs w:val="24"/>
              </w:rPr>
            </w:pPr>
            <w:r w:rsidRPr="006C45E0">
              <w:rPr>
                <w:color w:val="000000"/>
                <w:sz w:val="24"/>
                <w:szCs w:val="24"/>
              </w:rPr>
              <w:t>3940,00</w:t>
            </w:r>
          </w:p>
          <w:p w:rsidR="006C45E0" w:rsidRPr="006C45E0" w:rsidRDefault="006C45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0" w:rsidRPr="006C45E0" w:rsidRDefault="006C45E0">
            <w:pPr>
              <w:jc w:val="center"/>
              <w:rPr>
                <w:color w:val="000000"/>
                <w:sz w:val="24"/>
                <w:szCs w:val="24"/>
              </w:rPr>
            </w:pPr>
            <w:r w:rsidRPr="006C45E0">
              <w:rPr>
                <w:color w:val="000000"/>
                <w:sz w:val="24"/>
                <w:szCs w:val="24"/>
              </w:rPr>
              <w:t>2</w:t>
            </w:r>
          </w:p>
          <w:p w:rsidR="006C45E0" w:rsidRPr="006C45E0" w:rsidRDefault="006C45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0" w:rsidRPr="006C45E0" w:rsidRDefault="006C45E0">
            <w:pPr>
              <w:jc w:val="center"/>
              <w:rPr>
                <w:color w:val="000000"/>
                <w:sz w:val="24"/>
                <w:szCs w:val="24"/>
              </w:rPr>
            </w:pPr>
            <w:r w:rsidRPr="006C45E0">
              <w:rPr>
                <w:color w:val="000000"/>
                <w:sz w:val="24"/>
                <w:szCs w:val="24"/>
              </w:rPr>
              <w:t>7880,00</w:t>
            </w:r>
          </w:p>
          <w:p w:rsidR="006C45E0" w:rsidRPr="006C45E0" w:rsidRDefault="006C45E0">
            <w:pPr>
              <w:tabs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</w:tr>
      <w:tr w:rsidR="006C45E0" w:rsidRPr="006C45E0" w:rsidTr="007C046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0" w:rsidRPr="006C45E0" w:rsidRDefault="006C45E0" w:rsidP="006C45E0">
            <w:pPr>
              <w:widowControl w:val="0"/>
              <w:numPr>
                <w:ilvl w:val="0"/>
                <w:numId w:val="2"/>
              </w:numPr>
              <w:tabs>
                <w:tab w:val="left" w:pos="7920"/>
              </w:tabs>
              <w:overflowPunct/>
              <w:spacing w:line="30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0" w:rsidRPr="006C45E0" w:rsidRDefault="006C45E0">
            <w:pPr>
              <w:rPr>
                <w:color w:val="000000"/>
                <w:sz w:val="24"/>
                <w:szCs w:val="24"/>
              </w:rPr>
            </w:pPr>
            <w:r w:rsidRPr="006C45E0">
              <w:rPr>
                <w:color w:val="000000"/>
                <w:sz w:val="24"/>
                <w:szCs w:val="24"/>
              </w:rPr>
              <w:t xml:space="preserve">Набор бит с </w:t>
            </w:r>
            <w:proofErr w:type="spellStart"/>
            <w:r w:rsidRPr="006C45E0">
              <w:rPr>
                <w:color w:val="000000"/>
                <w:sz w:val="24"/>
                <w:szCs w:val="24"/>
              </w:rPr>
              <w:t>битодержателем</w:t>
            </w:r>
            <w:proofErr w:type="spellEnd"/>
            <w:r w:rsidRPr="006C45E0">
              <w:rPr>
                <w:color w:val="000000"/>
                <w:sz w:val="24"/>
                <w:szCs w:val="24"/>
              </w:rPr>
              <w:t>,   60пр., в пластиковом футляре</w:t>
            </w:r>
          </w:p>
          <w:p w:rsidR="006C45E0" w:rsidRPr="006C45E0" w:rsidRDefault="006C45E0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0" w:rsidRPr="006C45E0" w:rsidRDefault="006C45E0">
            <w:pPr>
              <w:jc w:val="center"/>
              <w:rPr>
                <w:color w:val="000000"/>
                <w:sz w:val="24"/>
                <w:szCs w:val="24"/>
              </w:rPr>
            </w:pPr>
            <w:r w:rsidRPr="006C45E0">
              <w:rPr>
                <w:color w:val="000000"/>
                <w:sz w:val="24"/>
                <w:szCs w:val="24"/>
              </w:rPr>
              <w:t>540,90</w:t>
            </w:r>
          </w:p>
          <w:p w:rsidR="006C45E0" w:rsidRPr="006C45E0" w:rsidRDefault="006C45E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E0" w:rsidRPr="006C45E0" w:rsidRDefault="006C45E0">
            <w:pPr>
              <w:jc w:val="center"/>
              <w:rPr>
                <w:sz w:val="24"/>
                <w:szCs w:val="24"/>
              </w:rPr>
            </w:pPr>
            <w:r w:rsidRPr="006C45E0"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0" w:rsidRPr="006C45E0" w:rsidRDefault="006C45E0">
            <w:pPr>
              <w:jc w:val="center"/>
              <w:rPr>
                <w:color w:val="000000"/>
                <w:sz w:val="24"/>
                <w:szCs w:val="24"/>
              </w:rPr>
            </w:pPr>
            <w:r w:rsidRPr="006C45E0">
              <w:rPr>
                <w:color w:val="000000"/>
                <w:sz w:val="24"/>
                <w:szCs w:val="24"/>
              </w:rPr>
              <w:t>540,90</w:t>
            </w:r>
          </w:p>
          <w:p w:rsidR="006C45E0" w:rsidRPr="006C45E0" w:rsidRDefault="006C45E0">
            <w:pPr>
              <w:tabs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</w:tr>
      <w:tr w:rsidR="006C45E0" w:rsidRPr="006C45E0" w:rsidTr="007C046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0" w:rsidRPr="006C45E0" w:rsidRDefault="006C45E0" w:rsidP="006C45E0">
            <w:pPr>
              <w:widowControl w:val="0"/>
              <w:numPr>
                <w:ilvl w:val="0"/>
                <w:numId w:val="2"/>
              </w:numPr>
              <w:tabs>
                <w:tab w:val="left" w:pos="7920"/>
              </w:tabs>
              <w:overflowPunct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0" w:rsidRPr="006C45E0" w:rsidRDefault="006C45E0">
            <w:pPr>
              <w:rPr>
                <w:color w:val="000000"/>
                <w:sz w:val="24"/>
                <w:szCs w:val="24"/>
              </w:rPr>
            </w:pPr>
            <w:r w:rsidRPr="006C45E0">
              <w:rPr>
                <w:color w:val="000000"/>
                <w:sz w:val="24"/>
                <w:szCs w:val="24"/>
              </w:rPr>
              <w:t>Набор свёрл универсальный</w:t>
            </w:r>
          </w:p>
          <w:p w:rsidR="006C45E0" w:rsidRPr="006C45E0" w:rsidRDefault="006C45E0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0" w:rsidRPr="006C45E0" w:rsidRDefault="006C45E0">
            <w:pPr>
              <w:jc w:val="center"/>
              <w:rPr>
                <w:color w:val="000000"/>
                <w:sz w:val="24"/>
                <w:szCs w:val="24"/>
              </w:rPr>
            </w:pPr>
            <w:r w:rsidRPr="006C45E0">
              <w:rPr>
                <w:color w:val="000000"/>
                <w:sz w:val="24"/>
                <w:szCs w:val="24"/>
              </w:rPr>
              <w:t>721,20</w:t>
            </w:r>
          </w:p>
          <w:p w:rsidR="006C45E0" w:rsidRPr="006C45E0" w:rsidRDefault="006C45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E0" w:rsidRPr="006C45E0" w:rsidRDefault="006C45E0">
            <w:pPr>
              <w:jc w:val="center"/>
              <w:rPr>
                <w:sz w:val="24"/>
                <w:szCs w:val="24"/>
              </w:rPr>
            </w:pPr>
            <w:r w:rsidRPr="006C45E0">
              <w:rPr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0" w:rsidRPr="006C45E0" w:rsidRDefault="006C45E0">
            <w:pPr>
              <w:jc w:val="center"/>
              <w:rPr>
                <w:color w:val="000000"/>
                <w:sz w:val="24"/>
                <w:szCs w:val="24"/>
              </w:rPr>
            </w:pPr>
            <w:r w:rsidRPr="006C45E0">
              <w:rPr>
                <w:color w:val="000000"/>
                <w:sz w:val="24"/>
                <w:szCs w:val="24"/>
              </w:rPr>
              <w:t>721,20</w:t>
            </w:r>
          </w:p>
          <w:p w:rsidR="006C45E0" w:rsidRPr="006C45E0" w:rsidRDefault="006C45E0">
            <w:pPr>
              <w:tabs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</w:tr>
      <w:tr w:rsidR="006C45E0" w:rsidRPr="006C45E0" w:rsidTr="007C046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0" w:rsidRPr="006C45E0" w:rsidRDefault="006C45E0" w:rsidP="006C45E0">
            <w:pPr>
              <w:widowControl w:val="0"/>
              <w:numPr>
                <w:ilvl w:val="0"/>
                <w:numId w:val="2"/>
              </w:numPr>
              <w:tabs>
                <w:tab w:val="left" w:pos="7920"/>
              </w:tabs>
              <w:overflowPunct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0" w:rsidRPr="006C45E0" w:rsidRDefault="006C45E0">
            <w:pPr>
              <w:rPr>
                <w:color w:val="000000"/>
                <w:sz w:val="24"/>
                <w:szCs w:val="24"/>
              </w:rPr>
            </w:pPr>
            <w:r w:rsidRPr="006C45E0">
              <w:rPr>
                <w:color w:val="000000"/>
                <w:sz w:val="24"/>
                <w:szCs w:val="24"/>
              </w:rPr>
              <w:t xml:space="preserve">Многофункциональный инструмент </w:t>
            </w:r>
            <w:proofErr w:type="spellStart"/>
            <w:r w:rsidRPr="006C45E0">
              <w:rPr>
                <w:color w:val="000000"/>
                <w:sz w:val="24"/>
                <w:szCs w:val="24"/>
              </w:rPr>
              <w:t>Dremel</w:t>
            </w:r>
            <w:proofErr w:type="spellEnd"/>
            <w:r w:rsidRPr="006C45E0">
              <w:rPr>
                <w:color w:val="000000"/>
                <w:sz w:val="24"/>
                <w:szCs w:val="24"/>
              </w:rPr>
              <w:t xml:space="preserve"> 3000</w:t>
            </w:r>
          </w:p>
          <w:p w:rsidR="006C45E0" w:rsidRPr="006C45E0" w:rsidRDefault="006C45E0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0" w:rsidRPr="006C45E0" w:rsidRDefault="006C45E0">
            <w:pPr>
              <w:jc w:val="center"/>
              <w:rPr>
                <w:color w:val="000000"/>
                <w:sz w:val="24"/>
                <w:szCs w:val="24"/>
              </w:rPr>
            </w:pPr>
            <w:r w:rsidRPr="006C45E0">
              <w:rPr>
                <w:color w:val="000000"/>
                <w:sz w:val="24"/>
                <w:szCs w:val="24"/>
              </w:rPr>
              <w:t>4305,00</w:t>
            </w:r>
          </w:p>
          <w:p w:rsidR="006C45E0" w:rsidRPr="006C45E0" w:rsidRDefault="006C45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E0" w:rsidRPr="006C45E0" w:rsidRDefault="006C45E0">
            <w:pPr>
              <w:jc w:val="center"/>
              <w:rPr>
                <w:sz w:val="24"/>
                <w:szCs w:val="24"/>
              </w:rPr>
            </w:pPr>
            <w:r w:rsidRPr="006C45E0">
              <w:rPr>
                <w:sz w:val="24"/>
                <w:szCs w:val="24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E0" w:rsidRPr="006C45E0" w:rsidRDefault="006C45E0">
            <w:pPr>
              <w:jc w:val="center"/>
              <w:rPr>
                <w:sz w:val="24"/>
                <w:szCs w:val="24"/>
              </w:rPr>
            </w:pPr>
            <w:r w:rsidRPr="006C45E0">
              <w:rPr>
                <w:color w:val="000000"/>
                <w:sz w:val="24"/>
                <w:szCs w:val="24"/>
              </w:rPr>
              <w:t>8610,00</w:t>
            </w:r>
          </w:p>
        </w:tc>
      </w:tr>
      <w:tr w:rsidR="006C45E0" w:rsidRPr="006C45E0" w:rsidTr="007C046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0" w:rsidRPr="006C45E0" w:rsidRDefault="006C45E0" w:rsidP="006C45E0">
            <w:pPr>
              <w:widowControl w:val="0"/>
              <w:numPr>
                <w:ilvl w:val="0"/>
                <w:numId w:val="2"/>
              </w:numPr>
              <w:tabs>
                <w:tab w:val="left" w:pos="7920"/>
              </w:tabs>
              <w:overflowPunct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0" w:rsidRPr="006C45E0" w:rsidRDefault="006C45E0">
            <w:pPr>
              <w:rPr>
                <w:color w:val="000000"/>
                <w:sz w:val="24"/>
                <w:szCs w:val="24"/>
              </w:rPr>
            </w:pPr>
            <w:r w:rsidRPr="006C45E0">
              <w:rPr>
                <w:color w:val="000000"/>
                <w:sz w:val="24"/>
                <w:szCs w:val="24"/>
              </w:rPr>
              <w:t>Клеевой пистолет 5015К</w:t>
            </w:r>
          </w:p>
          <w:p w:rsidR="006C45E0" w:rsidRPr="006C45E0" w:rsidRDefault="006C45E0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0" w:rsidRPr="006C45E0" w:rsidRDefault="006C45E0">
            <w:pPr>
              <w:jc w:val="center"/>
              <w:rPr>
                <w:color w:val="000000"/>
                <w:sz w:val="24"/>
                <w:szCs w:val="24"/>
              </w:rPr>
            </w:pPr>
            <w:r w:rsidRPr="006C45E0">
              <w:rPr>
                <w:color w:val="000000"/>
                <w:sz w:val="24"/>
                <w:szCs w:val="24"/>
              </w:rPr>
              <w:t>1520,00</w:t>
            </w:r>
          </w:p>
          <w:p w:rsidR="006C45E0" w:rsidRPr="006C45E0" w:rsidRDefault="006C45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E0" w:rsidRPr="006C45E0" w:rsidRDefault="006C45E0">
            <w:pPr>
              <w:jc w:val="center"/>
              <w:rPr>
                <w:sz w:val="24"/>
                <w:szCs w:val="24"/>
              </w:rPr>
            </w:pPr>
            <w:r w:rsidRPr="006C45E0">
              <w:rPr>
                <w:sz w:val="24"/>
                <w:szCs w:val="24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0" w:rsidRPr="006C45E0" w:rsidRDefault="006C45E0">
            <w:pPr>
              <w:jc w:val="center"/>
              <w:rPr>
                <w:color w:val="000000"/>
                <w:sz w:val="24"/>
                <w:szCs w:val="24"/>
              </w:rPr>
            </w:pPr>
            <w:r w:rsidRPr="006C45E0">
              <w:rPr>
                <w:color w:val="000000"/>
                <w:sz w:val="24"/>
                <w:szCs w:val="24"/>
              </w:rPr>
              <w:t>4560,00</w:t>
            </w:r>
          </w:p>
          <w:p w:rsidR="006C45E0" w:rsidRPr="006C45E0" w:rsidRDefault="006C45E0">
            <w:pPr>
              <w:tabs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</w:tr>
      <w:tr w:rsidR="006C45E0" w:rsidRPr="006C45E0" w:rsidTr="007C046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0" w:rsidRPr="006C45E0" w:rsidRDefault="006C45E0" w:rsidP="006C45E0">
            <w:pPr>
              <w:widowControl w:val="0"/>
              <w:numPr>
                <w:ilvl w:val="0"/>
                <w:numId w:val="2"/>
              </w:numPr>
              <w:tabs>
                <w:tab w:val="left" w:pos="7920"/>
              </w:tabs>
              <w:overflowPunct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0" w:rsidRPr="006C45E0" w:rsidRDefault="006C45E0">
            <w:pPr>
              <w:rPr>
                <w:color w:val="000000"/>
                <w:sz w:val="24"/>
                <w:szCs w:val="24"/>
              </w:rPr>
            </w:pPr>
            <w:r w:rsidRPr="006C45E0">
              <w:rPr>
                <w:color w:val="000000"/>
                <w:sz w:val="24"/>
                <w:szCs w:val="24"/>
              </w:rPr>
              <w:t xml:space="preserve">Штангенциркуль электронный </w:t>
            </w:r>
            <w:proofErr w:type="spellStart"/>
            <w:r w:rsidRPr="006C45E0">
              <w:rPr>
                <w:color w:val="000000"/>
                <w:sz w:val="24"/>
                <w:szCs w:val="24"/>
              </w:rPr>
              <w:t>Dr</w:t>
            </w:r>
            <w:proofErr w:type="spellEnd"/>
            <w:r w:rsidRPr="006C45E0">
              <w:rPr>
                <w:color w:val="000000"/>
                <w:sz w:val="24"/>
                <w:szCs w:val="24"/>
              </w:rPr>
              <w:t>/IRON 150мм нерж. сталь в пенале</w:t>
            </w:r>
          </w:p>
          <w:p w:rsidR="006C45E0" w:rsidRPr="006C45E0" w:rsidRDefault="006C45E0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0" w:rsidRPr="006C45E0" w:rsidRDefault="006C45E0">
            <w:pPr>
              <w:jc w:val="center"/>
              <w:rPr>
                <w:color w:val="000000"/>
                <w:sz w:val="24"/>
                <w:szCs w:val="24"/>
              </w:rPr>
            </w:pPr>
            <w:r w:rsidRPr="006C45E0">
              <w:rPr>
                <w:color w:val="000000"/>
                <w:sz w:val="24"/>
                <w:szCs w:val="24"/>
              </w:rPr>
              <w:t>1803,00</w:t>
            </w:r>
          </w:p>
          <w:p w:rsidR="006C45E0" w:rsidRPr="006C45E0" w:rsidRDefault="006C45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E0" w:rsidRPr="006C45E0" w:rsidRDefault="006C45E0">
            <w:pPr>
              <w:jc w:val="center"/>
              <w:rPr>
                <w:sz w:val="24"/>
                <w:szCs w:val="24"/>
              </w:rPr>
            </w:pPr>
            <w:r w:rsidRPr="006C45E0">
              <w:rPr>
                <w:sz w:val="24"/>
                <w:szCs w:val="24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0" w:rsidRPr="006C45E0" w:rsidRDefault="006C45E0">
            <w:pPr>
              <w:jc w:val="center"/>
              <w:rPr>
                <w:color w:val="000000"/>
                <w:sz w:val="24"/>
                <w:szCs w:val="24"/>
              </w:rPr>
            </w:pPr>
            <w:r w:rsidRPr="006C45E0">
              <w:rPr>
                <w:color w:val="000000"/>
                <w:sz w:val="24"/>
                <w:szCs w:val="24"/>
              </w:rPr>
              <w:t>5409,00</w:t>
            </w:r>
          </w:p>
          <w:p w:rsidR="006C45E0" w:rsidRPr="006C45E0" w:rsidRDefault="006C45E0">
            <w:pPr>
              <w:tabs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</w:tr>
      <w:tr w:rsidR="006C45E0" w:rsidRPr="006C45E0" w:rsidTr="007C046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0" w:rsidRPr="006C45E0" w:rsidRDefault="006C45E0" w:rsidP="006C45E0">
            <w:pPr>
              <w:widowControl w:val="0"/>
              <w:numPr>
                <w:ilvl w:val="0"/>
                <w:numId w:val="2"/>
              </w:numPr>
              <w:tabs>
                <w:tab w:val="left" w:pos="7920"/>
              </w:tabs>
              <w:overflowPunct/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0" w:rsidRPr="006C45E0" w:rsidRDefault="006C45E0">
            <w:pPr>
              <w:rPr>
                <w:color w:val="000000"/>
                <w:sz w:val="24"/>
                <w:szCs w:val="24"/>
              </w:rPr>
            </w:pPr>
            <w:r w:rsidRPr="006C45E0">
              <w:rPr>
                <w:color w:val="000000"/>
                <w:sz w:val="24"/>
                <w:szCs w:val="24"/>
              </w:rPr>
              <w:t>Лобзик электрический, 750Вт</w:t>
            </w:r>
          </w:p>
          <w:p w:rsidR="006C45E0" w:rsidRPr="006C45E0" w:rsidRDefault="006C45E0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0" w:rsidRPr="006C45E0" w:rsidRDefault="006C45E0">
            <w:pPr>
              <w:jc w:val="center"/>
              <w:rPr>
                <w:color w:val="000000"/>
                <w:sz w:val="24"/>
                <w:szCs w:val="24"/>
              </w:rPr>
            </w:pPr>
            <w:r w:rsidRPr="006C45E0">
              <w:rPr>
                <w:color w:val="000000"/>
                <w:sz w:val="24"/>
                <w:szCs w:val="24"/>
              </w:rPr>
              <w:t>2794,65</w:t>
            </w:r>
          </w:p>
          <w:p w:rsidR="006C45E0" w:rsidRPr="006C45E0" w:rsidRDefault="006C45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E0" w:rsidRPr="006C45E0" w:rsidRDefault="006C45E0">
            <w:pPr>
              <w:jc w:val="center"/>
              <w:rPr>
                <w:sz w:val="24"/>
                <w:szCs w:val="24"/>
              </w:rPr>
            </w:pPr>
            <w:r w:rsidRPr="006C45E0">
              <w:rPr>
                <w:sz w:val="24"/>
                <w:szCs w:val="24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0" w:rsidRPr="006C45E0" w:rsidRDefault="006C45E0">
            <w:pPr>
              <w:jc w:val="center"/>
              <w:rPr>
                <w:color w:val="000000"/>
                <w:sz w:val="24"/>
                <w:szCs w:val="24"/>
              </w:rPr>
            </w:pPr>
            <w:r w:rsidRPr="006C45E0">
              <w:rPr>
                <w:color w:val="000000"/>
                <w:sz w:val="24"/>
                <w:szCs w:val="24"/>
              </w:rPr>
              <w:t>5589,30</w:t>
            </w:r>
          </w:p>
          <w:p w:rsidR="006C45E0" w:rsidRPr="006C45E0" w:rsidRDefault="006C45E0">
            <w:pPr>
              <w:tabs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</w:tr>
      <w:tr w:rsidR="006C45E0" w:rsidRPr="006C45E0" w:rsidTr="007C046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0" w:rsidRPr="006C45E0" w:rsidRDefault="006C45E0" w:rsidP="006C45E0">
            <w:pPr>
              <w:widowControl w:val="0"/>
              <w:numPr>
                <w:ilvl w:val="0"/>
                <w:numId w:val="2"/>
              </w:numPr>
              <w:tabs>
                <w:tab w:val="left" w:pos="7920"/>
              </w:tabs>
              <w:overflowPunct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0" w:rsidRPr="006C45E0" w:rsidRDefault="006C45E0">
            <w:pPr>
              <w:rPr>
                <w:color w:val="000000"/>
                <w:sz w:val="24"/>
                <w:szCs w:val="24"/>
              </w:rPr>
            </w:pPr>
            <w:r w:rsidRPr="006C45E0">
              <w:rPr>
                <w:color w:val="000000"/>
                <w:sz w:val="24"/>
                <w:szCs w:val="24"/>
              </w:rPr>
              <w:t>Лобзик с комплектом пилок</w:t>
            </w:r>
          </w:p>
          <w:p w:rsidR="006C45E0" w:rsidRPr="006C45E0" w:rsidRDefault="006C45E0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0" w:rsidRPr="006C45E0" w:rsidRDefault="006C45E0">
            <w:pPr>
              <w:jc w:val="center"/>
              <w:rPr>
                <w:color w:val="000000"/>
                <w:sz w:val="24"/>
                <w:szCs w:val="24"/>
              </w:rPr>
            </w:pPr>
            <w:r w:rsidRPr="006C45E0">
              <w:rPr>
                <w:color w:val="000000"/>
                <w:sz w:val="24"/>
                <w:szCs w:val="24"/>
              </w:rPr>
              <w:t>540,90</w:t>
            </w:r>
          </w:p>
          <w:p w:rsidR="006C45E0" w:rsidRPr="006C45E0" w:rsidRDefault="006C45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0" w:rsidRPr="006C45E0" w:rsidRDefault="006C45E0">
            <w:pPr>
              <w:jc w:val="center"/>
              <w:rPr>
                <w:sz w:val="24"/>
                <w:szCs w:val="24"/>
              </w:rPr>
            </w:pPr>
          </w:p>
          <w:p w:rsidR="006C45E0" w:rsidRPr="006C45E0" w:rsidRDefault="006C45E0">
            <w:pPr>
              <w:jc w:val="center"/>
              <w:rPr>
                <w:sz w:val="24"/>
                <w:szCs w:val="24"/>
              </w:rPr>
            </w:pPr>
            <w:r w:rsidRPr="006C45E0">
              <w:rPr>
                <w:sz w:val="24"/>
                <w:szCs w:val="24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0" w:rsidRPr="006C45E0" w:rsidRDefault="006C45E0">
            <w:pPr>
              <w:jc w:val="center"/>
              <w:rPr>
                <w:color w:val="000000"/>
                <w:sz w:val="24"/>
                <w:szCs w:val="24"/>
              </w:rPr>
            </w:pPr>
            <w:r w:rsidRPr="006C45E0">
              <w:rPr>
                <w:color w:val="000000"/>
                <w:sz w:val="24"/>
                <w:szCs w:val="24"/>
              </w:rPr>
              <w:t>2704,5</w:t>
            </w:r>
          </w:p>
          <w:p w:rsidR="006C45E0" w:rsidRPr="006C45E0" w:rsidRDefault="006C45E0">
            <w:pPr>
              <w:tabs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</w:tr>
      <w:tr w:rsidR="006C45E0" w:rsidRPr="006C45E0" w:rsidTr="007C046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0" w:rsidRPr="006C45E0" w:rsidRDefault="006C45E0" w:rsidP="006C45E0">
            <w:pPr>
              <w:widowControl w:val="0"/>
              <w:numPr>
                <w:ilvl w:val="0"/>
                <w:numId w:val="2"/>
              </w:numPr>
              <w:tabs>
                <w:tab w:val="left" w:pos="7920"/>
              </w:tabs>
              <w:overflowPunct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0" w:rsidRPr="006C45E0" w:rsidRDefault="006C45E0">
            <w:pPr>
              <w:rPr>
                <w:color w:val="000000"/>
                <w:sz w:val="24"/>
                <w:szCs w:val="24"/>
              </w:rPr>
            </w:pPr>
            <w:r w:rsidRPr="006C45E0">
              <w:rPr>
                <w:color w:val="000000"/>
                <w:sz w:val="24"/>
                <w:szCs w:val="24"/>
              </w:rPr>
              <w:t>Нож пистолетный с выдвижным лезвием 18мм</w:t>
            </w:r>
          </w:p>
          <w:p w:rsidR="006C45E0" w:rsidRPr="006C45E0" w:rsidRDefault="006C45E0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0" w:rsidRPr="006C45E0" w:rsidRDefault="006C45E0">
            <w:pPr>
              <w:jc w:val="center"/>
              <w:rPr>
                <w:color w:val="000000"/>
                <w:sz w:val="24"/>
                <w:szCs w:val="24"/>
              </w:rPr>
            </w:pPr>
            <w:r w:rsidRPr="006C45E0">
              <w:rPr>
                <w:color w:val="000000"/>
                <w:sz w:val="24"/>
                <w:szCs w:val="24"/>
              </w:rPr>
              <w:t>120,00</w:t>
            </w:r>
          </w:p>
          <w:p w:rsidR="006C45E0" w:rsidRPr="006C45E0" w:rsidRDefault="006C45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E0" w:rsidRPr="006C45E0" w:rsidRDefault="006C45E0">
            <w:pPr>
              <w:jc w:val="center"/>
              <w:rPr>
                <w:sz w:val="24"/>
                <w:szCs w:val="24"/>
              </w:rPr>
            </w:pPr>
            <w:r w:rsidRPr="006C45E0">
              <w:rPr>
                <w:sz w:val="24"/>
                <w:szCs w:val="24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0" w:rsidRPr="006C45E0" w:rsidRDefault="006C45E0">
            <w:pPr>
              <w:jc w:val="center"/>
              <w:rPr>
                <w:color w:val="000000"/>
                <w:sz w:val="24"/>
                <w:szCs w:val="24"/>
              </w:rPr>
            </w:pPr>
            <w:r w:rsidRPr="006C45E0">
              <w:rPr>
                <w:color w:val="000000"/>
                <w:sz w:val="24"/>
                <w:szCs w:val="24"/>
              </w:rPr>
              <w:t>600,00</w:t>
            </w:r>
          </w:p>
          <w:p w:rsidR="006C45E0" w:rsidRPr="006C45E0" w:rsidRDefault="006C45E0">
            <w:pPr>
              <w:tabs>
                <w:tab w:val="left" w:pos="315"/>
              </w:tabs>
              <w:jc w:val="center"/>
              <w:rPr>
                <w:sz w:val="24"/>
                <w:szCs w:val="24"/>
              </w:rPr>
            </w:pPr>
          </w:p>
          <w:p w:rsidR="006C45E0" w:rsidRPr="006C45E0" w:rsidRDefault="006C45E0">
            <w:pPr>
              <w:tabs>
                <w:tab w:val="left" w:pos="315"/>
              </w:tabs>
              <w:jc w:val="center"/>
              <w:rPr>
                <w:sz w:val="24"/>
                <w:szCs w:val="24"/>
              </w:rPr>
            </w:pPr>
          </w:p>
        </w:tc>
      </w:tr>
      <w:tr w:rsidR="006C45E0" w:rsidRPr="006C45E0" w:rsidTr="007C046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0" w:rsidRPr="006C45E0" w:rsidRDefault="006C45E0" w:rsidP="006C45E0">
            <w:pPr>
              <w:widowControl w:val="0"/>
              <w:numPr>
                <w:ilvl w:val="0"/>
                <w:numId w:val="2"/>
              </w:numPr>
              <w:tabs>
                <w:tab w:val="left" w:pos="7920"/>
              </w:tabs>
              <w:overflowPunct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E0" w:rsidRPr="006C45E0" w:rsidRDefault="006C45E0">
            <w:pPr>
              <w:rPr>
                <w:color w:val="000000"/>
                <w:sz w:val="24"/>
                <w:szCs w:val="24"/>
              </w:rPr>
            </w:pPr>
            <w:r w:rsidRPr="006C45E0">
              <w:rPr>
                <w:sz w:val="24"/>
                <w:szCs w:val="24"/>
              </w:rPr>
              <w:t>Практическое пособие для изучения основ механики, кинематики, динамики в начальной и основной школе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E0" w:rsidRPr="006C45E0" w:rsidRDefault="006C45E0">
            <w:pPr>
              <w:jc w:val="center"/>
              <w:rPr>
                <w:color w:val="000000"/>
                <w:sz w:val="24"/>
                <w:szCs w:val="24"/>
              </w:rPr>
            </w:pPr>
            <w:r w:rsidRPr="006C45E0">
              <w:rPr>
                <w:sz w:val="24"/>
                <w:szCs w:val="24"/>
              </w:rPr>
              <w:t>11750,00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E0" w:rsidRPr="006C45E0" w:rsidRDefault="006C45E0">
            <w:pPr>
              <w:jc w:val="center"/>
              <w:rPr>
                <w:sz w:val="24"/>
                <w:szCs w:val="24"/>
              </w:rPr>
            </w:pPr>
            <w:r w:rsidRPr="006C45E0">
              <w:rPr>
                <w:sz w:val="24"/>
                <w:szCs w:val="24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E0" w:rsidRPr="006C45E0" w:rsidRDefault="006C45E0">
            <w:pPr>
              <w:jc w:val="center"/>
              <w:rPr>
                <w:color w:val="000000"/>
                <w:sz w:val="24"/>
                <w:szCs w:val="24"/>
              </w:rPr>
            </w:pPr>
            <w:r w:rsidRPr="006C45E0">
              <w:rPr>
                <w:color w:val="000000"/>
                <w:sz w:val="24"/>
                <w:szCs w:val="24"/>
              </w:rPr>
              <w:t>35250,00</w:t>
            </w:r>
          </w:p>
        </w:tc>
      </w:tr>
      <w:tr w:rsidR="00215ED4" w:rsidRPr="006C45E0" w:rsidTr="007C046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D4" w:rsidRPr="00215ED4" w:rsidRDefault="00215ED4" w:rsidP="006C45E0">
            <w:pPr>
              <w:widowControl w:val="0"/>
              <w:numPr>
                <w:ilvl w:val="0"/>
                <w:numId w:val="2"/>
              </w:numPr>
              <w:tabs>
                <w:tab w:val="left" w:pos="7920"/>
              </w:tabs>
              <w:overflowPunct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ED4" w:rsidRPr="00215ED4" w:rsidRDefault="00215ED4">
            <w:pPr>
              <w:rPr>
                <w:sz w:val="24"/>
                <w:szCs w:val="24"/>
              </w:rPr>
            </w:pPr>
            <w:r w:rsidRPr="00215ED4">
              <w:rPr>
                <w:sz w:val="24"/>
                <w:szCs w:val="24"/>
              </w:rPr>
              <w:t>Учебная литература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ED4" w:rsidRPr="006C45E0" w:rsidRDefault="00215E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ED4" w:rsidRPr="00215ED4" w:rsidRDefault="00215ED4" w:rsidP="00F3713E">
            <w:pPr>
              <w:jc w:val="center"/>
              <w:rPr>
                <w:sz w:val="24"/>
                <w:szCs w:val="24"/>
              </w:rPr>
            </w:pPr>
            <w:r w:rsidRPr="00215ED4">
              <w:rPr>
                <w:sz w:val="24"/>
                <w:szCs w:val="24"/>
              </w:rPr>
              <w:t>732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ED4" w:rsidRPr="00215ED4" w:rsidRDefault="00215ED4" w:rsidP="00F3713E">
            <w:pPr>
              <w:tabs>
                <w:tab w:val="left" w:pos="315"/>
              </w:tabs>
              <w:jc w:val="center"/>
              <w:rPr>
                <w:sz w:val="24"/>
                <w:szCs w:val="24"/>
              </w:rPr>
            </w:pPr>
            <w:r w:rsidRPr="00215ED4">
              <w:rPr>
                <w:sz w:val="24"/>
                <w:szCs w:val="24"/>
              </w:rPr>
              <w:t>164493,34</w:t>
            </w:r>
          </w:p>
        </w:tc>
      </w:tr>
    </w:tbl>
    <w:p w:rsidR="006C45E0" w:rsidRDefault="006C45E0" w:rsidP="006C45E0">
      <w:pPr>
        <w:rPr>
          <w:sz w:val="16"/>
          <w:szCs w:val="16"/>
        </w:rPr>
      </w:pPr>
    </w:p>
    <w:p w:rsidR="006C45E0" w:rsidRDefault="006C45E0" w:rsidP="006C45E0">
      <w:pPr>
        <w:rPr>
          <w:sz w:val="16"/>
          <w:szCs w:val="16"/>
        </w:rPr>
      </w:pPr>
    </w:p>
    <w:p w:rsidR="006C45E0" w:rsidRDefault="006C45E0" w:rsidP="006C45E0">
      <w:pPr>
        <w:rPr>
          <w:sz w:val="16"/>
          <w:szCs w:val="16"/>
        </w:rPr>
      </w:pPr>
    </w:p>
    <w:p w:rsidR="006C45E0" w:rsidRDefault="006C45E0" w:rsidP="006C45E0">
      <w:pPr>
        <w:tabs>
          <w:tab w:val="left" w:pos="8080"/>
        </w:tabs>
        <w:ind w:right="-1"/>
        <w:jc w:val="both"/>
        <w:rPr>
          <w:sz w:val="16"/>
          <w:szCs w:val="16"/>
        </w:rPr>
      </w:pPr>
    </w:p>
    <w:p w:rsidR="006C45E0" w:rsidRDefault="006C45E0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45E0" w:rsidRDefault="006C45E0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45582" w:rsidRDefault="00145582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145582" w:rsidSect="00EE06B5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E3C84"/>
    <w:multiLevelType w:val="hybridMultilevel"/>
    <w:tmpl w:val="6FA489B8"/>
    <w:lvl w:ilvl="0" w:tplc="BF943D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23310"/>
    <w:rsid w:val="000359B9"/>
    <w:rsid w:val="000432EC"/>
    <w:rsid w:val="0005561F"/>
    <w:rsid w:val="000934AB"/>
    <w:rsid w:val="000B399B"/>
    <w:rsid w:val="000E1400"/>
    <w:rsid w:val="000E1DB6"/>
    <w:rsid w:val="000E7C7D"/>
    <w:rsid w:val="000F3E01"/>
    <w:rsid w:val="00145582"/>
    <w:rsid w:val="0016207F"/>
    <w:rsid w:val="001813AA"/>
    <w:rsid w:val="00190C4D"/>
    <w:rsid w:val="0021276C"/>
    <w:rsid w:val="00215ED4"/>
    <w:rsid w:val="00233EC4"/>
    <w:rsid w:val="0025635A"/>
    <w:rsid w:val="00284EF3"/>
    <w:rsid w:val="002A1801"/>
    <w:rsid w:val="002A3D57"/>
    <w:rsid w:val="002A50D7"/>
    <w:rsid w:val="002C43D9"/>
    <w:rsid w:val="00310FAB"/>
    <w:rsid w:val="0031413A"/>
    <w:rsid w:val="003168CB"/>
    <w:rsid w:val="00326F11"/>
    <w:rsid w:val="00352670"/>
    <w:rsid w:val="003B28D4"/>
    <w:rsid w:val="003C6CF2"/>
    <w:rsid w:val="003D0092"/>
    <w:rsid w:val="003D75B6"/>
    <w:rsid w:val="003F549A"/>
    <w:rsid w:val="003F734B"/>
    <w:rsid w:val="00400CB1"/>
    <w:rsid w:val="004154FB"/>
    <w:rsid w:val="004169BE"/>
    <w:rsid w:val="0048352A"/>
    <w:rsid w:val="004A16A6"/>
    <w:rsid w:val="004F0E29"/>
    <w:rsid w:val="00516B17"/>
    <w:rsid w:val="0057779A"/>
    <w:rsid w:val="005A11F4"/>
    <w:rsid w:val="005E0593"/>
    <w:rsid w:val="005E27AB"/>
    <w:rsid w:val="00621AE6"/>
    <w:rsid w:val="0062729A"/>
    <w:rsid w:val="006C45E0"/>
    <w:rsid w:val="0071479F"/>
    <w:rsid w:val="007A5298"/>
    <w:rsid w:val="007C046C"/>
    <w:rsid w:val="0081113C"/>
    <w:rsid w:val="00832398"/>
    <w:rsid w:val="00862600"/>
    <w:rsid w:val="008A35F6"/>
    <w:rsid w:val="008E64E0"/>
    <w:rsid w:val="008F7856"/>
    <w:rsid w:val="00900346"/>
    <w:rsid w:val="00945FCB"/>
    <w:rsid w:val="009C5705"/>
    <w:rsid w:val="009E08D2"/>
    <w:rsid w:val="009F3612"/>
    <w:rsid w:val="009F7077"/>
    <w:rsid w:val="00A34680"/>
    <w:rsid w:val="00A81EAB"/>
    <w:rsid w:val="00A90F9A"/>
    <w:rsid w:val="00AA6F88"/>
    <w:rsid w:val="00AC6812"/>
    <w:rsid w:val="00AE10E6"/>
    <w:rsid w:val="00B00A58"/>
    <w:rsid w:val="00B71AF4"/>
    <w:rsid w:val="00C2231D"/>
    <w:rsid w:val="00C23310"/>
    <w:rsid w:val="00C308BD"/>
    <w:rsid w:val="00C3741F"/>
    <w:rsid w:val="00C93501"/>
    <w:rsid w:val="00CB465E"/>
    <w:rsid w:val="00CC10FC"/>
    <w:rsid w:val="00CE0DED"/>
    <w:rsid w:val="00CE3CC1"/>
    <w:rsid w:val="00CF6C34"/>
    <w:rsid w:val="00D13AE6"/>
    <w:rsid w:val="00D225C2"/>
    <w:rsid w:val="00D3048B"/>
    <w:rsid w:val="00D53885"/>
    <w:rsid w:val="00D711C3"/>
    <w:rsid w:val="00D7468A"/>
    <w:rsid w:val="00D85F11"/>
    <w:rsid w:val="00DC61C1"/>
    <w:rsid w:val="00E1701A"/>
    <w:rsid w:val="00E52CE7"/>
    <w:rsid w:val="00E76CC0"/>
    <w:rsid w:val="00E860DB"/>
    <w:rsid w:val="00E97642"/>
    <w:rsid w:val="00EA2E05"/>
    <w:rsid w:val="00EE06B5"/>
    <w:rsid w:val="00EE73E4"/>
    <w:rsid w:val="00F04531"/>
    <w:rsid w:val="00F3215A"/>
    <w:rsid w:val="00F62E8A"/>
    <w:rsid w:val="00F844E9"/>
    <w:rsid w:val="00FA05CB"/>
    <w:rsid w:val="00FB3C2E"/>
    <w:rsid w:val="00FD0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31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2331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3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23310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rsid w:val="00CE3CC1"/>
    <w:rPr>
      <w:sz w:val="28"/>
      <w:szCs w:val="28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CE3CC1"/>
    <w:pPr>
      <w:shd w:val="clear" w:color="auto" w:fill="FFFFFF"/>
      <w:overflowPunct/>
      <w:autoSpaceDE/>
      <w:autoSpaceDN/>
      <w:adjustRightInd/>
      <w:spacing w:line="0" w:lineRule="atLeast"/>
    </w:pPr>
    <w:rPr>
      <w:sz w:val="28"/>
      <w:szCs w:val="28"/>
      <w:shd w:val="clear" w:color="auto" w:fill="FFFFFF"/>
    </w:rPr>
  </w:style>
  <w:style w:type="character" w:customStyle="1" w:styleId="312pt">
    <w:name w:val="Основной текст (3) + 12 pt"/>
    <w:rsid w:val="009E08D2"/>
    <w:rPr>
      <w:rFonts w:ascii="Times New Roman" w:eastAsia="Times New Roman" w:hAnsi="Times New Roman" w:cs="Times New Roman"/>
      <w:sz w:val="24"/>
      <w:szCs w:val="24"/>
      <w:shd w:val="clear" w:color="auto" w:fill="FFFFFF"/>
      <w:lang w:bidi="ar-SA"/>
    </w:rPr>
  </w:style>
  <w:style w:type="character" w:customStyle="1" w:styleId="a4">
    <w:name w:val="Основной текст_"/>
    <w:link w:val="2"/>
    <w:rsid w:val="009E08D2"/>
    <w:rPr>
      <w:shd w:val="clear" w:color="auto" w:fill="FFFFFF"/>
      <w:lang w:bidi="ar-SA"/>
    </w:rPr>
  </w:style>
  <w:style w:type="character" w:customStyle="1" w:styleId="10">
    <w:name w:val="Основной текст1"/>
    <w:basedOn w:val="a4"/>
    <w:rsid w:val="009E08D2"/>
  </w:style>
  <w:style w:type="paragraph" w:customStyle="1" w:styleId="2">
    <w:name w:val="Основной текст2"/>
    <w:basedOn w:val="a"/>
    <w:link w:val="a4"/>
    <w:rsid w:val="009E08D2"/>
    <w:pPr>
      <w:shd w:val="clear" w:color="auto" w:fill="FFFFFF"/>
      <w:overflowPunct/>
      <w:autoSpaceDE/>
      <w:autoSpaceDN/>
      <w:adjustRightInd/>
      <w:spacing w:line="278" w:lineRule="exact"/>
      <w:jc w:val="both"/>
    </w:pPr>
    <w:rPr>
      <w:shd w:val="clear" w:color="auto" w:fill="FFFFFF"/>
    </w:rPr>
  </w:style>
  <w:style w:type="paragraph" w:styleId="a5">
    <w:name w:val="No Spacing"/>
    <w:uiPriority w:val="1"/>
    <w:qFormat/>
    <w:rsid w:val="009F3612"/>
    <w:pPr>
      <w:ind w:firstLine="709"/>
      <w:jc w:val="both"/>
    </w:pPr>
    <w:rPr>
      <w:rFonts w:eastAsia="Calibri"/>
      <w:sz w:val="24"/>
      <w:szCs w:val="24"/>
      <w:lang w:eastAsia="en-US"/>
    </w:rPr>
  </w:style>
  <w:style w:type="paragraph" w:styleId="a6">
    <w:name w:val="Title"/>
    <w:basedOn w:val="a"/>
    <w:link w:val="a7"/>
    <w:qFormat/>
    <w:rsid w:val="008F7856"/>
    <w:pPr>
      <w:overflowPunct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link w:val="a6"/>
    <w:rsid w:val="008F7856"/>
    <w:rPr>
      <w:sz w:val="28"/>
      <w:szCs w:val="24"/>
    </w:rPr>
  </w:style>
  <w:style w:type="paragraph" w:styleId="a8">
    <w:name w:val="Normal (Web)"/>
    <w:aliases w:val="Обычный (веб) Знак,Обычный (веб) Знак Знак Знак1,Знак Знак Знак Знак Знак,Знак Знак1 Знак,Обычный (веб) Знак Знак Знак Знак,Знак Знак Знак1 Знак Знак1,Знак Знак Знак1 Знак Знак Знак Знак Знак"/>
    <w:basedOn w:val="a"/>
    <w:rsid w:val="0081113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rsid w:val="004F0E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0E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9EEF6-31FA-4916-B97C-5992B16C9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SOVET</cp:lastModifiedBy>
  <cp:revision>2</cp:revision>
  <cp:lastPrinted>2020-11-25T08:34:00Z</cp:lastPrinted>
  <dcterms:created xsi:type="dcterms:W3CDTF">2020-12-25T11:27:00Z</dcterms:created>
  <dcterms:modified xsi:type="dcterms:W3CDTF">2020-12-25T11:27:00Z</dcterms:modified>
</cp:coreProperties>
</file>