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C9" w:rsidRPr="00EE2BDC" w:rsidRDefault="00D64EC9" w:rsidP="00D64EC9">
      <w:pPr>
        <w:ind w:left="10206"/>
        <w:rPr>
          <w:szCs w:val="28"/>
        </w:rPr>
      </w:pPr>
      <w:r w:rsidRPr="00EE2BDC">
        <w:rPr>
          <w:szCs w:val="28"/>
        </w:rPr>
        <w:t>Приложение</w:t>
      </w:r>
      <w:r w:rsidR="00037B22">
        <w:rPr>
          <w:szCs w:val="28"/>
        </w:rPr>
        <w:t xml:space="preserve"> № 1</w:t>
      </w:r>
    </w:p>
    <w:p w:rsidR="00D64EC9" w:rsidRPr="00244F76" w:rsidRDefault="00037B22" w:rsidP="00EE2BDC">
      <w:pPr>
        <w:ind w:left="10206"/>
        <w:jc w:val="both"/>
        <w:rPr>
          <w:szCs w:val="28"/>
        </w:rPr>
      </w:pPr>
      <w:r>
        <w:rPr>
          <w:szCs w:val="28"/>
        </w:rPr>
        <w:t>к решению</w:t>
      </w:r>
      <w:r w:rsidR="00D64EC9" w:rsidRPr="00EE2BDC">
        <w:rPr>
          <w:szCs w:val="28"/>
        </w:rPr>
        <w:t xml:space="preserve"> </w:t>
      </w:r>
      <w:r>
        <w:rPr>
          <w:szCs w:val="28"/>
        </w:rPr>
        <w:t>Кардымовского</w:t>
      </w:r>
      <w:r w:rsidR="00D64EC9" w:rsidRPr="00EE2BDC">
        <w:rPr>
          <w:szCs w:val="28"/>
        </w:rPr>
        <w:t xml:space="preserve"> </w:t>
      </w:r>
      <w:r>
        <w:rPr>
          <w:szCs w:val="28"/>
        </w:rPr>
        <w:t>районного Совета депутатов</w:t>
      </w:r>
    </w:p>
    <w:p w:rsidR="008034C2" w:rsidRPr="00244F76" w:rsidRDefault="00037B22" w:rsidP="00EE2BDC">
      <w:pPr>
        <w:ind w:left="10206"/>
        <w:jc w:val="both"/>
        <w:rPr>
          <w:szCs w:val="28"/>
        </w:rPr>
      </w:pPr>
      <w:r>
        <w:rPr>
          <w:szCs w:val="28"/>
        </w:rPr>
        <w:t>от 16 июля 2024 года № Ре-</w:t>
      </w:r>
      <w:r w:rsidR="00060DEE">
        <w:rPr>
          <w:szCs w:val="28"/>
        </w:rPr>
        <w:t>00035</w:t>
      </w:r>
    </w:p>
    <w:p w:rsidR="00D64EC9" w:rsidRDefault="00D64EC9" w:rsidP="002F2E0E">
      <w:pPr>
        <w:jc w:val="both"/>
        <w:rPr>
          <w:szCs w:val="16"/>
        </w:rPr>
      </w:pPr>
    </w:p>
    <w:p w:rsidR="00D64EC9" w:rsidRDefault="00D64EC9" w:rsidP="002F2E0E">
      <w:pPr>
        <w:jc w:val="both"/>
        <w:rPr>
          <w:szCs w:val="16"/>
        </w:rPr>
      </w:pPr>
    </w:p>
    <w:p w:rsidR="00D64EC9" w:rsidRPr="005C0EF0" w:rsidRDefault="00D64EC9" w:rsidP="00D64EC9">
      <w:pPr>
        <w:outlineLvl w:val="0"/>
        <w:rPr>
          <w:b/>
          <w:szCs w:val="28"/>
        </w:rPr>
      </w:pPr>
      <w:r w:rsidRPr="005C0EF0">
        <w:rPr>
          <w:b/>
          <w:szCs w:val="28"/>
        </w:rPr>
        <w:t xml:space="preserve">Схема </w:t>
      </w:r>
      <w:r w:rsidR="00F20CE2">
        <w:rPr>
          <w:b/>
          <w:szCs w:val="28"/>
        </w:rPr>
        <w:t>трех</w:t>
      </w:r>
      <w:r w:rsidRPr="005C0EF0">
        <w:rPr>
          <w:b/>
          <w:szCs w:val="28"/>
        </w:rPr>
        <w:t>мандатных избирательных округов</w:t>
      </w:r>
    </w:p>
    <w:p w:rsidR="00D64EC9" w:rsidRPr="00060DEE" w:rsidRDefault="00D64EC9" w:rsidP="00EE2BDC">
      <w:pPr>
        <w:pStyle w:val="31"/>
        <w:spacing w:after="0"/>
        <w:ind w:left="-284" w:right="-1"/>
        <w:rPr>
          <w:b/>
          <w:bCs/>
          <w:iCs/>
          <w:sz w:val="28"/>
          <w:szCs w:val="28"/>
        </w:rPr>
      </w:pPr>
      <w:r w:rsidRPr="00F20CE2">
        <w:rPr>
          <w:b/>
          <w:sz w:val="28"/>
          <w:szCs w:val="28"/>
        </w:rPr>
        <w:t xml:space="preserve">для проведения выборов </w:t>
      </w:r>
      <w:r w:rsidRPr="00060DEE">
        <w:rPr>
          <w:b/>
          <w:bCs/>
          <w:iCs/>
          <w:sz w:val="28"/>
          <w:szCs w:val="28"/>
        </w:rPr>
        <w:t xml:space="preserve">депутатов </w:t>
      </w:r>
      <w:r w:rsidR="008034C2" w:rsidRPr="00060DEE">
        <w:rPr>
          <w:b/>
          <w:bCs/>
          <w:iCs/>
          <w:sz w:val="28"/>
          <w:szCs w:val="28"/>
        </w:rPr>
        <w:t>Кардымовского окружного Совета депутатов</w:t>
      </w:r>
    </w:p>
    <w:p w:rsidR="00477BEF" w:rsidRDefault="00477BEF" w:rsidP="00EE2BDC">
      <w:pPr>
        <w:pStyle w:val="31"/>
        <w:spacing w:after="0"/>
        <w:ind w:left="-284" w:right="-1"/>
        <w:rPr>
          <w:b/>
          <w:bCs/>
          <w:iCs/>
          <w:sz w:val="28"/>
          <w:szCs w:val="28"/>
        </w:rPr>
      </w:pPr>
    </w:p>
    <w:p w:rsidR="00477BEF" w:rsidRDefault="00477BEF" w:rsidP="00477BEF">
      <w:pPr>
        <w:ind w:firstLine="399"/>
        <w:jc w:val="both"/>
      </w:pPr>
      <w:r>
        <w:t>Численность избирателей на 1 июля 2024 года – 7893 человек</w:t>
      </w:r>
    </w:p>
    <w:p w:rsidR="00477BEF" w:rsidRDefault="00477BEF" w:rsidP="00477BEF">
      <w:pPr>
        <w:ind w:firstLine="399"/>
        <w:jc w:val="both"/>
      </w:pPr>
      <w:r>
        <w:t>Средняя норма представительства избирателей (число избирателей на один мандат) - 526 человек</w:t>
      </w:r>
    </w:p>
    <w:p w:rsidR="00477BEF" w:rsidRPr="007B10E9" w:rsidRDefault="00477BEF" w:rsidP="00EE2BDC">
      <w:pPr>
        <w:pStyle w:val="31"/>
        <w:spacing w:after="0"/>
        <w:ind w:left="-284" w:right="-1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176" w:tblpY="11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9639"/>
        <w:gridCol w:w="2551"/>
      </w:tblGrid>
      <w:tr w:rsidR="00D64EC9" w:rsidRPr="00C97ABA" w:rsidTr="00D64EC9">
        <w:trPr>
          <w:trHeight w:val="168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EC9" w:rsidRPr="00C97ABA" w:rsidRDefault="00D64EC9" w:rsidP="00F20CE2">
            <w:pPr>
              <w:rPr>
                <w:b/>
              </w:rPr>
            </w:pPr>
            <w:r w:rsidRPr="00C97ABA">
              <w:rPr>
                <w:b/>
              </w:rPr>
              <w:t>Номер</w:t>
            </w:r>
            <w:r w:rsidR="005F72E0">
              <w:rPr>
                <w:b/>
              </w:rPr>
              <w:t xml:space="preserve"> </w:t>
            </w:r>
            <w:r w:rsidR="00F20CE2">
              <w:rPr>
                <w:b/>
              </w:rPr>
              <w:t>трех</w:t>
            </w:r>
            <w:r>
              <w:rPr>
                <w:b/>
              </w:rPr>
              <w:t xml:space="preserve">мандатного </w:t>
            </w:r>
            <w:r w:rsidRPr="00C97ABA">
              <w:rPr>
                <w:b/>
              </w:rPr>
              <w:t>избирательного округа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13C" w:rsidRDefault="00D64EC9" w:rsidP="0065213C">
            <w:pPr>
              <w:rPr>
                <w:b/>
              </w:rPr>
            </w:pPr>
            <w:r w:rsidRPr="00453C1F">
              <w:rPr>
                <w:b/>
              </w:rPr>
              <w:t>О</w:t>
            </w:r>
            <w:r>
              <w:rPr>
                <w:b/>
              </w:rPr>
              <w:t>бозначе</w:t>
            </w:r>
            <w:r w:rsidRPr="00453C1F">
              <w:rPr>
                <w:b/>
              </w:rPr>
              <w:t>ние границ</w:t>
            </w:r>
            <w:r>
              <w:rPr>
                <w:b/>
              </w:rPr>
              <w:t xml:space="preserve">ы </w:t>
            </w:r>
            <w:r w:rsidR="00F20CE2">
              <w:rPr>
                <w:b/>
              </w:rPr>
              <w:t>трех</w:t>
            </w:r>
            <w:r w:rsidRPr="00453C1F">
              <w:rPr>
                <w:b/>
              </w:rPr>
              <w:t>мандатного избирательного округа</w:t>
            </w:r>
          </w:p>
          <w:p w:rsidR="00D64EC9" w:rsidRPr="00453C1F" w:rsidRDefault="00D64EC9" w:rsidP="00F20CE2">
            <w:pPr>
              <w:rPr>
                <w:b/>
              </w:rPr>
            </w:pPr>
            <w:r>
              <w:rPr>
                <w:b/>
              </w:rPr>
              <w:t>(ч</w:t>
            </w:r>
            <w:r w:rsidRPr="00453C1F">
              <w:rPr>
                <w:rFonts w:ascii="Times New Roman CYR" w:hAnsi="Times New Roman CYR" w:cs="Times New Roman CYR"/>
                <w:b/>
              </w:rPr>
              <w:t>асти территории административно-территориальной единицы или населенного пункта</w:t>
            </w:r>
            <w:r>
              <w:rPr>
                <w:rFonts w:ascii="Times New Roman CYR" w:hAnsi="Times New Roman CYR" w:cs="Times New Roman CYR"/>
                <w:b/>
              </w:rPr>
              <w:t>)</w:t>
            </w:r>
            <w:r w:rsidRPr="00453C1F">
              <w:rPr>
                <w:b/>
              </w:rPr>
              <w:t xml:space="preserve">, </w:t>
            </w:r>
            <w:r w:rsidRPr="00453C1F">
              <w:rPr>
                <w:rFonts w:ascii="Times New Roman CYR" w:hAnsi="Times New Roman CYR" w:cs="Times New Roman CYR"/>
                <w:b/>
              </w:rPr>
              <w:t xml:space="preserve">перечень административно-территориальных единиц или населенных пунктов, входящих в </w:t>
            </w:r>
            <w:r w:rsidR="00F20CE2">
              <w:rPr>
                <w:rFonts w:ascii="Times New Roman CYR" w:hAnsi="Times New Roman CYR" w:cs="Times New Roman CYR"/>
                <w:b/>
              </w:rPr>
              <w:t>трех</w:t>
            </w:r>
            <w:r>
              <w:rPr>
                <w:rFonts w:ascii="Times New Roman CYR" w:hAnsi="Times New Roman CYR" w:cs="Times New Roman CYR"/>
                <w:b/>
              </w:rPr>
              <w:t>мандатный избирательный округ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4EC9" w:rsidRDefault="00D64EC9" w:rsidP="00D64EC9">
            <w:pPr>
              <w:rPr>
                <w:b/>
              </w:rPr>
            </w:pPr>
            <w:r w:rsidRPr="00C97ABA">
              <w:rPr>
                <w:b/>
              </w:rPr>
              <w:t>Число избирателей</w:t>
            </w:r>
          </w:p>
          <w:p w:rsidR="00D64EC9" w:rsidRPr="00C97ABA" w:rsidRDefault="00D64EC9" w:rsidP="00F20CE2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r w:rsidR="00F20CE2">
              <w:rPr>
                <w:b/>
              </w:rPr>
              <w:t>трех</w:t>
            </w:r>
            <w:r>
              <w:rPr>
                <w:b/>
              </w:rPr>
              <w:t>мандатном избирательном округе</w:t>
            </w:r>
          </w:p>
        </w:tc>
      </w:tr>
      <w:tr w:rsidR="00EE2BDC" w:rsidRPr="00C97ABA" w:rsidTr="00EE2BDC">
        <w:trPr>
          <w:trHeight w:val="10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DC" w:rsidRPr="00681457" w:rsidRDefault="00EE2BDC" w:rsidP="003D6148">
            <w:pPr>
              <w:widowControl w:val="0"/>
              <w:rPr>
                <w:b/>
              </w:rPr>
            </w:pPr>
            <w:r w:rsidRPr="00681457">
              <w:rPr>
                <w:b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BDC" w:rsidRPr="00997D9B" w:rsidRDefault="00EE2BDC" w:rsidP="008C4B6A">
            <w:pPr>
              <w:jc w:val="both"/>
              <w:rPr>
                <w:b/>
                <w:szCs w:val="28"/>
              </w:rPr>
            </w:pPr>
            <w:r w:rsidRPr="00997D9B">
              <w:rPr>
                <w:b/>
                <w:szCs w:val="28"/>
              </w:rPr>
              <w:t>п</w:t>
            </w:r>
            <w:r>
              <w:rPr>
                <w:b/>
                <w:szCs w:val="28"/>
              </w:rPr>
              <w:t>гт</w:t>
            </w:r>
            <w:r w:rsidRPr="00997D9B">
              <w:rPr>
                <w:b/>
                <w:szCs w:val="28"/>
              </w:rPr>
              <w:t xml:space="preserve">. Кардымово, </w:t>
            </w:r>
          </w:p>
          <w:p w:rsidR="00EE2BDC" w:rsidRPr="00997D9B" w:rsidRDefault="00EE2BDC" w:rsidP="008C4B6A">
            <w:pPr>
              <w:jc w:val="both"/>
              <w:rPr>
                <w:szCs w:val="28"/>
              </w:rPr>
            </w:pPr>
            <w:r w:rsidRPr="00997D9B">
              <w:rPr>
                <w:b/>
                <w:szCs w:val="28"/>
              </w:rPr>
              <w:t xml:space="preserve">улицы: </w:t>
            </w:r>
            <w:r w:rsidRPr="00B5496D">
              <w:rPr>
                <w:szCs w:val="28"/>
              </w:rPr>
              <w:t xml:space="preserve">Васильевская, </w:t>
            </w:r>
            <w:r w:rsidRPr="00997D9B">
              <w:rPr>
                <w:szCs w:val="28"/>
              </w:rPr>
              <w:t>Вокзальная, Гагарина, Дачная, Заднепровская, Каменка, Карьерная, 2ая Карьерная, Колхозная</w:t>
            </w:r>
            <w:r w:rsidRPr="00997D9B">
              <w:rPr>
                <w:b/>
                <w:szCs w:val="28"/>
              </w:rPr>
              <w:t xml:space="preserve">, </w:t>
            </w:r>
            <w:r w:rsidRPr="00997D9B">
              <w:rPr>
                <w:szCs w:val="28"/>
              </w:rPr>
              <w:t>Ленина (нечетная сторона - дома №№ 33; 35; 37; 39; 43; 45; 47; 49; 51</w:t>
            </w:r>
            <w:r>
              <w:rPr>
                <w:szCs w:val="28"/>
              </w:rPr>
              <w:t>; 53</w:t>
            </w:r>
            <w:r w:rsidRPr="00997D9B">
              <w:rPr>
                <w:szCs w:val="28"/>
              </w:rPr>
              <w:t>), Марьинская, 2</w:t>
            </w:r>
            <w:r>
              <w:rPr>
                <w:szCs w:val="28"/>
              </w:rPr>
              <w:t>-</w:t>
            </w:r>
            <w:r w:rsidRPr="00997D9B">
              <w:rPr>
                <w:szCs w:val="28"/>
              </w:rPr>
              <w:t xml:space="preserve">ая Марьинская, </w:t>
            </w:r>
            <w:r w:rsidRPr="00337B35">
              <w:rPr>
                <w:szCs w:val="28"/>
              </w:rPr>
              <w:t>Парковая,</w:t>
            </w:r>
            <w:r w:rsidRPr="00997D9B">
              <w:rPr>
                <w:szCs w:val="28"/>
              </w:rPr>
              <w:t>Полевая, Предбазарная, Привокзальная, Придорожная, Пристанционная, Садовая,  Социалистичес</w:t>
            </w:r>
            <w:r>
              <w:rPr>
                <w:szCs w:val="28"/>
              </w:rPr>
              <w:t>кая, Станционная,  Школьная;</w:t>
            </w:r>
          </w:p>
          <w:p w:rsidR="00EE2BDC" w:rsidRDefault="00EE2BDC" w:rsidP="008C4B6A">
            <w:pPr>
              <w:jc w:val="both"/>
              <w:rPr>
                <w:szCs w:val="28"/>
              </w:rPr>
            </w:pPr>
            <w:r w:rsidRPr="00997D9B">
              <w:rPr>
                <w:b/>
                <w:szCs w:val="28"/>
              </w:rPr>
              <w:t xml:space="preserve">переулки: </w:t>
            </w:r>
            <w:r w:rsidRPr="00997D9B">
              <w:rPr>
                <w:szCs w:val="28"/>
              </w:rPr>
              <w:t>Каменка, Марьинский, Предбазарный, Станционный.</w:t>
            </w:r>
          </w:p>
          <w:p w:rsidR="00010D05" w:rsidRPr="00997D9B" w:rsidRDefault="00010D05" w:rsidP="008C4B6A">
            <w:pPr>
              <w:jc w:val="both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DC" w:rsidRPr="00681457" w:rsidRDefault="00EE2BDC" w:rsidP="00EE2BDC">
            <w:pPr>
              <w:rPr>
                <w:b/>
                <w:szCs w:val="28"/>
              </w:rPr>
            </w:pPr>
            <w:r w:rsidRPr="00681457">
              <w:rPr>
                <w:b/>
                <w:szCs w:val="28"/>
              </w:rPr>
              <w:t>1604</w:t>
            </w:r>
          </w:p>
        </w:tc>
      </w:tr>
      <w:tr w:rsidR="00EE2BDC" w:rsidRPr="00C97ABA" w:rsidTr="00EE2BDC">
        <w:trPr>
          <w:trHeight w:val="10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DC" w:rsidRPr="00681457" w:rsidRDefault="00EE2BDC" w:rsidP="003D6148">
            <w:pPr>
              <w:widowControl w:val="0"/>
              <w:rPr>
                <w:b/>
              </w:rPr>
            </w:pPr>
            <w:r w:rsidRPr="00681457">
              <w:rPr>
                <w:b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BDC" w:rsidRPr="00997D9B" w:rsidRDefault="00EE2BDC" w:rsidP="008C4B6A">
            <w:pPr>
              <w:jc w:val="both"/>
              <w:rPr>
                <w:b/>
                <w:szCs w:val="28"/>
              </w:rPr>
            </w:pPr>
            <w:r w:rsidRPr="00997D9B">
              <w:rPr>
                <w:b/>
                <w:szCs w:val="28"/>
              </w:rPr>
              <w:t>п</w:t>
            </w:r>
            <w:r>
              <w:rPr>
                <w:b/>
                <w:szCs w:val="28"/>
              </w:rPr>
              <w:t>гт</w:t>
            </w:r>
            <w:r w:rsidRPr="00997D9B">
              <w:rPr>
                <w:b/>
                <w:szCs w:val="28"/>
              </w:rPr>
              <w:t xml:space="preserve">. Кардымово, </w:t>
            </w:r>
          </w:p>
          <w:p w:rsidR="00EE2BDC" w:rsidRPr="00997D9B" w:rsidRDefault="00EE2BDC" w:rsidP="008C4B6A">
            <w:pPr>
              <w:jc w:val="both"/>
              <w:rPr>
                <w:szCs w:val="28"/>
              </w:rPr>
            </w:pPr>
            <w:r w:rsidRPr="00997D9B">
              <w:rPr>
                <w:b/>
                <w:szCs w:val="28"/>
              </w:rPr>
              <w:t xml:space="preserve">улицы: </w:t>
            </w:r>
            <w:r w:rsidRPr="00997D9B">
              <w:rPr>
                <w:szCs w:val="28"/>
              </w:rPr>
              <w:t>Зеленая,  Красноармейская  (нечетная сторона – дома №№ 1; 1А; 3; 3А; 9; 9А; 17; 25; 27; 29; 33; 35; 37; 39; 41; 43;</w:t>
            </w:r>
            <w:r>
              <w:rPr>
                <w:szCs w:val="28"/>
              </w:rPr>
              <w:t xml:space="preserve"> 45;53; 55</w:t>
            </w:r>
            <w:r w:rsidRPr="00997D9B">
              <w:rPr>
                <w:szCs w:val="28"/>
              </w:rPr>
              <w:t xml:space="preserve">), Ленина  (четная сторона  -  дома №№ 36; 36В; 38; 40; </w:t>
            </w:r>
            <w:r>
              <w:rPr>
                <w:szCs w:val="28"/>
              </w:rPr>
              <w:t xml:space="preserve">40А; </w:t>
            </w:r>
            <w:r w:rsidRPr="00997D9B">
              <w:rPr>
                <w:szCs w:val="28"/>
              </w:rPr>
              <w:t xml:space="preserve">42; 46; 46А; 46Б; 50; 52; 54; 56; 60; </w:t>
            </w:r>
            <w:r w:rsidRPr="00997D9B">
              <w:rPr>
                <w:szCs w:val="28"/>
              </w:rPr>
              <w:lastRenderedPageBreak/>
              <w:t>62; 64; 66; 68; 68А; 68Б; 68В; 68Г; 68Ж</w:t>
            </w:r>
            <w:r>
              <w:rPr>
                <w:szCs w:val="28"/>
              </w:rPr>
              <w:t xml:space="preserve">; </w:t>
            </w:r>
            <w:r w:rsidRPr="00337B35">
              <w:rPr>
                <w:szCs w:val="28"/>
              </w:rPr>
              <w:t>68Е; 70</w:t>
            </w:r>
            <w:r>
              <w:rPr>
                <w:szCs w:val="28"/>
              </w:rPr>
              <w:t xml:space="preserve">; 78  нечетная сторона – дома №№ </w:t>
            </w:r>
            <w:r w:rsidRPr="00997D9B">
              <w:rPr>
                <w:szCs w:val="28"/>
              </w:rPr>
              <w:t>55;57;63),  Пригородная;</w:t>
            </w:r>
          </w:p>
          <w:p w:rsidR="00EE2BDC" w:rsidRDefault="00EE2BDC" w:rsidP="008C4B6A">
            <w:pPr>
              <w:jc w:val="both"/>
              <w:rPr>
                <w:szCs w:val="28"/>
              </w:rPr>
            </w:pPr>
            <w:r w:rsidRPr="00997D9B">
              <w:rPr>
                <w:b/>
                <w:szCs w:val="28"/>
              </w:rPr>
              <w:t xml:space="preserve">переулки: </w:t>
            </w:r>
            <w:r w:rsidRPr="00337B35">
              <w:rPr>
                <w:szCs w:val="28"/>
              </w:rPr>
              <w:t>Зеленый</w:t>
            </w:r>
            <w:r>
              <w:rPr>
                <w:b/>
                <w:szCs w:val="28"/>
              </w:rPr>
              <w:t xml:space="preserve">, </w:t>
            </w:r>
            <w:r>
              <w:rPr>
                <w:szCs w:val="28"/>
              </w:rPr>
              <w:t>Красноармейский, Пригородный.</w:t>
            </w:r>
          </w:p>
          <w:p w:rsidR="00EE2BDC" w:rsidRDefault="00EE2BDC" w:rsidP="008C4B6A">
            <w:pPr>
              <w:jc w:val="both"/>
              <w:rPr>
                <w:b/>
                <w:szCs w:val="28"/>
              </w:rPr>
            </w:pPr>
          </w:p>
          <w:p w:rsidR="00EE2BDC" w:rsidRPr="00997D9B" w:rsidRDefault="00EE2BDC" w:rsidP="008C4B6A">
            <w:pPr>
              <w:jc w:val="both"/>
              <w:rPr>
                <w:szCs w:val="28"/>
              </w:rPr>
            </w:pPr>
            <w:r w:rsidRPr="00997D9B">
              <w:rPr>
                <w:b/>
                <w:bCs/>
                <w:color w:val="000000"/>
                <w:spacing w:val="1"/>
                <w:szCs w:val="28"/>
              </w:rPr>
              <w:t>деревни:</w:t>
            </w:r>
            <w:r w:rsidR="005F72E0">
              <w:rPr>
                <w:b/>
                <w:bCs/>
                <w:color w:val="000000"/>
                <w:spacing w:val="1"/>
                <w:szCs w:val="28"/>
              </w:rPr>
              <w:t xml:space="preserve"> </w:t>
            </w:r>
            <w:r w:rsidRPr="00997D9B">
              <w:rPr>
                <w:szCs w:val="28"/>
              </w:rPr>
              <w:t xml:space="preserve">Азарово, Астрогань, </w:t>
            </w:r>
            <w:r w:rsidRPr="00011D08">
              <w:t>Вяльково,Гололобово, Горюпино,</w:t>
            </w:r>
            <w:r w:rsidRPr="00997D9B">
              <w:rPr>
                <w:szCs w:val="28"/>
              </w:rPr>
              <w:t xml:space="preserve">Духовская, Зевакино, Карелы, </w:t>
            </w:r>
            <w:r w:rsidRPr="002927B2">
              <w:t>Козичено</w:t>
            </w:r>
            <w:r>
              <w:t>,</w:t>
            </w:r>
            <w:r w:rsidRPr="00997D9B">
              <w:rPr>
                <w:szCs w:val="28"/>
              </w:rPr>
              <w:t xml:space="preserve"> Козлово, </w:t>
            </w:r>
            <w:r w:rsidRPr="00011D08">
              <w:t>Конец, Кончино,</w:t>
            </w:r>
            <w:r>
              <w:t xml:space="preserve"> Королево,</w:t>
            </w:r>
            <w:r w:rsidRPr="00997D9B">
              <w:rPr>
                <w:szCs w:val="28"/>
              </w:rPr>
              <w:t xml:space="preserve"> Курдымово, Лаврово, Лубино, Мольково, </w:t>
            </w:r>
            <w:r w:rsidRPr="00011D08">
              <w:t>Наричино,Нетризо</w:t>
            </w:r>
            <w:r>
              <w:t xml:space="preserve">во, </w:t>
            </w:r>
            <w:r w:rsidRPr="00997D9B">
              <w:rPr>
                <w:szCs w:val="28"/>
              </w:rPr>
              <w:t xml:space="preserve">Новое Шишлово, Псарцы, Рясино, Соколово, Сокольники, </w:t>
            </w:r>
            <w:r>
              <w:t>Спас, Сухоруково,</w:t>
            </w:r>
            <w:r w:rsidRPr="00997D9B">
              <w:rPr>
                <w:szCs w:val="28"/>
              </w:rPr>
              <w:t xml:space="preserve"> Старое Шишлово, </w:t>
            </w:r>
            <w:r>
              <w:t xml:space="preserve">Тиря, </w:t>
            </w:r>
            <w:r w:rsidRPr="00997D9B">
              <w:rPr>
                <w:szCs w:val="28"/>
              </w:rPr>
              <w:t xml:space="preserve">Харино, </w:t>
            </w:r>
            <w:r>
              <w:t xml:space="preserve">Федорово, Федюкино, Черниково, </w:t>
            </w:r>
            <w:r w:rsidRPr="00997D9B">
              <w:rPr>
                <w:szCs w:val="28"/>
              </w:rPr>
              <w:t>Школа имени Горького, ЖДБ</w:t>
            </w:r>
            <w:r>
              <w:rPr>
                <w:szCs w:val="28"/>
              </w:rPr>
              <w:t> </w:t>
            </w:r>
            <w:r w:rsidRPr="00997D9B">
              <w:rPr>
                <w:szCs w:val="28"/>
              </w:rPr>
              <w:t>392</w:t>
            </w:r>
            <w:r>
              <w:rPr>
                <w:szCs w:val="28"/>
              </w:rPr>
              <w:t> </w:t>
            </w:r>
            <w:r w:rsidRPr="00997D9B">
              <w:rPr>
                <w:szCs w:val="28"/>
              </w:rPr>
              <w:t>км;</w:t>
            </w:r>
          </w:p>
          <w:p w:rsidR="00EE2BDC" w:rsidRDefault="00EE2BDC" w:rsidP="008C4B6A">
            <w:pPr>
              <w:jc w:val="both"/>
              <w:rPr>
                <w:szCs w:val="28"/>
              </w:rPr>
            </w:pPr>
            <w:r w:rsidRPr="00997D9B">
              <w:rPr>
                <w:b/>
                <w:szCs w:val="28"/>
              </w:rPr>
              <w:t xml:space="preserve">станции: </w:t>
            </w:r>
            <w:r w:rsidRPr="00997D9B">
              <w:rPr>
                <w:szCs w:val="28"/>
              </w:rPr>
              <w:t>Духовская.</w:t>
            </w:r>
          </w:p>
          <w:p w:rsidR="00010D05" w:rsidRPr="00282A04" w:rsidRDefault="00010D05" w:rsidP="008C4B6A">
            <w:pPr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DC" w:rsidRPr="00681457" w:rsidRDefault="00EE2BDC" w:rsidP="00EE2BDC">
            <w:pPr>
              <w:ind w:firstLine="185"/>
              <w:rPr>
                <w:b/>
                <w:szCs w:val="28"/>
              </w:rPr>
            </w:pPr>
            <w:r w:rsidRPr="00681457">
              <w:rPr>
                <w:b/>
                <w:szCs w:val="28"/>
              </w:rPr>
              <w:lastRenderedPageBreak/>
              <w:t>1622</w:t>
            </w:r>
          </w:p>
        </w:tc>
      </w:tr>
      <w:tr w:rsidR="00EE2BDC" w:rsidRPr="00C97ABA" w:rsidTr="00EE2BDC">
        <w:trPr>
          <w:trHeight w:val="10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DC" w:rsidRPr="00681457" w:rsidRDefault="00EE2BDC" w:rsidP="003D6148">
            <w:pPr>
              <w:widowControl w:val="0"/>
              <w:rPr>
                <w:b/>
              </w:rPr>
            </w:pPr>
            <w:r w:rsidRPr="00681457">
              <w:rPr>
                <w:b/>
              </w:rPr>
              <w:lastRenderedPageBreak/>
              <w:t>3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BDC" w:rsidRPr="0033319A" w:rsidRDefault="00EE2BDC" w:rsidP="008C4B6A">
            <w:pPr>
              <w:ind w:firstLine="34"/>
              <w:jc w:val="both"/>
              <w:rPr>
                <w:b/>
                <w:szCs w:val="28"/>
              </w:rPr>
            </w:pPr>
            <w:r w:rsidRPr="0033319A">
              <w:rPr>
                <w:b/>
                <w:szCs w:val="28"/>
              </w:rPr>
              <w:t>п</w:t>
            </w:r>
            <w:r>
              <w:rPr>
                <w:b/>
                <w:szCs w:val="28"/>
              </w:rPr>
              <w:t>гт</w:t>
            </w:r>
            <w:r w:rsidRPr="0033319A">
              <w:rPr>
                <w:b/>
                <w:szCs w:val="28"/>
              </w:rPr>
              <w:t xml:space="preserve">. Кардымово, </w:t>
            </w:r>
          </w:p>
          <w:p w:rsidR="00EE2BDC" w:rsidRPr="0033319A" w:rsidRDefault="00EE2BDC" w:rsidP="008C4B6A">
            <w:pPr>
              <w:ind w:firstLine="34"/>
              <w:jc w:val="both"/>
              <w:rPr>
                <w:szCs w:val="28"/>
              </w:rPr>
            </w:pPr>
            <w:r w:rsidRPr="0033319A">
              <w:rPr>
                <w:b/>
                <w:szCs w:val="28"/>
              </w:rPr>
              <w:t xml:space="preserve">улицы: </w:t>
            </w:r>
            <w:r w:rsidRPr="0033319A">
              <w:rPr>
                <w:szCs w:val="28"/>
              </w:rPr>
              <w:t>Адмирала Балтина,</w:t>
            </w:r>
            <w:r>
              <w:rPr>
                <w:szCs w:val="28"/>
              </w:rPr>
              <w:t xml:space="preserve"> Богречевой, Гребнева, Железнодорожная,</w:t>
            </w:r>
            <w:r w:rsidRPr="0033319A">
              <w:rPr>
                <w:szCs w:val="28"/>
              </w:rPr>
              <w:t xml:space="preserve"> Коммунистическая, Комсомольская, Красноармейская (четная сторона - дома №№ 2; 4; 6; 8; 10; 18; 24; 26</w:t>
            </w:r>
            <w:r>
              <w:rPr>
                <w:szCs w:val="28"/>
              </w:rPr>
              <w:t>; 28; 52</w:t>
            </w:r>
            <w:r w:rsidRPr="0033319A">
              <w:rPr>
                <w:szCs w:val="28"/>
              </w:rPr>
              <w:t>), Ленина (четная сторона -  дома №№ 2; 4; 20,  нечетная сторона -  дома №№ 3; 15А; 17), Лесная, Луговая, Матросова, Озерная, Октябрьская, Партизанская, Первомайская, Победы, Славянская, Советская,</w:t>
            </w:r>
            <w:r>
              <w:rPr>
                <w:szCs w:val="28"/>
              </w:rPr>
              <w:t xml:space="preserve"> Спортивная, Чапаева, Шевченко;</w:t>
            </w:r>
          </w:p>
          <w:p w:rsidR="00EE2BDC" w:rsidRDefault="00EE2BDC" w:rsidP="008C4B6A">
            <w:pPr>
              <w:ind w:firstLine="34"/>
              <w:jc w:val="both"/>
              <w:rPr>
                <w:szCs w:val="28"/>
              </w:rPr>
            </w:pPr>
            <w:r w:rsidRPr="0033319A">
              <w:rPr>
                <w:b/>
                <w:szCs w:val="28"/>
              </w:rPr>
              <w:t xml:space="preserve">переулки: </w:t>
            </w:r>
            <w:r w:rsidRPr="0033319A">
              <w:rPr>
                <w:szCs w:val="28"/>
              </w:rPr>
              <w:t>Коммунистический, Комсомольский, Ленина, Октябрьский</w:t>
            </w:r>
            <w:r>
              <w:rPr>
                <w:szCs w:val="28"/>
              </w:rPr>
              <w:t>, Партизанский;</w:t>
            </w:r>
          </w:p>
          <w:p w:rsidR="00EE2BDC" w:rsidRDefault="00EE2BDC" w:rsidP="008C4B6A">
            <w:pPr>
              <w:jc w:val="both"/>
              <w:rPr>
                <w:szCs w:val="28"/>
              </w:rPr>
            </w:pPr>
            <w:r w:rsidRPr="00997D9B">
              <w:rPr>
                <w:b/>
                <w:szCs w:val="28"/>
              </w:rPr>
              <w:t xml:space="preserve">деревни: </w:t>
            </w:r>
            <w:r>
              <w:rPr>
                <w:szCs w:val="28"/>
              </w:rPr>
              <w:t>Кривцы, Сопачево, Ермачки.</w:t>
            </w:r>
          </w:p>
          <w:p w:rsidR="00EE2BDC" w:rsidRDefault="00EE2BDC" w:rsidP="008C4B6A">
            <w:pPr>
              <w:jc w:val="both"/>
              <w:rPr>
                <w:b/>
                <w:szCs w:val="28"/>
              </w:rPr>
            </w:pPr>
          </w:p>
          <w:p w:rsidR="00EE2BDC" w:rsidRDefault="00EE2BDC" w:rsidP="008C4B6A">
            <w:pPr>
              <w:jc w:val="both"/>
              <w:rPr>
                <w:color w:val="000000"/>
                <w:spacing w:val="-1"/>
              </w:rPr>
            </w:pPr>
            <w:r w:rsidRPr="005D542F">
              <w:rPr>
                <w:b/>
                <w:szCs w:val="28"/>
              </w:rPr>
              <w:t>деревни:</w:t>
            </w:r>
            <w:r w:rsidR="005F72E0">
              <w:rPr>
                <w:b/>
                <w:szCs w:val="28"/>
              </w:rPr>
              <w:t xml:space="preserve"> </w:t>
            </w:r>
            <w:r w:rsidRPr="00011D08">
              <w:t>Варваровщина, Верещакино, Волочня,</w:t>
            </w:r>
            <w:r w:rsidRPr="00D20365">
              <w:rPr>
                <w:color w:val="000000"/>
              </w:rPr>
              <w:t xml:space="preserve"> Красные Горы, </w:t>
            </w:r>
            <w:r w:rsidRPr="00D20365">
              <w:rPr>
                <w:color w:val="000000"/>
                <w:spacing w:val="-1"/>
              </w:rPr>
              <w:t xml:space="preserve">Курдимово, </w:t>
            </w:r>
            <w:r w:rsidRPr="00011D08">
              <w:t>Семенов</w:t>
            </w:r>
            <w:r>
              <w:t xml:space="preserve">ское, </w:t>
            </w:r>
            <w:r w:rsidRPr="00D20365">
              <w:rPr>
                <w:color w:val="000000"/>
                <w:spacing w:val="-1"/>
              </w:rPr>
              <w:t>Тверицы</w:t>
            </w:r>
            <w:r>
              <w:rPr>
                <w:color w:val="000000"/>
                <w:spacing w:val="-1"/>
              </w:rPr>
              <w:t>.</w:t>
            </w:r>
          </w:p>
          <w:p w:rsidR="00010D05" w:rsidRPr="00997D9B" w:rsidRDefault="00010D05" w:rsidP="008C4B6A">
            <w:pPr>
              <w:jc w:val="both"/>
              <w:rPr>
                <w:b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DC" w:rsidRPr="00681457" w:rsidRDefault="00EE2BDC" w:rsidP="00EE2BDC">
            <w:pPr>
              <w:ind w:firstLine="185"/>
              <w:rPr>
                <w:b/>
                <w:szCs w:val="28"/>
              </w:rPr>
            </w:pPr>
            <w:r w:rsidRPr="00681457">
              <w:rPr>
                <w:b/>
                <w:szCs w:val="28"/>
              </w:rPr>
              <w:t>1579</w:t>
            </w:r>
          </w:p>
        </w:tc>
      </w:tr>
      <w:tr w:rsidR="00EE2BDC" w:rsidRPr="00C97ABA" w:rsidTr="00EE2BDC">
        <w:trPr>
          <w:trHeight w:val="10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DC" w:rsidRPr="00681457" w:rsidRDefault="00EE2BDC" w:rsidP="003D6148">
            <w:pPr>
              <w:widowControl w:val="0"/>
              <w:rPr>
                <w:b/>
              </w:rPr>
            </w:pPr>
            <w:r w:rsidRPr="00681457">
              <w:rPr>
                <w:b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BDC" w:rsidRDefault="00EE2BDC" w:rsidP="008C4B6A">
            <w:pPr>
              <w:jc w:val="both"/>
            </w:pPr>
            <w:r w:rsidRPr="00D20365">
              <w:rPr>
                <w:b/>
                <w:bCs/>
                <w:color w:val="000000"/>
                <w:spacing w:val="1"/>
              </w:rPr>
              <w:t>деревни:</w:t>
            </w:r>
            <w:r w:rsidR="005F72E0">
              <w:rPr>
                <w:b/>
                <w:bCs/>
                <w:color w:val="000000"/>
                <w:spacing w:val="1"/>
              </w:rPr>
              <w:t xml:space="preserve"> </w:t>
            </w:r>
            <w:r w:rsidRPr="00011D08">
              <w:t>Андросово, Бережняны, Болдино, Ве</w:t>
            </w:r>
            <w:r>
              <w:t>е</w:t>
            </w:r>
            <w:r w:rsidRPr="00011D08">
              <w:t xml:space="preserve">но, Велюжино, Витязи, Горни, Городок, Девиха, Жеглово, Зайцево, Залужье, Замощье, Каменка, </w:t>
            </w:r>
            <w:r>
              <w:t xml:space="preserve">Кирякино, </w:t>
            </w:r>
            <w:r w:rsidRPr="00011D08">
              <w:t xml:space="preserve">Ковалевка, </w:t>
            </w:r>
            <w:r>
              <w:t xml:space="preserve">Кузьмишкино, </w:t>
            </w:r>
            <w:r w:rsidRPr="00011D08">
              <w:t>Лисичино, Маркаты,</w:t>
            </w:r>
            <w:r>
              <w:t xml:space="preserve"> Межники, Михейково,</w:t>
            </w:r>
            <w:r w:rsidRPr="00011D08">
              <w:t xml:space="preserve"> </w:t>
            </w:r>
            <w:r w:rsidRPr="00011D08">
              <w:lastRenderedPageBreak/>
              <w:t>Отрада, Петрово, Помогайлово,</w:t>
            </w:r>
            <w:r>
              <w:t xml:space="preserve"> Попово, Смогири, Сущево, Топорово,</w:t>
            </w:r>
            <w:r w:rsidR="005F72E0">
              <w:t xml:space="preserve"> </w:t>
            </w:r>
            <w:r>
              <w:t xml:space="preserve">Трисвятье, </w:t>
            </w:r>
            <w:r w:rsidRPr="00011D08">
              <w:t>Устиновка</w:t>
            </w:r>
            <w:r>
              <w:t xml:space="preserve">, </w:t>
            </w:r>
            <w:r w:rsidRPr="00011D08">
              <w:t>Беднота,</w:t>
            </w:r>
            <w:r>
              <w:t xml:space="preserve"> Городок, </w:t>
            </w:r>
            <w:r w:rsidRPr="00011D08">
              <w:t>Еськово, Залесово,</w:t>
            </w:r>
            <w:r w:rsidR="005F72E0">
              <w:t xml:space="preserve"> </w:t>
            </w:r>
            <w:r w:rsidRPr="00011D08">
              <w:t>Коровники, Красный пахарь, Лукьяники</w:t>
            </w:r>
            <w:r>
              <w:t>,</w:t>
            </w:r>
            <w:r w:rsidRPr="00011D08">
              <w:t xml:space="preserve"> Макеевская, Малявчино</w:t>
            </w:r>
            <w:r>
              <w:t>,</w:t>
            </w:r>
            <w:r w:rsidRPr="00011D08">
              <w:t xml:space="preserve"> Мамоново,</w:t>
            </w:r>
            <w:r w:rsidR="005F72E0">
              <w:t xml:space="preserve"> </w:t>
            </w:r>
            <w:r w:rsidRPr="00011D08">
              <w:t>Минино</w:t>
            </w:r>
            <w:r>
              <w:t xml:space="preserve">, Новая Жизнь, </w:t>
            </w:r>
            <w:r w:rsidRPr="00011D08">
              <w:t>Пнево,</w:t>
            </w:r>
            <w:r w:rsidR="005F72E0">
              <w:t xml:space="preserve"> </w:t>
            </w:r>
            <w:r w:rsidRPr="00011D08">
              <w:t>Приселье</w:t>
            </w:r>
            <w:r>
              <w:t xml:space="preserve">, Раскосы, </w:t>
            </w:r>
            <w:r w:rsidRPr="00011D08">
              <w:t>Репухово, Русаново</w:t>
            </w:r>
            <w:r>
              <w:t>,</w:t>
            </w:r>
            <w:r w:rsidRPr="00011D08">
              <w:t xml:space="preserve"> Соловьево,  Фальковичи</w:t>
            </w:r>
            <w:r>
              <w:t>,</w:t>
            </w:r>
            <w:r w:rsidR="005F72E0">
              <w:t xml:space="preserve"> </w:t>
            </w:r>
            <w:r w:rsidRPr="00011D08">
              <w:t xml:space="preserve">Хотесловичи, </w:t>
            </w:r>
            <w:r w:rsidRPr="002927B2">
              <w:t>Часовня</w:t>
            </w:r>
            <w:r>
              <w:t>,</w:t>
            </w:r>
            <w:r w:rsidRPr="00011D08">
              <w:t xml:space="preserve"> Шестаково</w:t>
            </w:r>
            <w:r>
              <w:t xml:space="preserve">, </w:t>
            </w:r>
            <w:r w:rsidRPr="00011D08">
              <w:t>Шокино</w:t>
            </w:r>
            <w:r>
              <w:t xml:space="preserve">, </w:t>
            </w:r>
            <w:r w:rsidRPr="00011D08">
              <w:t xml:space="preserve">ЖДБ </w:t>
            </w:r>
            <w:smartTag w:uri="urn:schemas-microsoft-com:office:smarttags" w:element="metricconverter">
              <w:smartTagPr>
                <w:attr w:name="ProductID" w:val="372 км"/>
              </w:smartTagPr>
              <w:r w:rsidRPr="00011D08">
                <w:t>372 км</w:t>
              </w:r>
            </w:smartTag>
            <w:r>
              <w:t xml:space="preserve">, ЖДБ </w:t>
            </w:r>
            <w:smartTag w:uri="urn:schemas-microsoft-com:office:smarttags" w:element="metricconverter">
              <w:smartTagPr>
                <w:attr w:name="ProductID" w:val="373 км"/>
              </w:smartTagPr>
              <w:r>
                <w:t>373 км.</w:t>
              </w:r>
            </w:smartTag>
          </w:p>
          <w:p w:rsidR="00EE2BDC" w:rsidRDefault="00EE2BDC" w:rsidP="008C4B6A">
            <w:pPr>
              <w:jc w:val="both"/>
            </w:pPr>
            <w:r w:rsidRPr="00D20365">
              <w:rPr>
                <w:b/>
              </w:rPr>
              <w:t xml:space="preserve">станции: </w:t>
            </w:r>
            <w:r w:rsidRPr="00011D08">
              <w:t>Присельская</w:t>
            </w:r>
            <w:r>
              <w:t>.</w:t>
            </w:r>
          </w:p>
          <w:p w:rsidR="00010D05" w:rsidRPr="00997D9B" w:rsidRDefault="00010D05" w:rsidP="008C4B6A">
            <w:pPr>
              <w:jc w:val="both"/>
              <w:rPr>
                <w:b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DC" w:rsidRPr="00681457" w:rsidRDefault="00EE2BDC" w:rsidP="00EE2BDC">
            <w:pPr>
              <w:ind w:firstLine="185"/>
              <w:rPr>
                <w:b/>
                <w:szCs w:val="28"/>
              </w:rPr>
            </w:pPr>
            <w:r w:rsidRPr="00681457">
              <w:rPr>
                <w:b/>
                <w:szCs w:val="28"/>
              </w:rPr>
              <w:lastRenderedPageBreak/>
              <w:t>1542</w:t>
            </w:r>
          </w:p>
        </w:tc>
      </w:tr>
      <w:tr w:rsidR="00EE2BDC" w:rsidRPr="00C97ABA" w:rsidTr="00EE2BDC">
        <w:trPr>
          <w:trHeight w:val="102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DC" w:rsidRPr="00681457" w:rsidRDefault="00EE2BDC" w:rsidP="003D6148">
            <w:pPr>
              <w:widowControl w:val="0"/>
              <w:rPr>
                <w:b/>
              </w:rPr>
            </w:pPr>
            <w:r w:rsidRPr="00681457">
              <w:rPr>
                <w:b/>
              </w:rPr>
              <w:lastRenderedPageBreak/>
              <w:t>5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BDC" w:rsidRDefault="00EE2BDC" w:rsidP="008C4B6A">
            <w:pPr>
              <w:jc w:val="both"/>
            </w:pPr>
            <w:r w:rsidRPr="00D20365">
              <w:rPr>
                <w:b/>
              </w:rPr>
              <w:t xml:space="preserve">деревни: </w:t>
            </w:r>
            <w:r w:rsidRPr="00011D08">
              <w:t>Барсучки</w:t>
            </w:r>
            <w:r>
              <w:t xml:space="preserve">, </w:t>
            </w:r>
            <w:r w:rsidRPr="00011D08">
              <w:t>Березкино,</w:t>
            </w:r>
            <w:r>
              <w:t xml:space="preserve"> Лешенки, Пищулино (в том числе ул.</w:t>
            </w:r>
            <w:r w:rsidR="005F72E0">
              <w:t> </w:t>
            </w:r>
            <w:r>
              <w:t>Льнозаводская),</w:t>
            </w:r>
            <w:r w:rsidR="005F72E0">
              <w:t xml:space="preserve"> </w:t>
            </w:r>
            <w:r w:rsidRPr="00011D08">
              <w:t>Бабеевка, Бережок, Вачково,</w:t>
            </w:r>
            <w:r w:rsidR="005F72E0">
              <w:t xml:space="preserve"> </w:t>
            </w:r>
            <w:r w:rsidRPr="00011D08">
              <w:t>Гончарово, Дуброво, Заборье,</w:t>
            </w:r>
            <w:r>
              <w:t xml:space="preserve"> Колпино, Кунце</w:t>
            </w:r>
            <w:r w:rsidRPr="002927B2">
              <w:t>во, Любаново</w:t>
            </w:r>
            <w:r>
              <w:t xml:space="preserve">, Машкино, </w:t>
            </w:r>
            <w:r w:rsidRPr="00011D08">
              <w:t>Морево,</w:t>
            </w:r>
            <w:r>
              <w:t xml:space="preserve"> Надва, </w:t>
            </w:r>
            <w:r w:rsidRPr="00011D08">
              <w:t>Некисово, Осово, Рыжково, Титково</w:t>
            </w:r>
            <w:r>
              <w:t xml:space="preserve">, </w:t>
            </w:r>
            <w:r w:rsidRPr="00011D08">
              <w:t>Федурново</w:t>
            </w:r>
            <w:r>
              <w:t>,</w:t>
            </w:r>
            <w:r w:rsidR="005F72E0">
              <w:t xml:space="preserve"> </w:t>
            </w:r>
            <w:r>
              <w:t>Бельчевицы,</w:t>
            </w:r>
            <w:r w:rsidRPr="00011D08">
              <w:t xml:space="preserve"> Васильево, Вернебисово</w:t>
            </w:r>
            <w:r>
              <w:t xml:space="preserve">, Воронцы, </w:t>
            </w:r>
            <w:r w:rsidRPr="00011D08">
              <w:t>Заболо</w:t>
            </w:r>
            <w:r>
              <w:t>т</w:t>
            </w:r>
            <w:r w:rsidRPr="00011D08">
              <w:t>ь, Залесово,</w:t>
            </w:r>
            <w:r>
              <w:t xml:space="preserve"> Заовражье,</w:t>
            </w:r>
            <w:r w:rsidRPr="00011D08">
              <w:t xml:space="preserve"> Заполье, Ильнищево,</w:t>
            </w:r>
            <w:r>
              <w:t xml:space="preserve"> Искра, </w:t>
            </w:r>
            <w:r w:rsidRPr="00011D08">
              <w:t>Кочкорово</w:t>
            </w:r>
            <w:r>
              <w:t xml:space="preserve">, </w:t>
            </w:r>
            <w:r w:rsidRPr="00011D08">
              <w:t xml:space="preserve">Красильщино, Кричково, Кузино, </w:t>
            </w:r>
            <w:r>
              <w:t xml:space="preserve">Кулятино, </w:t>
            </w:r>
            <w:r w:rsidRPr="00011D08">
              <w:t xml:space="preserve">Лешино, </w:t>
            </w:r>
            <w:r>
              <w:t xml:space="preserve">Ломейково, </w:t>
            </w:r>
            <w:r w:rsidRPr="00011D08">
              <w:t>Лопино</w:t>
            </w:r>
            <w:r>
              <w:t>,</w:t>
            </w:r>
            <w:r w:rsidRPr="00011D08">
              <w:t xml:space="preserve"> Луна,</w:t>
            </w:r>
            <w:r>
              <w:t xml:space="preserve"> Любково, </w:t>
            </w:r>
            <w:r w:rsidRPr="00011D08">
              <w:t xml:space="preserve">Павлихино, Пересветово, Попково, Попово, </w:t>
            </w:r>
            <w:r>
              <w:t xml:space="preserve">Починок, </w:t>
            </w:r>
            <w:r w:rsidRPr="00011D08">
              <w:t>Пузово,</w:t>
            </w:r>
            <w:r>
              <w:t xml:space="preserve"> Рытьково, </w:t>
            </w:r>
            <w:r w:rsidRPr="00011D08">
              <w:t>Татаровщина, Тюшино,</w:t>
            </w:r>
            <w:r>
              <w:t xml:space="preserve"> Холм, </w:t>
            </w:r>
            <w:r w:rsidRPr="00011D08">
              <w:t>Цурьково, Чуи</w:t>
            </w:r>
            <w:r>
              <w:t xml:space="preserve">, </w:t>
            </w:r>
            <w:r w:rsidRPr="00011D08">
              <w:t>Шутовка</w:t>
            </w:r>
            <w:r>
              <w:t>;</w:t>
            </w:r>
          </w:p>
          <w:p w:rsidR="00EE2BDC" w:rsidRDefault="00EE2BDC" w:rsidP="008C4B6A">
            <w:pPr>
              <w:jc w:val="both"/>
            </w:pPr>
            <w:r w:rsidRPr="00D20365">
              <w:rPr>
                <w:b/>
              </w:rPr>
              <w:t xml:space="preserve">станции: </w:t>
            </w:r>
            <w:r w:rsidRPr="00011D08">
              <w:t xml:space="preserve">ЖДБ </w:t>
            </w:r>
            <w:smartTag w:uri="urn:schemas-microsoft-com:office:smarttags" w:element="metricconverter">
              <w:smartTagPr>
                <w:attr w:name="ProductID" w:val="397 км"/>
              </w:smartTagPr>
              <w:r w:rsidRPr="00011D08">
                <w:t>397 км</w:t>
              </w:r>
            </w:smartTag>
            <w:r w:rsidRPr="00011D08">
              <w:t xml:space="preserve">,  ЖДБ </w:t>
            </w:r>
            <w:smartTag w:uri="urn:schemas-microsoft-com:office:smarttags" w:element="metricconverter">
              <w:smartTagPr>
                <w:attr w:name="ProductID" w:val="568 км"/>
              </w:smartTagPr>
              <w:r w:rsidRPr="00011D08">
                <w:t>568 км</w:t>
              </w:r>
            </w:smartTag>
            <w:r w:rsidRPr="00011D08">
              <w:t xml:space="preserve">,  ЖДБ </w:t>
            </w:r>
            <w:smartTag w:uri="urn:schemas-microsoft-com:office:smarttags" w:element="metricconverter">
              <w:smartTagPr>
                <w:attr w:name="ProductID" w:val="570 км"/>
              </w:smartTagPr>
              <w:r w:rsidRPr="00011D08">
                <w:t>570 км</w:t>
              </w:r>
            </w:smartTag>
            <w:r w:rsidRPr="00011D08">
              <w:t>,</w:t>
            </w:r>
            <w:r>
              <w:t xml:space="preserve"> населенный пункт Казармы, Конец, </w:t>
            </w:r>
            <w:r w:rsidRPr="00011D08">
              <w:t>Пересветово</w:t>
            </w:r>
            <w:r>
              <w:t>,</w:t>
            </w:r>
            <w:r w:rsidRPr="00011D08">
              <w:t xml:space="preserve"> Приднепровская</w:t>
            </w:r>
            <w:r>
              <w:t>.</w:t>
            </w:r>
          </w:p>
          <w:p w:rsidR="00010D05" w:rsidRPr="009B269A" w:rsidRDefault="00010D05" w:rsidP="008C4B6A">
            <w:pPr>
              <w:jc w:val="both"/>
              <w:rPr>
                <w:b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BDC" w:rsidRPr="00681457" w:rsidRDefault="00EE2BDC" w:rsidP="00EE2BDC">
            <w:pPr>
              <w:ind w:firstLine="185"/>
              <w:rPr>
                <w:b/>
                <w:szCs w:val="28"/>
              </w:rPr>
            </w:pPr>
            <w:r w:rsidRPr="00681457">
              <w:rPr>
                <w:b/>
                <w:szCs w:val="28"/>
              </w:rPr>
              <w:t>1546</w:t>
            </w:r>
          </w:p>
        </w:tc>
      </w:tr>
    </w:tbl>
    <w:p w:rsidR="00477BEF" w:rsidRDefault="00477BEF" w:rsidP="00010D05">
      <w:pPr>
        <w:outlineLvl w:val="0"/>
        <w:rPr>
          <w:szCs w:val="16"/>
        </w:rPr>
        <w:sectPr w:rsidR="00477BEF" w:rsidSect="00EE2BDC">
          <w:headerReference w:type="default" r:id="rId7"/>
          <w:pgSz w:w="16838" w:h="11906" w:orient="landscape" w:code="9"/>
          <w:pgMar w:top="1701" w:right="962" w:bottom="567" w:left="1276" w:header="709" w:footer="709" w:gutter="0"/>
          <w:cols w:space="708"/>
          <w:titlePg/>
          <w:docGrid w:linePitch="381"/>
        </w:sectPr>
      </w:pPr>
    </w:p>
    <w:p w:rsidR="00D64EC9" w:rsidRPr="00D64EC9" w:rsidRDefault="00D64EC9" w:rsidP="00010D05">
      <w:pPr>
        <w:outlineLvl w:val="0"/>
        <w:rPr>
          <w:szCs w:val="16"/>
        </w:rPr>
      </w:pPr>
    </w:p>
    <w:sectPr w:rsidR="00D64EC9" w:rsidRPr="00D64EC9" w:rsidSect="00054282">
      <w:headerReference w:type="default" r:id="rId8"/>
      <w:pgSz w:w="11906" w:h="16838"/>
      <w:pgMar w:top="1276" w:right="567" w:bottom="567" w:left="56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BD" w:rsidRDefault="00F557BD" w:rsidP="00E72E45">
      <w:r>
        <w:separator/>
      </w:r>
    </w:p>
  </w:endnote>
  <w:endnote w:type="continuationSeparator" w:id="1">
    <w:p w:rsidR="00F557BD" w:rsidRDefault="00F557BD" w:rsidP="00E72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BD" w:rsidRDefault="00F557BD" w:rsidP="00E72E45">
      <w:r>
        <w:separator/>
      </w:r>
    </w:p>
  </w:footnote>
  <w:footnote w:type="continuationSeparator" w:id="1">
    <w:p w:rsidR="00F557BD" w:rsidRDefault="00F557BD" w:rsidP="00E72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99205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2E45" w:rsidRPr="00E72E45" w:rsidRDefault="002544BA">
        <w:pPr>
          <w:pStyle w:val="a9"/>
          <w:rPr>
            <w:sz w:val="20"/>
          </w:rPr>
        </w:pPr>
        <w:r w:rsidRPr="00E72E45">
          <w:rPr>
            <w:sz w:val="20"/>
          </w:rPr>
          <w:fldChar w:fldCharType="begin"/>
        </w:r>
        <w:r w:rsidR="00E72E45" w:rsidRPr="00E72E45">
          <w:rPr>
            <w:sz w:val="20"/>
          </w:rPr>
          <w:instrText xml:space="preserve"> PAGE   \* MERGEFORMAT </w:instrText>
        </w:r>
        <w:r w:rsidRPr="00E72E45">
          <w:rPr>
            <w:sz w:val="20"/>
          </w:rPr>
          <w:fldChar w:fldCharType="separate"/>
        </w:r>
        <w:r w:rsidR="00060DEE">
          <w:rPr>
            <w:noProof/>
            <w:sz w:val="20"/>
          </w:rPr>
          <w:t>2</w:t>
        </w:r>
        <w:r w:rsidRPr="00E72E45">
          <w:rPr>
            <w:sz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581" w:rsidRPr="00054282" w:rsidRDefault="002544BA" w:rsidP="00054282">
    <w:pPr>
      <w:pStyle w:val="a9"/>
      <w:rPr>
        <w:sz w:val="20"/>
        <w:szCs w:val="20"/>
      </w:rPr>
    </w:pPr>
    <w:r w:rsidRPr="00054282">
      <w:rPr>
        <w:sz w:val="20"/>
        <w:szCs w:val="20"/>
      </w:rPr>
      <w:fldChar w:fldCharType="begin"/>
    </w:r>
    <w:r w:rsidR="00FE227E" w:rsidRPr="00054282">
      <w:rPr>
        <w:sz w:val="20"/>
        <w:szCs w:val="20"/>
      </w:rPr>
      <w:instrText xml:space="preserve"> PAGE   \* MERGEFORMAT </w:instrText>
    </w:r>
    <w:r w:rsidRPr="00054282">
      <w:rPr>
        <w:sz w:val="20"/>
        <w:szCs w:val="20"/>
      </w:rPr>
      <w:fldChar w:fldCharType="separate"/>
    </w:r>
    <w:r w:rsidR="00060DEE">
      <w:rPr>
        <w:noProof/>
        <w:sz w:val="20"/>
        <w:szCs w:val="20"/>
      </w:rPr>
      <w:t>5</w:t>
    </w:r>
    <w:r w:rsidRPr="00054282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0D05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3D8C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37B22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A90"/>
    <w:rsid w:val="00047B68"/>
    <w:rsid w:val="0005016C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0DE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2EC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6AB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875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6CCD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6F94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2581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38E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4B3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3E03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36C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21C"/>
    <w:rsid w:val="002305D6"/>
    <w:rsid w:val="00230AC6"/>
    <w:rsid w:val="0023122D"/>
    <w:rsid w:val="002312CA"/>
    <w:rsid w:val="00231743"/>
    <w:rsid w:val="00231F12"/>
    <w:rsid w:val="0023203F"/>
    <w:rsid w:val="0023227A"/>
    <w:rsid w:val="002325AC"/>
    <w:rsid w:val="002329FF"/>
    <w:rsid w:val="00232FD3"/>
    <w:rsid w:val="0023334B"/>
    <w:rsid w:val="002333BE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4F76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4BA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84F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5C7"/>
    <w:rsid w:val="00313AB0"/>
    <w:rsid w:val="00313AC1"/>
    <w:rsid w:val="00313E24"/>
    <w:rsid w:val="003144EC"/>
    <w:rsid w:val="003148DF"/>
    <w:rsid w:val="003149AB"/>
    <w:rsid w:val="003151F5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67B6B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0C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C26"/>
    <w:rsid w:val="003A7E54"/>
    <w:rsid w:val="003B029E"/>
    <w:rsid w:val="003B0475"/>
    <w:rsid w:val="003B0A29"/>
    <w:rsid w:val="003B22D5"/>
    <w:rsid w:val="003B269A"/>
    <w:rsid w:val="003B2E06"/>
    <w:rsid w:val="003B32F3"/>
    <w:rsid w:val="003B3F79"/>
    <w:rsid w:val="003B5BD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148"/>
    <w:rsid w:val="003D64EB"/>
    <w:rsid w:val="003D6918"/>
    <w:rsid w:val="003E1EBF"/>
    <w:rsid w:val="003E25C5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BE3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6D8E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BEF"/>
    <w:rsid w:val="00477FB9"/>
    <w:rsid w:val="00480B46"/>
    <w:rsid w:val="0048153C"/>
    <w:rsid w:val="00483CEF"/>
    <w:rsid w:val="00483F15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4ED"/>
    <w:rsid w:val="004A6B5C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30D9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6A4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29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A0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BF7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288C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290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2E0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2163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13C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45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CD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16BA2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5148"/>
    <w:rsid w:val="007661BF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0E9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4C2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6CD1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3766C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3D3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DF3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072E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C8F"/>
    <w:rsid w:val="00A24D0E"/>
    <w:rsid w:val="00A25427"/>
    <w:rsid w:val="00A26583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3C87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67D6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5515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5BDB"/>
    <w:rsid w:val="00AA691C"/>
    <w:rsid w:val="00AA6FCB"/>
    <w:rsid w:val="00AA7AD1"/>
    <w:rsid w:val="00AB20F7"/>
    <w:rsid w:val="00AB282A"/>
    <w:rsid w:val="00AB28F0"/>
    <w:rsid w:val="00AB2E7E"/>
    <w:rsid w:val="00AB3973"/>
    <w:rsid w:val="00AB45FE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B97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3FC7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3CDF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3591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097C"/>
    <w:rsid w:val="00B91C83"/>
    <w:rsid w:val="00B924EB"/>
    <w:rsid w:val="00B9304E"/>
    <w:rsid w:val="00B9376C"/>
    <w:rsid w:val="00B93CD0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637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D59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624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1D45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09C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4884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4EC9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2EC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3CC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503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BDC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BCD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CE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4BFA"/>
    <w:rsid w:val="00F2549A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7BD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77A69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0D05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0A1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8A3"/>
    <w:rsid w:val="00FE1F24"/>
    <w:rsid w:val="00FE227E"/>
    <w:rsid w:val="00FE2B95"/>
    <w:rsid w:val="00FE4202"/>
    <w:rsid w:val="00FE43A7"/>
    <w:rsid w:val="00FE4920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9C5D7-EBE7-4C48-8E6C-A3C00C70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SOVET</cp:lastModifiedBy>
  <cp:revision>4</cp:revision>
  <cp:lastPrinted>2024-07-09T06:35:00Z</cp:lastPrinted>
  <dcterms:created xsi:type="dcterms:W3CDTF">2024-07-16T10:50:00Z</dcterms:created>
  <dcterms:modified xsi:type="dcterms:W3CDTF">2024-07-16T10:58:00Z</dcterms:modified>
</cp:coreProperties>
</file>