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Default="00BC2D70" w:rsidP="00BC2D70">
      <w:pPr>
        <w:pStyle w:val="ConsPlusNormal"/>
        <w:widowControl/>
        <w:ind w:firstLine="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7C6AA3" w:rsidRDefault="00BC2D70" w:rsidP="00BC2D70">
      <w:pPr>
        <w:pStyle w:val="ConsPlusNormal"/>
        <w:widowControl/>
        <w:ind w:firstLine="0"/>
        <w:jc w:val="center"/>
        <w:rPr>
          <w:sz w:val="28"/>
          <w:szCs w:val="28"/>
          <w:lang w:val="en-US"/>
        </w:rPr>
      </w:pP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466B7">
        <w:rPr>
          <w:b/>
          <w:sz w:val="28"/>
          <w:szCs w:val="28"/>
        </w:rPr>
        <w:t>26.08.2021</w:t>
      </w:r>
      <w:r w:rsidR="008E547C">
        <w:rPr>
          <w:b/>
          <w:sz w:val="28"/>
          <w:szCs w:val="28"/>
        </w:rPr>
        <w:t xml:space="preserve">            </w:t>
      </w:r>
      <w:r w:rsidR="00B466B7">
        <w:rPr>
          <w:b/>
          <w:sz w:val="28"/>
          <w:szCs w:val="28"/>
        </w:rPr>
        <w:t xml:space="preserve">                             </w:t>
      </w:r>
      <w:r w:rsidRPr="003168CB">
        <w:rPr>
          <w:b/>
          <w:sz w:val="28"/>
          <w:szCs w:val="28"/>
        </w:rPr>
        <w:t xml:space="preserve">№ </w:t>
      </w:r>
      <w:r w:rsidR="00B466B7">
        <w:rPr>
          <w:b/>
          <w:sz w:val="28"/>
          <w:szCs w:val="28"/>
        </w:rPr>
        <w:t>Ре-00040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5F0709" w:rsidP="00BC2D70">
      <w:pPr>
        <w:ind w:firstLine="709"/>
        <w:jc w:val="both"/>
        <w:rPr>
          <w:sz w:val="28"/>
          <w:szCs w:val="28"/>
        </w:rPr>
      </w:pPr>
      <w:r w:rsidRPr="005F07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4.7pt;width:225pt;height:118.4pt;z-index:251660288" stroked="f">
            <v:textbox style="mso-next-textbox:#_x0000_s1026">
              <w:txbxContent>
                <w:p w:rsidR="00CB6984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hyperlink w:anchor="sub_1000">
                    <w:r w:rsidRPr="00BC2D70">
                      <w:rPr>
                        <w:sz w:val="28"/>
                        <w:szCs w:val="28"/>
                      </w:rPr>
                      <w:t>Положени</w:t>
                    </w:r>
                    <w:r>
                      <w:rPr>
                        <w:sz w:val="28"/>
                        <w:szCs w:val="28"/>
                      </w:rPr>
                      <w:t>я</w:t>
                    </w:r>
                  </w:hyperlink>
                  <w:r w:rsidRPr="00BC2D70">
                    <w:rPr>
                      <w:sz w:val="28"/>
                      <w:szCs w:val="28"/>
                    </w:rPr>
                    <w:t xml:space="preserve"> по осуществлению муниципального земельного контроля 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4240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>В соответствии со статьей 72 Земельного кодекса Российской Федерации, федеральными законами от 6 октября 2003 года № 131-ФЗ  «Об общих принципах организации местного самоуправления   в Российской Федерации», от 31 июля 2020 года № 248-ФЗ  «О государственном контроле (надзоре) и муниципальном контроле                       в Российской Федерации»,</w:t>
      </w:r>
      <w:r w:rsidRPr="00BC2D70">
        <w:rPr>
          <w:b/>
          <w:sz w:val="28"/>
          <w:szCs w:val="28"/>
        </w:rPr>
        <w:t xml:space="preserve"> </w:t>
      </w:r>
      <w:r w:rsidRPr="00BC2D70">
        <w:rPr>
          <w:sz w:val="28"/>
          <w:szCs w:val="28"/>
        </w:rPr>
        <w:t xml:space="preserve">руководствуясь </w:t>
      </w:r>
      <w:hyperlink r:id="rId9">
        <w:r w:rsidRPr="00BC2D70">
          <w:rPr>
            <w:sz w:val="28"/>
            <w:szCs w:val="28"/>
          </w:rPr>
          <w:t>Уставом</w:t>
        </w:r>
      </w:hyperlink>
      <w:r w:rsidRPr="00BC2D70">
        <w:rPr>
          <w:sz w:val="28"/>
          <w:szCs w:val="28"/>
        </w:rPr>
        <w:t xml:space="preserve"> </w:t>
      </w:r>
      <w:r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>
        <w:rPr>
          <w:sz w:val="28"/>
          <w:szCs w:val="28"/>
        </w:rPr>
        <w:t>,</w:t>
      </w:r>
      <w:r w:rsidRPr="00BC2D70">
        <w:rPr>
          <w:sz w:val="28"/>
          <w:szCs w:val="28"/>
        </w:rPr>
        <w:t xml:space="preserve"> </w:t>
      </w:r>
      <w:r>
        <w:rPr>
          <w:sz w:val="28"/>
          <w:szCs w:val="28"/>
        </w:rPr>
        <w:t>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прилагаемое </w:t>
      </w:r>
      <w:hyperlink w:anchor="sub_1000">
        <w:r w:rsidRPr="00363FD4">
          <w:rPr>
            <w:sz w:val="28"/>
            <w:szCs w:val="28"/>
          </w:rPr>
          <w:t>Положение</w:t>
        </w:r>
      </w:hyperlink>
      <w:r w:rsidRPr="00363FD4">
        <w:rPr>
          <w:sz w:val="28"/>
          <w:szCs w:val="28"/>
        </w:rPr>
        <w:t xml:space="preserve"> по осуществлению муниципального земельного контроля на территории муниципального образования «Кардымовский район» Смоленской области.</w: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>2. Настоящее решение опубликовать в газете «Знамя труда» - Кардымово».</w:t>
      </w:r>
    </w:p>
    <w:p w:rsidR="00C77F5E" w:rsidRPr="00363FD4" w:rsidRDefault="00C77F5E" w:rsidP="00BC2D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решение вступает в силу с 1 января 2022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392" w:type="dxa"/>
        <w:tblLook w:val="04A0"/>
      </w:tblPr>
      <w:tblGrid>
        <w:gridCol w:w="5196"/>
        <w:gridCol w:w="5196"/>
      </w:tblGrid>
      <w:tr w:rsidR="00BC2D70" w:rsidRPr="00363FD4" w:rsidTr="00D8577C">
        <w:trPr>
          <w:trHeight w:val="1829"/>
        </w:trPr>
        <w:tc>
          <w:tcPr>
            <w:tcW w:w="5196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96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D8577C" w:rsidRDefault="00D8577C" w:rsidP="00D8577C">
      <w:pPr>
        <w:pStyle w:val="aff"/>
        <w:rPr>
          <w:sz w:val="16"/>
        </w:rPr>
      </w:pPr>
    </w:p>
    <w:p w:rsidR="00D8577C" w:rsidRDefault="00D8577C" w:rsidP="00D8577C">
      <w:pPr>
        <w:pStyle w:val="aff"/>
        <w:rPr>
          <w:sz w:val="16"/>
        </w:rPr>
      </w:pPr>
    </w:p>
    <w:p w:rsidR="00D8577C" w:rsidRDefault="00D8577C" w:rsidP="00D8577C">
      <w:pPr>
        <w:pStyle w:val="aff"/>
        <w:rPr>
          <w:sz w:val="16"/>
        </w:rPr>
      </w:pPr>
    </w:p>
    <w:p w:rsidR="00D8577C" w:rsidRPr="00644068" w:rsidRDefault="00D8577C" w:rsidP="00D8577C">
      <w:pPr>
        <w:pStyle w:val="aff"/>
        <w:rPr>
          <w:sz w:val="16"/>
        </w:rPr>
      </w:pPr>
      <w:r>
        <w:rPr>
          <w:sz w:val="16"/>
        </w:rPr>
        <w:t>Рег. № Ре-00040 от 30.08.2021, Подписано ЭП: Горбачев Игорь Викторович, Председатель 26.08.2021 15:29:50; Никитенков Павел Петрович, Глава муниципального образования 30.08.2021 7:38:23, Распечатал________________</w:t>
      </w:r>
    </w:p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D8577C">
          <w:headerReference w:type="default" r:id="rId10"/>
          <w:footerReference w:type="default" r:id="rId11"/>
          <w:pgSz w:w="11906" w:h="16838"/>
          <w:pgMar w:top="851" w:right="567" w:bottom="1134" w:left="1418" w:header="0" w:footer="0" w:gutter="0"/>
          <w:cols w:space="720"/>
          <w:formProt w:val="0"/>
          <w:docGrid w:linePitch="360"/>
        </w:sectPr>
      </w:pPr>
    </w:p>
    <w:p w:rsidR="007D7D7E" w:rsidRDefault="007D7D7E" w:rsidP="0082015E">
      <w:pPr>
        <w:ind w:left="5670"/>
        <w:jc w:val="center"/>
        <w:rPr>
          <w:sz w:val="28"/>
          <w:szCs w:val="28"/>
        </w:r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B466B7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26.08.2021 № Ре-00040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B922FF" w:rsidRPr="00BC2D70" w:rsidRDefault="00B922FF" w:rsidP="00BC2D70">
      <w:pPr>
        <w:jc w:val="right"/>
        <w:rPr>
          <w:sz w:val="28"/>
          <w:szCs w:val="28"/>
        </w:rPr>
      </w:pPr>
    </w:p>
    <w:p w:rsidR="00761690" w:rsidRPr="00761690" w:rsidRDefault="005F0709" w:rsidP="00761690">
      <w:pPr>
        <w:jc w:val="center"/>
        <w:rPr>
          <w:b/>
          <w:sz w:val="28"/>
          <w:szCs w:val="28"/>
        </w:rPr>
      </w:pPr>
      <w:hyperlink w:anchor="sub_1000">
        <w:r w:rsidR="00761690" w:rsidRPr="00761690">
          <w:rPr>
            <w:b/>
            <w:sz w:val="28"/>
            <w:szCs w:val="28"/>
          </w:rPr>
          <w:t>Положение</w:t>
        </w:r>
      </w:hyperlink>
    </w:p>
    <w:p w:rsidR="00B922FF" w:rsidRDefault="00761690" w:rsidP="00761690">
      <w:pPr>
        <w:ind w:firstLine="540"/>
        <w:jc w:val="center"/>
        <w:rPr>
          <w:b/>
          <w:sz w:val="28"/>
          <w:szCs w:val="28"/>
        </w:rPr>
      </w:pPr>
      <w:r w:rsidRPr="00761690">
        <w:rPr>
          <w:b/>
          <w:sz w:val="28"/>
          <w:szCs w:val="28"/>
        </w:rPr>
        <w:t>по осуществлению муниципального земельного контроля на территории муниципального образования «Кардымовский район» Смоленской области</w:t>
      </w:r>
    </w:p>
    <w:p w:rsidR="00761690" w:rsidRPr="00761690" w:rsidRDefault="00761690" w:rsidP="00761690">
      <w:pPr>
        <w:ind w:firstLine="540"/>
        <w:jc w:val="center"/>
        <w:rPr>
          <w:b/>
          <w:sz w:val="28"/>
          <w:szCs w:val="28"/>
        </w:rPr>
      </w:pPr>
    </w:p>
    <w:p w:rsidR="00B922FF" w:rsidRPr="00761690" w:rsidRDefault="00984749" w:rsidP="00761690">
      <w:pPr>
        <w:jc w:val="center"/>
        <w:rPr>
          <w:b/>
          <w:sz w:val="28"/>
          <w:szCs w:val="28"/>
        </w:rPr>
      </w:pPr>
      <w:r w:rsidRPr="00761690">
        <w:rPr>
          <w:b/>
          <w:sz w:val="28"/>
          <w:szCs w:val="28"/>
        </w:rPr>
        <w:t>Раздел 1. Общие положения</w:t>
      </w:r>
    </w:p>
    <w:p w:rsidR="00B922FF" w:rsidRPr="00BC2D70" w:rsidRDefault="00B922FF" w:rsidP="00BC2D70">
      <w:pPr>
        <w:ind w:firstLine="540"/>
        <w:jc w:val="center"/>
        <w:rPr>
          <w:sz w:val="28"/>
          <w:szCs w:val="28"/>
        </w:rPr>
      </w:pPr>
    </w:p>
    <w:p w:rsidR="00E770E0" w:rsidRDefault="00984749" w:rsidP="0014427B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1.1. </w:t>
      </w:r>
      <w:r w:rsidR="00E770E0">
        <w:rPr>
          <w:sz w:val="28"/>
          <w:szCs w:val="28"/>
        </w:rPr>
        <w:t xml:space="preserve">Настоящее </w:t>
      </w:r>
      <w:r w:rsidRPr="00BC2D70">
        <w:rPr>
          <w:sz w:val="28"/>
          <w:szCs w:val="28"/>
        </w:rPr>
        <w:t xml:space="preserve">Положение </w:t>
      </w:r>
      <w:r w:rsidR="00E770E0">
        <w:rPr>
          <w:sz w:val="28"/>
          <w:szCs w:val="28"/>
        </w:rPr>
        <w:t xml:space="preserve">устанавливает порядок </w:t>
      </w:r>
      <w:r w:rsidRPr="00BC2D70">
        <w:rPr>
          <w:sz w:val="28"/>
          <w:szCs w:val="28"/>
        </w:rPr>
        <w:t>осуществлени</w:t>
      </w:r>
      <w:r w:rsidR="00E770E0">
        <w:rPr>
          <w:sz w:val="28"/>
          <w:szCs w:val="28"/>
        </w:rPr>
        <w:t>я</w:t>
      </w:r>
      <w:r w:rsidRPr="00BC2D70">
        <w:rPr>
          <w:sz w:val="28"/>
          <w:szCs w:val="28"/>
        </w:rPr>
        <w:t xml:space="preserve"> муниципального земельного контроля на территории </w:t>
      </w:r>
      <w:r w:rsidR="00922D12" w:rsidRPr="00922D12">
        <w:rPr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922D12">
        <w:rPr>
          <w:sz w:val="28"/>
          <w:szCs w:val="28"/>
        </w:rPr>
        <w:t>(далее - Положение)</w:t>
      </w:r>
      <w:r w:rsidR="00E770E0">
        <w:rPr>
          <w:sz w:val="28"/>
          <w:szCs w:val="28"/>
        </w:rPr>
        <w:t>.</w:t>
      </w:r>
    </w:p>
    <w:p w:rsidR="0014427B" w:rsidRDefault="0014427B" w:rsidP="00144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27B">
        <w:rPr>
          <w:rFonts w:ascii="Times New Roman" w:hAnsi="Times New Roman" w:cs="Times New Roman"/>
          <w:sz w:val="28"/>
          <w:szCs w:val="28"/>
        </w:rPr>
        <w:t xml:space="preserve">1.2. Муниципальный земельный </w:t>
      </w:r>
      <w:r w:rsidR="00A9119C">
        <w:rPr>
          <w:rFonts w:ascii="Times New Roman" w:hAnsi="Times New Roman" w:cs="Times New Roman"/>
          <w:sz w:val="28"/>
          <w:szCs w:val="28"/>
        </w:rPr>
        <w:t>контроль</w:t>
      </w:r>
      <w:r w:rsidRPr="0014427B">
        <w:rPr>
          <w:rFonts w:ascii="Times New Roman" w:hAnsi="Times New Roman" w:cs="Times New Roman"/>
          <w:sz w:val="28"/>
          <w:szCs w:val="28"/>
        </w:rPr>
        <w:t xml:space="preserve"> осуществляется в целях обеспечения соблюдения обязательных требований в сфере земельных отношений и охраны окружающей среды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последствий.</w:t>
      </w:r>
    </w:p>
    <w:p w:rsidR="00AE04FC" w:rsidRPr="00F7476F" w:rsidRDefault="00AE04FC" w:rsidP="00AE04FC">
      <w:pPr>
        <w:ind w:firstLine="709"/>
        <w:jc w:val="both"/>
        <w:rPr>
          <w:sz w:val="28"/>
          <w:szCs w:val="28"/>
        </w:rPr>
      </w:pPr>
      <w:r w:rsidRPr="00F7476F">
        <w:rPr>
          <w:sz w:val="28"/>
          <w:szCs w:val="28"/>
        </w:rPr>
        <w:t xml:space="preserve">Объектами </w:t>
      </w:r>
      <w:r w:rsidR="00767C16" w:rsidRPr="00F7476F">
        <w:rPr>
          <w:sz w:val="28"/>
          <w:szCs w:val="28"/>
        </w:rPr>
        <w:t>муниципального земельного контроля</w:t>
      </w:r>
      <w:r w:rsidRPr="00F7476F">
        <w:rPr>
          <w:sz w:val="28"/>
          <w:szCs w:val="28"/>
        </w:rPr>
        <w:t xml:space="preserve"> являются </w:t>
      </w:r>
      <w:r w:rsidR="00424025">
        <w:rPr>
          <w:sz w:val="28"/>
          <w:szCs w:val="28"/>
        </w:rPr>
        <w:t xml:space="preserve">земли, </w:t>
      </w:r>
      <w:r w:rsidRPr="00F7476F">
        <w:rPr>
          <w:sz w:val="28"/>
          <w:szCs w:val="28"/>
        </w:rPr>
        <w:t>земельны</w:t>
      </w:r>
      <w:r w:rsidR="00767C16" w:rsidRPr="00F7476F">
        <w:rPr>
          <w:sz w:val="28"/>
          <w:szCs w:val="28"/>
        </w:rPr>
        <w:t>е</w:t>
      </w:r>
      <w:r w:rsidRPr="00F7476F">
        <w:rPr>
          <w:sz w:val="28"/>
          <w:szCs w:val="28"/>
        </w:rPr>
        <w:t xml:space="preserve"> участк</w:t>
      </w:r>
      <w:r w:rsidR="00767C16" w:rsidRPr="00F7476F">
        <w:rPr>
          <w:sz w:val="28"/>
          <w:szCs w:val="28"/>
        </w:rPr>
        <w:t>и</w:t>
      </w:r>
      <w:r w:rsidR="00424025">
        <w:rPr>
          <w:sz w:val="28"/>
          <w:szCs w:val="28"/>
        </w:rPr>
        <w:t xml:space="preserve"> и части земельного участка</w:t>
      </w:r>
      <w:r w:rsidRPr="00F7476F">
        <w:rPr>
          <w:sz w:val="28"/>
          <w:szCs w:val="28"/>
        </w:rPr>
        <w:t>.</w:t>
      </w:r>
    </w:p>
    <w:p w:rsidR="001F0161" w:rsidRDefault="001F0161" w:rsidP="00922D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4F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4427B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земельн</w:t>
      </w:r>
      <w:r w:rsidR="0014427B">
        <w:rPr>
          <w:sz w:val="28"/>
          <w:szCs w:val="28"/>
        </w:rPr>
        <w:t>ый</w:t>
      </w:r>
      <w:r>
        <w:rPr>
          <w:sz w:val="28"/>
          <w:szCs w:val="28"/>
        </w:rPr>
        <w:t xml:space="preserve"> контрол</w:t>
      </w:r>
      <w:r w:rsidR="0014427B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14427B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="00984749" w:rsidRPr="00BC2D70">
        <w:rPr>
          <w:sz w:val="28"/>
          <w:szCs w:val="28"/>
        </w:rPr>
        <w:t xml:space="preserve"> Администраци</w:t>
      </w:r>
      <w:r w:rsidR="0014427B">
        <w:rPr>
          <w:sz w:val="28"/>
          <w:szCs w:val="28"/>
        </w:rPr>
        <w:t>ей</w:t>
      </w:r>
      <w:r w:rsidR="00984749" w:rsidRPr="00BC2D70">
        <w:rPr>
          <w:sz w:val="28"/>
          <w:szCs w:val="28"/>
        </w:rPr>
        <w:t xml:space="preserve"> </w:t>
      </w:r>
      <w:r w:rsidR="00922D12" w:rsidRPr="00922D12">
        <w:rPr>
          <w:sz w:val="28"/>
          <w:szCs w:val="28"/>
        </w:rPr>
        <w:t>муниципального образования «Кардымовский район» Смоленской области</w:t>
      </w:r>
      <w:r w:rsidR="00922D12" w:rsidRPr="00BC2D70">
        <w:rPr>
          <w:sz w:val="28"/>
          <w:szCs w:val="28"/>
        </w:rPr>
        <w:t xml:space="preserve"> </w:t>
      </w:r>
      <w:r w:rsidR="00984749" w:rsidRPr="00BC2D70">
        <w:rPr>
          <w:sz w:val="28"/>
          <w:szCs w:val="28"/>
        </w:rPr>
        <w:t xml:space="preserve">(далее </w:t>
      </w:r>
      <w:r w:rsidR="00B24A5E">
        <w:rPr>
          <w:sz w:val="28"/>
          <w:szCs w:val="28"/>
        </w:rPr>
        <w:t>также Администрация</w:t>
      </w:r>
      <w:r w:rsidR="00984749" w:rsidRPr="00BC2D70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31320C" w:rsidRDefault="001F0161" w:rsidP="00313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4FC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1320C" w:rsidRPr="007519ED">
        <w:rPr>
          <w:sz w:val="28"/>
          <w:szCs w:val="28"/>
        </w:rPr>
        <w:t>Должностным лиц</w:t>
      </w:r>
      <w:r w:rsidR="002B5EC4">
        <w:rPr>
          <w:sz w:val="28"/>
          <w:szCs w:val="28"/>
        </w:rPr>
        <w:t>ом</w:t>
      </w:r>
      <w:r w:rsidR="0031320C" w:rsidRPr="007519ED">
        <w:rPr>
          <w:sz w:val="28"/>
          <w:szCs w:val="28"/>
        </w:rPr>
        <w:t xml:space="preserve"> </w:t>
      </w:r>
      <w:r w:rsidR="0031320C" w:rsidRPr="0031320C">
        <w:rPr>
          <w:sz w:val="28"/>
          <w:szCs w:val="28"/>
        </w:rPr>
        <w:t>Администрации,</w:t>
      </w:r>
      <w:r w:rsidR="0031320C" w:rsidRPr="007519ED">
        <w:rPr>
          <w:sz w:val="28"/>
          <w:szCs w:val="28"/>
        </w:rPr>
        <w:t xml:space="preserve"> уполномоченным на принятие решения о проведении контрольных мероприятий, явля</w:t>
      </w:r>
      <w:r w:rsidR="002B5EC4">
        <w:rPr>
          <w:sz w:val="28"/>
          <w:szCs w:val="28"/>
        </w:rPr>
        <w:t>е</w:t>
      </w:r>
      <w:r w:rsidR="0031320C" w:rsidRPr="007519ED">
        <w:rPr>
          <w:sz w:val="28"/>
          <w:szCs w:val="28"/>
        </w:rPr>
        <w:t>тся</w:t>
      </w:r>
      <w:r w:rsidR="002B5EC4">
        <w:rPr>
          <w:sz w:val="28"/>
          <w:szCs w:val="28"/>
        </w:rPr>
        <w:t xml:space="preserve"> </w:t>
      </w:r>
      <w:r w:rsidR="0031320C" w:rsidRPr="00BC2D70">
        <w:rPr>
          <w:sz w:val="28"/>
          <w:szCs w:val="28"/>
        </w:rPr>
        <w:t xml:space="preserve"> Глав</w:t>
      </w:r>
      <w:r w:rsidR="0031320C">
        <w:rPr>
          <w:sz w:val="28"/>
          <w:szCs w:val="28"/>
        </w:rPr>
        <w:t>а</w:t>
      </w:r>
      <w:r w:rsidR="0031320C" w:rsidRPr="00BC2D70">
        <w:rPr>
          <w:sz w:val="28"/>
          <w:szCs w:val="28"/>
        </w:rPr>
        <w:t xml:space="preserve"> </w:t>
      </w:r>
      <w:r w:rsidR="0031320C" w:rsidRPr="00922D12">
        <w:rPr>
          <w:sz w:val="28"/>
          <w:szCs w:val="28"/>
        </w:rPr>
        <w:t>муниципального образования «Кардымовский район» Смоленской области</w:t>
      </w:r>
      <w:r w:rsidR="002B5EC4">
        <w:rPr>
          <w:sz w:val="28"/>
          <w:szCs w:val="28"/>
        </w:rPr>
        <w:t>.</w:t>
      </w:r>
    </w:p>
    <w:p w:rsidR="006234DE" w:rsidRDefault="006234DE" w:rsidP="006234DE">
      <w:pPr>
        <w:ind w:firstLine="709"/>
        <w:jc w:val="both"/>
        <w:rPr>
          <w:sz w:val="28"/>
          <w:szCs w:val="28"/>
        </w:rPr>
      </w:pPr>
      <w:r w:rsidRPr="00BC2D70">
        <w:rPr>
          <w:sz w:val="28"/>
          <w:szCs w:val="28"/>
        </w:rPr>
        <w:t>Должностными лицами</w:t>
      </w:r>
      <w:r>
        <w:rPr>
          <w:sz w:val="28"/>
          <w:szCs w:val="28"/>
        </w:rPr>
        <w:t xml:space="preserve"> Администрации</w:t>
      </w:r>
      <w:r w:rsidRPr="00BC2D70">
        <w:rPr>
          <w:sz w:val="28"/>
          <w:szCs w:val="28"/>
        </w:rPr>
        <w:t>, уполномоченными осуществлять муниципальный земельный контроль</w:t>
      </w:r>
      <w:r>
        <w:rPr>
          <w:sz w:val="28"/>
          <w:szCs w:val="28"/>
        </w:rPr>
        <w:t xml:space="preserve"> (далее  - муниципальный инспектор)</w:t>
      </w:r>
      <w:r w:rsidRPr="00BC2D70">
        <w:rPr>
          <w:sz w:val="28"/>
          <w:szCs w:val="28"/>
        </w:rPr>
        <w:t>, являются</w:t>
      </w:r>
      <w:r w:rsidR="006E52E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BC2D70">
        <w:rPr>
          <w:sz w:val="28"/>
          <w:szCs w:val="28"/>
        </w:rPr>
        <w:t xml:space="preserve">пециалисты </w:t>
      </w:r>
      <w:r>
        <w:rPr>
          <w:sz w:val="28"/>
          <w:szCs w:val="28"/>
        </w:rPr>
        <w:t>Администрации</w:t>
      </w:r>
      <w:r w:rsidRPr="00BC2D70">
        <w:rPr>
          <w:sz w:val="28"/>
          <w:szCs w:val="28"/>
        </w:rPr>
        <w:t>, осуществляющие в соответствии с распределением должностных обязанностей муниципальный земельный контроль.</w:t>
      </w:r>
    </w:p>
    <w:p w:rsidR="00AD6473" w:rsidRPr="00AE04FC" w:rsidRDefault="00AD6473" w:rsidP="00AD647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04FC">
        <w:rPr>
          <w:sz w:val="28"/>
          <w:szCs w:val="28"/>
        </w:rPr>
        <w:t>5</w:t>
      </w:r>
      <w:r>
        <w:rPr>
          <w:sz w:val="28"/>
          <w:szCs w:val="28"/>
        </w:rPr>
        <w:t xml:space="preserve">. Муниципальные инспекторы, при осуществлении </w:t>
      </w:r>
      <w:r w:rsidRPr="00AD6473">
        <w:rPr>
          <w:sz w:val="28"/>
          <w:szCs w:val="28"/>
        </w:rPr>
        <w:t xml:space="preserve">муниципального земельного контроля, имеют права, обязанности и несут ответственность в </w:t>
      </w:r>
      <w:r w:rsidRPr="00AE04FC">
        <w:rPr>
          <w:sz w:val="28"/>
          <w:szCs w:val="28"/>
        </w:rPr>
        <w:t>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E04FC" w:rsidRPr="00AE04FC" w:rsidRDefault="00AE04FC" w:rsidP="00AE04FC">
      <w:pPr>
        <w:ind w:firstLine="709"/>
        <w:jc w:val="both"/>
        <w:rPr>
          <w:sz w:val="28"/>
          <w:szCs w:val="28"/>
        </w:rPr>
      </w:pPr>
      <w:r w:rsidRPr="00AE04FC">
        <w:rPr>
          <w:sz w:val="28"/>
          <w:szCs w:val="28"/>
        </w:rPr>
        <w:t>1.6. Предметом муниципального земельного контроля является</w:t>
      </w:r>
      <w:r w:rsidR="005E2F36">
        <w:rPr>
          <w:sz w:val="28"/>
          <w:szCs w:val="28"/>
        </w:rPr>
        <w:t>:</w:t>
      </w:r>
    </w:p>
    <w:p w:rsidR="00AE04FC" w:rsidRDefault="00AE04FC" w:rsidP="00AE04F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E04FC">
        <w:rPr>
          <w:sz w:val="28"/>
          <w:szCs w:val="28"/>
        </w:rPr>
        <w:lastRenderedPageBreak/>
        <w:t xml:space="preserve">- соблюдение контролируемыми лицами </w:t>
      </w:r>
      <w:r w:rsidRPr="00AE04FC">
        <w:rPr>
          <w:color w:val="000000"/>
          <w:sz w:val="28"/>
          <w:szCs w:val="28"/>
          <w:shd w:val="clear" w:color="auto" w:fill="FFFFFF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AE04FC" w:rsidRPr="00AE04FC" w:rsidRDefault="00AE04FC" w:rsidP="00AD6473">
      <w:pPr>
        <w:ind w:firstLine="709"/>
        <w:jc w:val="both"/>
        <w:rPr>
          <w:sz w:val="28"/>
          <w:szCs w:val="28"/>
        </w:rPr>
      </w:pPr>
      <w:r w:rsidRPr="00AE04FC">
        <w:rPr>
          <w:color w:val="000000"/>
          <w:sz w:val="28"/>
          <w:szCs w:val="28"/>
          <w:shd w:val="clear" w:color="auto" w:fill="FFFFFF"/>
        </w:rPr>
        <w:t>-</w:t>
      </w:r>
      <w:r w:rsidRPr="00AE04FC">
        <w:rPr>
          <w:sz w:val="28"/>
          <w:szCs w:val="28"/>
        </w:rPr>
        <w:t xml:space="preserve"> исполнения предписаний об устранении нарушений обязательных требований, выданных должностными лицами Администрации.</w:t>
      </w:r>
    </w:p>
    <w:p w:rsidR="002A341A" w:rsidRDefault="00E705DB" w:rsidP="0014427B">
      <w:pPr>
        <w:ind w:firstLine="709"/>
        <w:jc w:val="both"/>
        <w:rPr>
          <w:color w:val="FF0000"/>
          <w:sz w:val="28"/>
          <w:szCs w:val="28"/>
        </w:rPr>
      </w:pPr>
      <w:r w:rsidRPr="00AE04FC">
        <w:rPr>
          <w:sz w:val="28"/>
          <w:szCs w:val="28"/>
        </w:rPr>
        <w:t xml:space="preserve">1.7. </w:t>
      </w:r>
      <w:r w:rsidR="002A341A" w:rsidRPr="00AE04FC">
        <w:rPr>
          <w:bCs/>
          <w:sz w:val="28"/>
          <w:szCs w:val="28"/>
        </w:rPr>
        <w:t xml:space="preserve">Учет объектов </w:t>
      </w:r>
      <w:r w:rsidR="004C7C1F">
        <w:rPr>
          <w:bCs/>
          <w:sz w:val="28"/>
          <w:szCs w:val="28"/>
        </w:rPr>
        <w:t xml:space="preserve">муниципального земельного </w:t>
      </w:r>
      <w:r w:rsidR="002A341A" w:rsidRPr="00AE04FC">
        <w:rPr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B21A22">
        <w:rPr>
          <w:bCs/>
          <w:sz w:val="28"/>
          <w:szCs w:val="28"/>
        </w:rPr>
        <w:t xml:space="preserve">муниципального земельного </w:t>
      </w:r>
      <w:r w:rsidR="002A341A" w:rsidRPr="00AE04FC">
        <w:rPr>
          <w:bCs/>
          <w:sz w:val="28"/>
          <w:szCs w:val="28"/>
        </w:rPr>
        <w:t>контроля</w:t>
      </w:r>
      <w:r w:rsidR="00281879">
        <w:rPr>
          <w:bCs/>
          <w:sz w:val="28"/>
          <w:szCs w:val="28"/>
        </w:rPr>
        <w:t>, оформляемого в соответствии</w:t>
      </w:r>
      <w:r w:rsidR="002A341A" w:rsidRPr="00C457E0">
        <w:rPr>
          <w:sz w:val="28"/>
          <w:szCs w:val="28"/>
        </w:rPr>
        <w:t xml:space="preserve"> </w:t>
      </w:r>
      <w:r w:rsidR="00281879">
        <w:rPr>
          <w:sz w:val="28"/>
          <w:szCs w:val="28"/>
        </w:rPr>
        <w:t>с типовой формой, утверждаемой   Администрацией.</w:t>
      </w:r>
      <w:r w:rsidR="002A341A" w:rsidRPr="00C457E0">
        <w:rPr>
          <w:sz w:val="28"/>
          <w:szCs w:val="28"/>
        </w:rPr>
        <w:t xml:space="preserve">   </w:t>
      </w:r>
      <w:r w:rsidR="00281879">
        <w:rPr>
          <w:sz w:val="28"/>
          <w:szCs w:val="28"/>
        </w:rPr>
        <w:t xml:space="preserve"> </w:t>
      </w:r>
      <w:r w:rsidR="002A341A" w:rsidRPr="00C457E0">
        <w:rPr>
          <w:sz w:val="28"/>
          <w:szCs w:val="28"/>
        </w:rPr>
        <w:t xml:space="preserve">                                                                      </w:t>
      </w:r>
    </w:p>
    <w:p w:rsidR="004D33EA" w:rsidRPr="004D33EA" w:rsidRDefault="004D33EA" w:rsidP="004D33EA">
      <w:pPr>
        <w:ind w:firstLine="709"/>
        <w:jc w:val="both"/>
        <w:rPr>
          <w:color w:val="0070C0"/>
          <w:sz w:val="28"/>
          <w:szCs w:val="28"/>
        </w:rPr>
      </w:pPr>
    </w:p>
    <w:p w:rsidR="00D44BF1" w:rsidRDefault="002F40CC" w:rsidP="00D44BF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0D0F97">
        <w:rPr>
          <w:b/>
          <w:bCs/>
          <w:sz w:val="28"/>
          <w:szCs w:val="28"/>
        </w:rPr>
        <w:t xml:space="preserve">2. </w:t>
      </w:r>
      <w:r w:rsidR="00D44BF1" w:rsidRPr="00E4638A">
        <w:rPr>
          <w:b/>
          <w:bCs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</w:t>
      </w:r>
      <w:r w:rsidR="00E4638A" w:rsidRPr="00E4638A">
        <w:rPr>
          <w:b/>
          <w:bCs/>
          <w:sz w:val="28"/>
          <w:szCs w:val="28"/>
        </w:rPr>
        <w:t xml:space="preserve"> земельного </w:t>
      </w:r>
      <w:r w:rsidR="00D44BF1" w:rsidRPr="00E4638A">
        <w:rPr>
          <w:b/>
          <w:bCs/>
          <w:sz w:val="28"/>
          <w:szCs w:val="28"/>
        </w:rPr>
        <w:t xml:space="preserve"> контроля</w:t>
      </w:r>
    </w:p>
    <w:p w:rsidR="00E657E2" w:rsidRPr="00E4638A" w:rsidRDefault="00E657E2" w:rsidP="00D44BF1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E657E2" w:rsidRPr="00BC2D70" w:rsidRDefault="00E657E2" w:rsidP="00E657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C2D70">
        <w:rPr>
          <w:sz w:val="28"/>
          <w:szCs w:val="28"/>
        </w:rPr>
        <w:t>Муниципальный земельный контроль осуществляется на основе управления рисками причинения вреда (ущерба).</w:t>
      </w:r>
    </w:p>
    <w:p w:rsidR="00682797" w:rsidRDefault="00682797" w:rsidP="0068279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C2D70">
        <w:rPr>
          <w:sz w:val="28"/>
          <w:szCs w:val="28"/>
        </w:rPr>
        <w:t xml:space="preserve">ля целей управления рисками причинения вреда (ущерба) </w:t>
      </w:r>
      <w:r w:rsidRPr="00D62B81">
        <w:rPr>
          <w:sz w:val="28"/>
          <w:szCs w:val="28"/>
        </w:rPr>
        <w:t>охраняемым законом ценностям</w:t>
      </w:r>
      <w:r w:rsidRPr="00BC2D70">
        <w:rPr>
          <w:sz w:val="28"/>
          <w:szCs w:val="28"/>
        </w:rPr>
        <w:t xml:space="preserve"> при осуществлении муниципального земельного контроля </w:t>
      </w:r>
      <w:r w:rsidR="009A1DD4">
        <w:rPr>
          <w:sz w:val="28"/>
          <w:szCs w:val="28"/>
        </w:rPr>
        <w:t>земельные участки</w:t>
      </w:r>
      <w:r w:rsidRPr="00BC2D70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 xml:space="preserve">подлежат отнесению к </w:t>
      </w:r>
      <w:r w:rsidRPr="00AD0CFE">
        <w:rPr>
          <w:sz w:val="28"/>
          <w:szCs w:val="28"/>
        </w:rPr>
        <w:t xml:space="preserve">категориям среднего, умеренного и низкого риска в соответствии с Федеральным </w:t>
      </w:r>
      <w:hyperlink r:id="rId12" w:history="1">
        <w:r w:rsidRPr="00AD0CFE">
          <w:rPr>
            <w:sz w:val="28"/>
            <w:szCs w:val="28"/>
          </w:rPr>
          <w:t>законом</w:t>
        </w:r>
      </w:hyperlink>
      <w:r w:rsidRPr="00C26595">
        <w:rPr>
          <w:sz w:val="28"/>
          <w:szCs w:val="28"/>
        </w:rPr>
        <w:t xml:space="preserve"> </w:t>
      </w:r>
      <w:r>
        <w:rPr>
          <w:sz w:val="28"/>
          <w:szCs w:val="28"/>
        </w:rPr>
        <w:t>от 31.07.2020 № 248-ФЗ «</w:t>
      </w:r>
      <w:r w:rsidRPr="00D62B81">
        <w:rPr>
          <w:sz w:val="28"/>
          <w:szCs w:val="28"/>
        </w:rPr>
        <w:t xml:space="preserve">О государственном надзоре и муниципальном </w:t>
      </w:r>
      <w:r>
        <w:rPr>
          <w:sz w:val="28"/>
          <w:szCs w:val="28"/>
        </w:rPr>
        <w:t>контроле в Российской Федерации»</w:t>
      </w:r>
      <w:r w:rsidRPr="00D62B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3289" w:rsidRDefault="00903289" w:rsidP="00903289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Отнесение объектов </w:t>
      </w:r>
      <w:r>
        <w:rPr>
          <w:sz w:val="28"/>
          <w:szCs w:val="28"/>
        </w:rPr>
        <w:t>муниципального земельного  контроля</w:t>
      </w:r>
      <w:r w:rsidRPr="00D62B81">
        <w:rPr>
          <w:sz w:val="28"/>
          <w:szCs w:val="28"/>
        </w:rPr>
        <w:t xml:space="preserve"> к определенной категории риска, в том числе изменение ранее присвоенной объекту </w:t>
      </w:r>
      <w:r>
        <w:rPr>
          <w:sz w:val="28"/>
          <w:szCs w:val="28"/>
        </w:rPr>
        <w:t>муниципального земельного контроля</w:t>
      </w:r>
      <w:r w:rsidRPr="00D62B81">
        <w:rPr>
          <w:sz w:val="28"/>
          <w:szCs w:val="28"/>
        </w:rPr>
        <w:t xml:space="preserve"> категории риска, осуществляется </w:t>
      </w:r>
      <w:r w:rsidR="00BB4E05">
        <w:rPr>
          <w:sz w:val="28"/>
          <w:szCs w:val="28"/>
        </w:rPr>
        <w:t xml:space="preserve">Администрацией </w:t>
      </w:r>
      <w:r w:rsidR="00E101E9">
        <w:rPr>
          <w:sz w:val="28"/>
          <w:szCs w:val="28"/>
        </w:rPr>
        <w:t xml:space="preserve">в соответствии с критериями </w:t>
      </w:r>
      <w:r w:rsidRPr="00907A3D">
        <w:rPr>
          <w:sz w:val="28"/>
          <w:szCs w:val="28"/>
        </w:rPr>
        <w:t xml:space="preserve">отнесения объектов муниципального земельного  контроля к категориям риска согласно </w:t>
      </w:r>
      <w:hyperlink w:anchor="P409" w:history="1">
        <w:r w:rsidRPr="00907A3D">
          <w:rPr>
            <w:sz w:val="28"/>
            <w:szCs w:val="28"/>
          </w:rPr>
          <w:t>приложению  1</w:t>
        </w:r>
      </w:hyperlink>
      <w:r w:rsidRPr="00907A3D">
        <w:rPr>
          <w:sz w:val="28"/>
          <w:szCs w:val="28"/>
        </w:rPr>
        <w:t xml:space="preserve"> к настоящему </w:t>
      </w:r>
      <w:r w:rsidRPr="0046051F">
        <w:rPr>
          <w:sz w:val="28"/>
          <w:szCs w:val="28"/>
        </w:rPr>
        <w:t>Положению.</w:t>
      </w:r>
    </w:p>
    <w:p w:rsidR="00472D9A" w:rsidRPr="004C7C1F" w:rsidRDefault="00472D9A" w:rsidP="004C7C1F">
      <w:pPr>
        <w:ind w:firstLine="709"/>
        <w:contextualSpacing/>
        <w:jc w:val="both"/>
        <w:rPr>
          <w:sz w:val="28"/>
          <w:szCs w:val="28"/>
        </w:rPr>
      </w:pPr>
      <w:r w:rsidRPr="0046051F">
        <w:rPr>
          <w:sz w:val="28"/>
          <w:szCs w:val="28"/>
        </w:rPr>
        <w:t xml:space="preserve">При отсутствии </w:t>
      </w:r>
      <w:r w:rsidR="00BB4E05">
        <w:rPr>
          <w:sz w:val="28"/>
          <w:szCs w:val="28"/>
        </w:rPr>
        <w:t>решения</w:t>
      </w:r>
      <w:r w:rsidRPr="0046051F">
        <w:rPr>
          <w:sz w:val="28"/>
          <w:szCs w:val="28"/>
        </w:rPr>
        <w:t xml:space="preserve"> Администрации об отнесении объектов </w:t>
      </w:r>
      <w:r w:rsidRPr="004C7C1F">
        <w:rPr>
          <w:sz w:val="28"/>
          <w:szCs w:val="28"/>
        </w:rPr>
        <w:t>муниципального земельного контроля к категориям риска такие объекты считаются отнесенными к низкой категории риска.</w:t>
      </w:r>
    </w:p>
    <w:p w:rsidR="004C7C1F" w:rsidRPr="004C7C1F" w:rsidRDefault="004C7C1F" w:rsidP="004C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 xml:space="preserve">При отнесении объектов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C7C1F">
        <w:rPr>
          <w:rFonts w:ascii="Times New Roman" w:hAnsi="Times New Roman" w:cs="Times New Roman"/>
          <w:sz w:val="28"/>
          <w:szCs w:val="28"/>
        </w:rPr>
        <w:t>земельного контроля к категориям риска используются в том числе:</w:t>
      </w:r>
    </w:p>
    <w:p w:rsidR="004C7C1F" w:rsidRPr="004C7C1F" w:rsidRDefault="004C7C1F" w:rsidP="004C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>а) сведения, содержащиеся в Едином государственном реестре недвижимости;</w:t>
      </w:r>
    </w:p>
    <w:p w:rsidR="004C7C1F" w:rsidRPr="004C7C1F" w:rsidRDefault="004C7C1F" w:rsidP="004C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>б) сведения, получаемые при проведении должностными лицами Администрации контрольных мероприятий без взаимодействия с контролируемыми лицами;</w:t>
      </w:r>
    </w:p>
    <w:p w:rsidR="004C7C1F" w:rsidRPr="004C7C1F" w:rsidRDefault="004C7C1F" w:rsidP="004C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7C1F">
        <w:rPr>
          <w:rFonts w:ascii="Times New Roman" w:hAnsi="Times New Roman" w:cs="Times New Roman"/>
          <w:sz w:val="28"/>
          <w:szCs w:val="28"/>
        </w:rPr>
        <w:t>в) сведения, содержащиеся в государственном фонде данных, полученных в результате проведения землеустройства.</w:t>
      </w:r>
    </w:p>
    <w:p w:rsidR="004C7C1F" w:rsidRPr="00794128" w:rsidRDefault="009D6EA5" w:rsidP="004C7C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4C7C1F" w:rsidRPr="00794128">
        <w:rPr>
          <w:sz w:val="28"/>
          <w:szCs w:val="28"/>
        </w:rPr>
        <w:t xml:space="preserve">Проведение плановых контрольных мероприятий </w:t>
      </w:r>
      <w:r w:rsidR="004C7C1F">
        <w:rPr>
          <w:sz w:val="28"/>
          <w:szCs w:val="28"/>
        </w:rPr>
        <w:t>в отношении объектов  муниципального земельного контроля</w:t>
      </w:r>
      <w:r w:rsidR="004C7C1F" w:rsidRPr="00794128">
        <w:rPr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:rsidR="004C7C1F" w:rsidRPr="00794128" w:rsidRDefault="004C7C1F" w:rsidP="004C7C1F">
      <w:pPr>
        <w:ind w:firstLine="709"/>
        <w:jc w:val="both"/>
        <w:rPr>
          <w:sz w:val="28"/>
          <w:szCs w:val="28"/>
        </w:rPr>
      </w:pPr>
      <w:r w:rsidRPr="00794128">
        <w:rPr>
          <w:sz w:val="28"/>
          <w:szCs w:val="28"/>
        </w:rPr>
        <w:t>1) </w:t>
      </w:r>
      <w:r>
        <w:rPr>
          <w:sz w:val="28"/>
          <w:szCs w:val="28"/>
        </w:rPr>
        <w:t xml:space="preserve">для объектов муниципального земельного контроля, отнесенных к категории </w:t>
      </w:r>
      <w:r w:rsidRPr="00794128">
        <w:rPr>
          <w:sz w:val="28"/>
          <w:szCs w:val="28"/>
        </w:rPr>
        <w:t>средн</w:t>
      </w:r>
      <w:r>
        <w:rPr>
          <w:sz w:val="28"/>
          <w:szCs w:val="28"/>
        </w:rPr>
        <w:t>его</w:t>
      </w:r>
      <w:r w:rsidRPr="00794128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Pr="00794128">
        <w:rPr>
          <w:sz w:val="28"/>
          <w:szCs w:val="28"/>
        </w:rPr>
        <w:t xml:space="preserve">  -  </w:t>
      </w:r>
      <w:r>
        <w:rPr>
          <w:sz w:val="28"/>
          <w:szCs w:val="28"/>
        </w:rPr>
        <w:t>1 раз</w:t>
      </w:r>
      <w:r w:rsidRPr="00794128">
        <w:rPr>
          <w:sz w:val="28"/>
          <w:szCs w:val="28"/>
        </w:rPr>
        <w:t xml:space="preserve"> в 3 года;</w:t>
      </w:r>
    </w:p>
    <w:p w:rsidR="004C7C1F" w:rsidRPr="00794128" w:rsidRDefault="004C7C1F" w:rsidP="004C7C1F">
      <w:pPr>
        <w:ind w:firstLine="709"/>
        <w:jc w:val="both"/>
        <w:rPr>
          <w:sz w:val="28"/>
          <w:szCs w:val="28"/>
        </w:rPr>
      </w:pPr>
      <w:r w:rsidRPr="00794128">
        <w:rPr>
          <w:sz w:val="28"/>
          <w:szCs w:val="28"/>
        </w:rPr>
        <w:t xml:space="preserve">2) </w:t>
      </w:r>
      <w:r>
        <w:rPr>
          <w:sz w:val="28"/>
          <w:szCs w:val="28"/>
        </w:rPr>
        <w:t>для объектов муниципального земельного контроля, отнесенных к категории</w:t>
      </w:r>
      <w:r w:rsidRPr="00794128">
        <w:rPr>
          <w:sz w:val="28"/>
          <w:szCs w:val="28"/>
        </w:rPr>
        <w:t xml:space="preserve"> умеренн</w:t>
      </w:r>
      <w:r>
        <w:rPr>
          <w:sz w:val="28"/>
          <w:szCs w:val="28"/>
        </w:rPr>
        <w:t>ого</w:t>
      </w:r>
      <w:r w:rsidRPr="00794128">
        <w:rPr>
          <w:sz w:val="28"/>
          <w:szCs w:val="28"/>
        </w:rPr>
        <w:t xml:space="preserve"> риск</w:t>
      </w:r>
      <w:r>
        <w:rPr>
          <w:sz w:val="28"/>
          <w:szCs w:val="28"/>
        </w:rPr>
        <w:t>а</w:t>
      </w:r>
      <w:r w:rsidRPr="0079412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94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раз </w:t>
      </w:r>
      <w:r w:rsidRPr="00794128">
        <w:rPr>
          <w:sz w:val="28"/>
          <w:szCs w:val="28"/>
        </w:rPr>
        <w:t xml:space="preserve">в </w:t>
      </w:r>
      <w:r w:rsidR="002F7A5D">
        <w:rPr>
          <w:sz w:val="28"/>
          <w:szCs w:val="28"/>
        </w:rPr>
        <w:t>6</w:t>
      </w:r>
      <w:r w:rsidRPr="00794128">
        <w:rPr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</w:p>
    <w:p w:rsidR="0084207A" w:rsidRDefault="004C7C1F" w:rsidP="004C7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94128">
        <w:rPr>
          <w:sz w:val="28"/>
          <w:szCs w:val="28"/>
        </w:rPr>
        <w:t xml:space="preserve">лановые контрольные мероприятия в отношении объектов </w:t>
      </w:r>
      <w:r>
        <w:rPr>
          <w:sz w:val="28"/>
          <w:szCs w:val="28"/>
        </w:rPr>
        <w:t xml:space="preserve">муниципального </w:t>
      </w:r>
      <w:r w:rsidRPr="00794128">
        <w:rPr>
          <w:sz w:val="28"/>
          <w:szCs w:val="28"/>
        </w:rPr>
        <w:t xml:space="preserve">земельного контроля, </w:t>
      </w:r>
      <w:r w:rsidRPr="00C218AE">
        <w:rPr>
          <w:sz w:val="28"/>
          <w:szCs w:val="28"/>
        </w:rPr>
        <w:t>отнесенных к категории низкого риска,  не проводятся.</w:t>
      </w:r>
      <w:r>
        <w:rPr>
          <w:sz w:val="28"/>
          <w:szCs w:val="28"/>
        </w:rPr>
        <w:t xml:space="preserve">        </w:t>
      </w:r>
    </w:p>
    <w:p w:rsidR="0084207A" w:rsidRDefault="0084207A" w:rsidP="0084207A">
      <w:pPr>
        <w:ind w:firstLine="709"/>
        <w:jc w:val="both"/>
        <w:rPr>
          <w:sz w:val="28"/>
          <w:szCs w:val="28"/>
        </w:rPr>
      </w:pPr>
      <w:r w:rsidRPr="00C218AE">
        <w:rPr>
          <w:sz w:val="28"/>
          <w:szCs w:val="28"/>
        </w:rPr>
        <w:lastRenderedPageBreak/>
        <w:t xml:space="preserve">Принятие решения об отнесении </w:t>
      </w:r>
      <w:r w:rsidR="00424025">
        <w:rPr>
          <w:sz w:val="28"/>
          <w:szCs w:val="28"/>
        </w:rPr>
        <w:t>объектов муниципального земельного контроля</w:t>
      </w:r>
      <w:r w:rsidRPr="00C218AE">
        <w:rPr>
          <w:sz w:val="28"/>
          <w:szCs w:val="28"/>
        </w:rPr>
        <w:t xml:space="preserve"> к категории низкого риска </w:t>
      </w:r>
      <w:r w:rsidRPr="0084207A">
        <w:rPr>
          <w:sz w:val="28"/>
          <w:szCs w:val="28"/>
        </w:rPr>
        <w:t>не требуется.</w:t>
      </w:r>
    </w:p>
    <w:p w:rsidR="0084207A" w:rsidRPr="0084207A" w:rsidRDefault="009D6EA5" w:rsidP="008420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84207A" w:rsidRPr="0084207A">
        <w:rPr>
          <w:sz w:val="28"/>
          <w:szCs w:val="28"/>
        </w:rPr>
        <w:t xml:space="preserve">По запросу правообладателя земельного участка Администрация в срок, не превышающий 15 дней со дня поступления запроса, предоставляет ему информацию о присвоенной </w:t>
      </w:r>
      <w:r w:rsidR="00424025">
        <w:rPr>
          <w:sz w:val="28"/>
          <w:szCs w:val="28"/>
        </w:rPr>
        <w:t>земельном участку</w:t>
      </w:r>
      <w:r w:rsidR="0084207A" w:rsidRPr="0084207A">
        <w:rPr>
          <w:sz w:val="28"/>
          <w:szCs w:val="28"/>
        </w:rPr>
        <w:t xml:space="preserve"> категории риска, а также сведения, использованные при отнесении земельного участка к определенной категории риска.</w:t>
      </w:r>
    </w:p>
    <w:p w:rsidR="006A51D2" w:rsidRPr="00D62B81" w:rsidRDefault="0084207A" w:rsidP="004C7C1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Правообладатель земельного участка</w:t>
      </w:r>
      <w:r w:rsidR="006A51D2" w:rsidRPr="00D62B81">
        <w:rPr>
          <w:sz w:val="28"/>
          <w:szCs w:val="28"/>
        </w:rPr>
        <w:t xml:space="preserve"> лица вправе подать в</w:t>
      </w:r>
      <w:r w:rsidR="006A51D2">
        <w:rPr>
          <w:sz w:val="28"/>
          <w:szCs w:val="28"/>
        </w:rPr>
        <w:t xml:space="preserve"> </w:t>
      </w:r>
      <w:r w:rsidR="006A51D2" w:rsidRPr="008035E5">
        <w:rPr>
          <w:sz w:val="28"/>
          <w:szCs w:val="28"/>
        </w:rPr>
        <w:t xml:space="preserve">Администрацию </w:t>
      </w:r>
      <w:r w:rsidR="006A51D2" w:rsidRPr="00D62B81">
        <w:rPr>
          <w:sz w:val="28"/>
          <w:szCs w:val="28"/>
        </w:rPr>
        <w:t>заявление об изменении присвоенной ранее категории риска</w:t>
      </w:r>
      <w:r>
        <w:rPr>
          <w:sz w:val="28"/>
          <w:szCs w:val="28"/>
        </w:rPr>
        <w:t xml:space="preserve"> земельному участку</w:t>
      </w:r>
      <w:r w:rsidR="006A51D2" w:rsidRPr="00D62B81">
        <w:rPr>
          <w:sz w:val="28"/>
          <w:szCs w:val="28"/>
        </w:rPr>
        <w:t>.</w:t>
      </w:r>
    </w:p>
    <w:p w:rsidR="00AD0CFE" w:rsidRPr="00D62B81" w:rsidRDefault="00AD0CFE" w:rsidP="00AD0C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6EA5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AD0CF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E36816">
        <w:rPr>
          <w:i/>
          <w:sz w:val="28"/>
          <w:szCs w:val="28"/>
        </w:rPr>
        <w:t xml:space="preserve"> </w:t>
      </w:r>
      <w:r w:rsidRPr="00D62B81">
        <w:rPr>
          <w:sz w:val="28"/>
          <w:szCs w:val="28"/>
        </w:rPr>
        <w:t xml:space="preserve">ведет перечень объектов </w:t>
      </w:r>
      <w:r>
        <w:rPr>
          <w:sz w:val="28"/>
          <w:szCs w:val="28"/>
        </w:rPr>
        <w:t>муниципального земельного контроля</w:t>
      </w:r>
      <w:r w:rsidRPr="00D62B81">
        <w:rPr>
          <w:sz w:val="28"/>
          <w:szCs w:val="28"/>
        </w:rPr>
        <w:t xml:space="preserve">, которым присвоены категории </w:t>
      </w:r>
      <w:r>
        <w:rPr>
          <w:sz w:val="28"/>
          <w:szCs w:val="28"/>
        </w:rPr>
        <w:t>среднего и умеренного риска</w:t>
      </w:r>
      <w:r w:rsidRPr="00D62B81">
        <w:rPr>
          <w:sz w:val="28"/>
          <w:szCs w:val="28"/>
        </w:rPr>
        <w:t xml:space="preserve"> (далее - перечень)</w:t>
      </w:r>
      <w:r w:rsidR="00756E29">
        <w:rPr>
          <w:sz w:val="28"/>
          <w:szCs w:val="28"/>
        </w:rPr>
        <w:t>, типовая форма которого утверждается Администрацией</w:t>
      </w:r>
      <w:r w:rsidRPr="00D62B81">
        <w:rPr>
          <w:sz w:val="28"/>
          <w:szCs w:val="28"/>
        </w:rPr>
        <w:t xml:space="preserve">. Включение объектов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 xml:space="preserve"> в перечень осуществляется на основе </w:t>
      </w:r>
      <w:r w:rsidR="00BB4E05">
        <w:rPr>
          <w:sz w:val="28"/>
          <w:szCs w:val="28"/>
        </w:rPr>
        <w:t>решения</w:t>
      </w:r>
      <w:r w:rsidRPr="00AD0CFE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 xml:space="preserve">об отнесении объектов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 xml:space="preserve"> к соответствующим категориям риска.</w:t>
      </w:r>
    </w:p>
    <w:p w:rsidR="00AD0CFE" w:rsidRPr="00B3562D" w:rsidRDefault="00AD0CFE" w:rsidP="00AD0CFE">
      <w:pPr>
        <w:ind w:firstLine="709"/>
        <w:contextualSpacing/>
        <w:jc w:val="both"/>
        <w:rPr>
          <w:sz w:val="28"/>
          <w:szCs w:val="28"/>
        </w:rPr>
      </w:pPr>
      <w:r w:rsidRPr="00B3562D">
        <w:rPr>
          <w:sz w:val="28"/>
          <w:szCs w:val="28"/>
        </w:rPr>
        <w:t>Перечень содержит следующую информацию:</w:t>
      </w:r>
    </w:p>
    <w:p w:rsidR="00AD0CFE" w:rsidRPr="002B273E" w:rsidRDefault="00AD0CFE" w:rsidP="00AD0CFE">
      <w:pPr>
        <w:ind w:firstLine="709"/>
        <w:contextualSpacing/>
        <w:jc w:val="both"/>
        <w:rPr>
          <w:sz w:val="28"/>
          <w:szCs w:val="28"/>
        </w:rPr>
      </w:pPr>
      <w:r w:rsidRPr="00B3562D">
        <w:rPr>
          <w:sz w:val="28"/>
          <w:szCs w:val="28"/>
        </w:rPr>
        <w:t>1</w:t>
      </w:r>
      <w:r w:rsidRPr="002B273E">
        <w:rPr>
          <w:sz w:val="28"/>
          <w:szCs w:val="28"/>
        </w:rPr>
        <w:t>) кадастровый номер земельного участка</w:t>
      </w:r>
      <w:r w:rsidR="002B273E" w:rsidRPr="002B273E">
        <w:rPr>
          <w:sz w:val="28"/>
          <w:szCs w:val="28"/>
        </w:rPr>
        <w:t xml:space="preserve"> или при его отсутствии адрес местоположения земельного участка,</w:t>
      </w:r>
      <w:r w:rsidRPr="002B273E">
        <w:rPr>
          <w:sz w:val="28"/>
          <w:szCs w:val="28"/>
        </w:rPr>
        <w:t xml:space="preserve"> площадь;</w:t>
      </w:r>
    </w:p>
    <w:p w:rsidR="00AD0CFE" w:rsidRPr="002B273E" w:rsidRDefault="002B273E" w:rsidP="00AD0C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0CFE" w:rsidRPr="002B273E">
        <w:rPr>
          <w:sz w:val="28"/>
          <w:szCs w:val="28"/>
        </w:rPr>
        <w:t xml:space="preserve">) </w:t>
      </w:r>
      <w:r w:rsidRPr="002B273E">
        <w:rPr>
          <w:sz w:val="28"/>
          <w:szCs w:val="28"/>
        </w:rPr>
        <w:t xml:space="preserve">присвоенная </w:t>
      </w:r>
      <w:r w:rsidR="00AD0CFE" w:rsidRPr="002B273E">
        <w:rPr>
          <w:sz w:val="28"/>
          <w:szCs w:val="28"/>
        </w:rPr>
        <w:t>категория риска</w:t>
      </w:r>
      <w:r w:rsidR="00B21A22">
        <w:rPr>
          <w:sz w:val="28"/>
          <w:szCs w:val="28"/>
        </w:rPr>
        <w:t>;</w:t>
      </w:r>
    </w:p>
    <w:p w:rsidR="00AD0CFE" w:rsidRDefault="002B273E" w:rsidP="00AD0CF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0CFE" w:rsidRPr="00B3562D">
        <w:rPr>
          <w:sz w:val="28"/>
          <w:szCs w:val="28"/>
        </w:rPr>
        <w:t xml:space="preserve">) </w:t>
      </w:r>
      <w:r>
        <w:rPr>
          <w:sz w:val="28"/>
          <w:szCs w:val="28"/>
        </w:rPr>
        <w:t>реквизиты</w:t>
      </w:r>
      <w:r w:rsidR="00AD0CFE" w:rsidRPr="00B3562D">
        <w:rPr>
          <w:sz w:val="28"/>
          <w:szCs w:val="28"/>
        </w:rPr>
        <w:t xml:space="preserve"> решения о присвоении </w:t>
      </w:r>
      <w:r>
        <w:rPr>
          <w:sz w:val="28"/>
          <w:szCs w:val="28"/>
        </w:rPr>
        <w:t xml:space="preserve">земельному участку </w:t>
      </w:r>
      <w:r w:rsidR="00AD0CFE" w:rsidRPr="00B3562D">
        <w:rPr>
          <w:sz w:val="28"/>
          <w:szCs w:val="28"/>
        </w:rPr>
        <w:t>категории риска</w:t>
      </w:r>
      <w:r>
        <w:rPr>
          <w:sz w:val="28"/>
          <w:szCs w:val="28"/>
        </w:rPr>
        <w:t>.</w:t>
      </w:r>
      <w:r w:rsidR="00AD0CFE" w:rsidRPr="00B3562D">
        <w:rPr>
          <w:sz w:val="28"/>
          <w:szCs w:val="28"/>
        </w:rPr>
        <w:t xml:space="preserve"> </w:t>
      </w:r>
    </w:p>
    <w:p w:rsidR="00F95ACE" w:rsidRPr="00F95ACE" w:rsidRDefault="00F95ACE" w:rsidP="002C6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ACE">
        <w:rPr>
          <w:rFonts w:ascii="Times New Roman" w:hAnsi="Times New Roman" w:cs="Times New Roman"/>
          <w:sz w:val="28"/>
          <w:szCs w:val="28"/>
        </w:rPr>
        <w:t>Перечень земельных участков с указанием категорий риска размеща</w:t>
      </w:r>
      <w:r w:rsidR="00756E29">
        <w:rPr>
          <w:rFonts w:ascii="Times New Roman" w:hAnsi="Times New Roman" w:cs="Times New Roman"/>
          <w:sz w:val="28"/>
          <w:szCs w:val="28"/>
        </w:rPr>
        <w:t>е</w:t>
      </w:r>
      <w:r w:rsidRPr="00F95ACE">
        <w:rPr>
          <w:rFonts w:ascii="Times New Roman" w:hAnsi="Times New Roman" w:cs="Times New Roman"/>
          <w:sz w:val="28"/>
          <w:szCs w:val="28"/>
        </w:rPr>
        <w:t>тся на официальном сайте Администрации.</w:t>
      </w:r>
    </w:p>
    <w:p w:rsidR="002F4B61" w:rsidRPr="00E10E20" w:rsidRDefault="002F4B61" w:rsidP="00F813CA">
      <w:pPr>
        <w:ind w:firstLine="709"/>
        <w:jc w:val="both"/>
        <w:rPr>
          <w:sz w:val="28"/>
          <w:szCs w:val="28"/>
        </w:rPr>
      </w:pPr>
    </w:p>
    <w:p w:rsidR="002F4B61" w:rsidRDefault="002F40CC" w:rsidP="002F4B61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2F4B61" w:rsidRPr="002F4B61">
        <w:rPr>
          <w:b/>
          <w:sz w:val="28"/>
          <w:szCs w:val="28"/>
        </w:rPr>
        <w:t>3</w:t>
      </w:r>
      <w:r w:rsidR="002F4B61">
        <w:rPr>
          <w:sz w:val="28"/>
          <w:szCs w:val="28"/>
        </w:rPr>
        <w:t xml:space="preserve">. </w:t>
      </w:r>
      <w:r w:rsidR="002F4B61">
        <w:rPr>
          <w:b/>
          <w:sz w:val="28"/>
          <w:szCs w:val="28"/>
        </w:rPr>
        <w:t>Профилактика рисков причинения вреда (</w:t>
      </w:r>
      <w:r w:rsidR="002F4B61" w:rsidRPr="002F4B61">
        <w:rPr>
          <w:b/>
          <w:sz w:val="28"/>
          <w:szCs w:val="28"/>
        </w:rPr>
        <w:t>ущерба) охраняемым законом ценностям при осуществлении муниципального земельного контроля</w:t>
      </w:r>
    </w:p>
    <w:p w:rsidR="002F40CC" w:rsidRPr="00B94E0A" w:rsidRDefault="002F40CC" w:rsidP="002F40CC">
      <w:pPr>
        <w:ind w:firstLine="709"/>
        <w:contextualSpacing/>
        <w:jc w:val="center"/>
        <w:rPr>
          <w:b/>
          <w:sz w:val="28"/>
          <w:szCs w:val="28"/>
        </w:rPr>
      </w:pPr>
    </w:p>
    <w:p w:rsidR="002C63A1" w:rsidRPr="002C63A1" w:rsidRDefault="002F40CC" w:rsidP="002C6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A1">
        <w:rPr>
          <w:rFonts w:ascii="Times New Roman" w:hAnsi="Times New Roman" w:cs="Times New Roman"/>
          <w:sz w:val="28"/>
          <w:szCs w:val="28"/>
        </w:rPr>
        <w:t xml:space="preserve">3.1. </w:t>
      </w:r>
      <w:r w:rsidR="002C63A1" w:rsidRPr="002C63A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2F40CC" w:rsidRPr="002C63A1" w:rsidRDefault="002F40CC" w:rsidP="002C63A1">
      <w:pPr>
        <w:ind w:firstLine="709"/>
        <w:contextualSpacing/>
        <w:jc w:val="both"/>
        <w:rPr>
          <w:sz w:val="28"/>
          <w:szCs w:val="28"/>
        </w:rPr>
      </w:pPr>
      <w:r w:rsidRPr="002C63A1">
        <w:rPr>
          <w:sz w:val="28"/>
          <w:szCs w:val="28"/>
        </w:rPr>
        <w:t>П</w:t>
      </w:r>
      <w:r w:rsidR="002C63A1" w:rsidRPr="002C63A1">
        <w:rPr>
          <w:sz w:val="28"/>
          <w:szCs w:val="28"/>
        </w:rPr>
        <w:t>ри осуществлении муниципального земельного контроля проведение п</w:t>
      </w:r>
      <w:r w:rsidRPr="002C63A1">
        <w:rPr>
          <w:sz w:val="28"/>
          <w:szCs w:val="28"/>
        </w:rPr>
        <w:t>рофилактически</w:t>
      </w:r>
      <w:r w:rsidR="002C63A1" w:rsidRPr="002C63A1">
        <w:rPr>
          <w:sz w:val="28"/>
          <w:szCs w:val="28"/>
        </w:rPr>
        <w:t>х, направленных на снижение риска причинения вреда (ущерба)</w:t>
      </w:r>
      <w:r w:rsidRPr="002C63A1">
        <w:rPr>
          <w:sz w:val="28"/>
          <w:szCs w:val="28"/>
        </w:rPr>
        <w:t xml:space="preserve"> являются приоритетным по отношению к проведению контрольных мероприятий.</w:t>
      </w:r>
    </w:p>
    <w:p w:rsidR="002C63A1" w:rsidRPr="002C63A1" w:rsidRDefault="002C63A1" w:rsidP="002C63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3A1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C63A1" w:rsidRPr="002C63A1" w:rsidRDefault="002C63A1" w:rsidP="002C63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63A1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</w:t>
      </w:r>
      <w:r w:rsidR="00B21A22">
        <w:rPr>
          <w:rFonts w:ascii="Times New Roman" w:hAnsi="Times New Roman" w:cs="Times New Roman"/>
          <w:sz w:val="28"/>
          <w:szCs w:val="28"/>
        </w:rPr>
        <w:t xml:space="preserve"> муниципального земельного </w:t>
      </w:r>
      <w:r w:rsidRPr="002C63A1">
        <w:rPr>
          <w:rFonts w:ascii="Times New Roman" w:hAnsi="Times New Roman" w:cs="Times New Roman"/>
          <w:sz w:val="28"/>
          <w:szCs w:val="28"/>
        </w:rPr>
        <w:t xml:space="preserve">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2C63A1">
        <w:rPr>
          <w:rFonts w:ascii="Times New Roman" w:hAnsi="Times New Roman" w:cs="Times New Roman"/>
          <w:sz w:val="28"/>
          <w:szCs w:val="28"/>
        </w:rPr>
        <w:t xml:space="preserve">инспектор незамедлительно направляет информацию об этом </w:t>
      </w: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«Кардымовский район»</w:t>
      </w:r>
      <w:r w:rsidRPr="002C63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Pr="002C63A1">
        <w:rPr>
          <w:rFonts w:ascii="Times New Roman" w:hAnsi="Times New Roman" w:cs="Times New Roman"/>
          <w:sz w:val="28"/>
          <w:szCs w:val="28"/>
        </w:rPr>
        <w:t xml:space="preserve">для принятия решения о </w:t>
      </w:r>
      <w:r w:rsidRPr="002C63A1">
        <w:rPr>
          <w:rFonts w:ascii="Times New Roman" w:hAnsi="Times New Roman" w:cs="Times New Roman"/>
          <w:sz w:val="28"/>
          <w:szCs w:val="28"/>
        </w:rPr>
        <w:lastRenderedPageBreak/>
        <w:t>проведении контрольных мероприятий.</w:t>
      </w:r>
    </w:p>
    <w:p w:rsidR="002F40CC" w:rsidRPr="00D62B81" w:rsidRDefault="0046555E" w:rsidP="00806000">
      <w:pPr>
        <w:ind w:firstLine="709"/>
        <w:contextualSpacing/>
        <w:jc w:val="both"/>
        <w:rPr>
          <w:sz w:val="28"/>
          <w:szCs w:val="28"/>
        </w:rPr>
      </w:pPr>
      <w:r w:rsidRPr="002C63A1">
        <w:rPr>
          <w:sz w:val="28"/>
          <w:szCs w:val="28"/>
        </w:rPr>
        <w:t>3.2.</w:t>
      </w:r>
      <w:r w:rsidR="002F40CC" w:rsidRPr="002C63A1">
        <w:rPr>
          <w:sz w:val="28"/>
          <w:szCs w:val="28"/>
        </w:rPr>
        <w:t xml:space="preserve"> </w:t>
      </w:r>
      <w:bookmarkStart w:id="0" w:name="P85"/>
      <w:bookmarkEnd w:id="0"/>
      <w:r w:rsidR="002F40CC" w:rsidRPr="002C63A1">
        <w:rPr>
          <w:sz w:val="28"/>
          <w:szCs w:val="28"/>
        </w:rPr>
        <w:t>При осуществлении муниципального</w:t>
      </w:r>
      <w:r w:rsidR="002F4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</w:t>
      </w:r>
      <w:r w:rsidR="002F40CC">
        <w:rPr>
          <w:sz w:val="28"/>
          <w:szCs w:val="28"/>
        </w:rPr>
        <w:t>контроля</w:t>
      </w:r>
      <w:r w:rsidR="002F40CC" w:rsidRPr="00D62B81">
        <w:rPr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2F40CC" w:rsidRPr="00A1379C" w:rsidRDefault="002F40CC" w:rsidP="008060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379C">
        <w:rPr>
          <w:sz w:val="28"/>
          <w:szCs w:val="28"/>
        </w:rPr>
        <w:t>1) информирование;</w:t>
      </w:r>
    </w:p>
    <w:p w:rsidR="008C36AA" w:rsidRDefault="002F40CC" w:rsidP="008060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1379C">
        <w:rPr>
          <w:sz w:val="28"/>
          <w:szCs w:val="28"/>
        </w:rPr>
        <w:t>2) консультирование</w:t>
      </w:r>
      <w:r w:rsidR="008C36AA">
        <w:rPr>
          <w:sz w:val="28"/>
          <w:szCs w:val="28"/>
        </w:rPr>
        <w:t>;</w:t>
      </w:r>
    </w:p>
    <w:p w:rsidR="008E70A1" w:rsidRDefault="008C36AA" w:rsidP="0080600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1379C">
        <w:rPr>
          <w:sz w:val="28"/>
          <w:szCs w:val="28"/>
        </w:rPr>
        <w:t>объявление предостережения</w:t>
      </w:r>
      <w:r w:rsidR="008E70A1">
        <w:rPr>
          <w:sz w:val="28"/>
          <w:szCs w:val="28"/>
        </w:rPr>
        <w:t>;</w:t>
      </w:r>
    </w:p>
    <w:p w:rsidR="00142880" w:rsidRPr="00142880" w:rsidRDefault="00806000" w:rsidP="00142880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3.3</w:t>
      </w:r>
      <w:r w:rsidRPr="00142880">
        <w:rPr>
          <w:sz w:val="28"/>
          <w:szCs w:val="28"/>
        </w:rPr>
        <w:t>.</w:t>
      </w:r>
      <w:r w:rsidR="002F40CC" w:rsidRPr="00142880">
        <w:rPr>
          <w:sz w:val="28"/>
          <w:szCs w:val="28"/>
        </w:rPr>
        <w:t xml:space="preserve"> </w:t>
      </w:r>
      <w:bookmarkStart w:id="1" w:name="P146"/>
      <w:bookmarkEnd w:id="1"/>
      <w:r w:rsidR="00142880" w:rsidRPr="00142880">
        <w:rPr>
          <w:sz w:val="28"/>
          <w:szCs w:val="28"/>
        </w:rPr>
        <w:t xml:space="preserve">Администрация </w:t>
      </w:r>
      <w:r w:rsidR="00142880" w:rsidRPr="00142880">
        <w:rPr>
          <w:color w:val="000000"/>
          <w:sz w:val="28"/>
          <w:szCs w:val="28"/>
          <w:shd w:val="clear" w:color="auto" w:fill="FFFFFF"/>
        </w:rPr>
        <w:t>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142880" w:rsidRPr="00D62B81" w:rsidRDefault="00142880" w:rsidP="00142880">
      <w:pPr>
        <w:ind w:firstLine="709"/>
        <w:contextualSpacing/>
        <w:jc w:val="both"/>
        <w:rPr>
          <w:sz w:val="28"/>
          <w:szCs w:val="28"/>
        </w:rPr>
      </w:pPr>
      <w:r w:rsidRPr="00142880">
        <w:rPr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13" w:history="1">
        <w:r w:rsidRPr="00142880">
          <w:rPr>
            <w:sz w:val="28"/>
            <w:szCs w:val="28"/>
          </w:rPr>
          <w:t>частью 3 статьи 46</w:t>
        </w:r>
      </w:hyperlink>
      <w:r w:rsidRPr="00142880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</w:t>
      </w:r>
      <w:r w:rsidRPr="00D62B81">
        <w:rPr>
          <w:sz w:val="28"/>
          <w:szCs w:val="28"/>
        </w:rPr>
        <w:t xml:space="preserve"> сайте </w:t>
      </w:r>
      <w:r>
        <w:rPr>
          <w:sz w:val="28"/>
          <w:szCs w:val="28"/>
        </w:rPr>
        <w:t xml:space="preserve">Администрации в сети «Интернет» </w:t>
      </w:r>
      <w:r>
        <w:rPr>
          <w:sz w:val="28"/>
          <w:szCs w:val="28"/>
          <w:lang w:val="en-US"/>
        </w:rPr>
        <w:t>www</w:t>
      </w:r>
      <w:r w:rsidRPr="00142880">
        <w:rPr>
          <w:sz w:val="28"/>
          <w:szCs w:val="28"/>
        </w:rPr>
        <w:t>.kardymovo.ru</w:t>
      </w:r>
      <w:r w:rsidRPr="00D62B81">
        <w:rPr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>
        <w:rPr>
          <w:sz w:val="28"/>
          <w:szCs w:val="28"/>
        </w:rPr>
        <w:t xml:space="preserve">(при их наличии) </w:t>
      </w:r>
      <w:r w:rsidRPr="00D62B81">
        <w:rPr>
          <w:sz w:val="28"/>
          <w:szCs w:val="28"/>
        </w:rPr>
        <w:t>и в иных формах.</w:t>
      </w:r>
    </w:p>
    <w:p w:rsidR="00142880" w:rsidRPr="00D62B81" w:rsidRDefault="00142880" w:rsidP="00142880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Размещенные сведения</w:t>
      </w:r>
      <w:r>
        <w:rPr>
          <w:sz w:val="28"/>
          <w:szCs w:val="28"/>
        </w:rPr>
        <w:t xml:space="preserve"> на указанном официальном сайте</w:t>
      </w:r>
      <w:r w:rsidRPr="00D62B81">
        <w:rPr>
          <w:sz w:val="28"/>
          <w:szCs w:val="28"/>
        </w:rPr>
        <w:t xml:space="preserve"> поддерживаются в актуальном состоянии и обновляются в срок не позднее </w:t>
      </w:r>
      <w:r w:rsidRPr="00142880">
        <w:rPr>
          <w:sz w:val="28"/>
          <w:szCs w:val="28"/>
        </w:rPr>
        <w:t>10</w:t>
      </w:r>
      <w:r w:rsidRPr="00D62B81">
        <w:rPr>
          <w:sz w:val="28"/>
          <w:szCs w:val="28"/>
        </w:rPr>
        <w:t xml:space="preserve"> рабочих дней с момента их изменения.</w:t>
      </w:r>
    </w:p>
    <w:p w:rsidR="0039396F" w:rsidRPr="00D62B81" w:rsidRDefault="00142880" w:rsidP="00A31D7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2424" w:rsidRPr="000E242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9396F" w:rsidRPr="00D62B81">
        <w:rPr>
          <w:sz w:val="28"/>
          <w:szCs w:val="28"/>
        </w:rPr>
        <w:t xml:space="preserve">Консультирование контролируемых лиц и их представителей осуществляется </w:t>
      </w:r>
      <w:r w:rsidR="0039396F">
        <w:rPr>
          <w:sz w:val="28"/>
          <w:szCs w:val="28"/>
        </w:rPr>
        <w:t xml:space="preserve">муниципальным </w:t>
      </w:r>
      <w:r w:rsidR="0039396F" w:rsidRPr="00D62B81">
        <w:rPr>
          <w:sz w:val="28"/>
          <w:szCs w:val="28"/>
        </w:rPr>
        <w:t xml:space="preserve">инспектором по обращениям контролируемых лиц и их представителей по вопросам, связанным с организацией и осуществлением </w:t>
      </w:r>
      <w:r w:rsidR="0039396F">
        <w:rPr>
          <w:sz w:val="28"/>
          <w:szCs w:val="28"/>
        </w:rPr>
        <w:t>муниципального контроля</w:t>
      </w:r>
      <w:r w:rsidR="00481B57">
        <w:rPr>
          <w:sz w:val="28"/>
          <w:szCs w:val="28"/>
        </w:rPr>
        <w:t xml:space="preserve"> и </w:t>
      </w:r>
      <w:r w:rsidR="00481B57" w:rsidRPr="00D62B81">
        <w:rPr>
          <w:sz w:val="28"/>
          <w:szCs w:val="28"/>
        </w:rPr>
        <w:t>не должно превышать 15 минут.</w:t>
      </w:r>
    </w:p>
    <w:p w:rsidR="00B044A3" w:rsidRPr="007445A1" w:rsidRDefault="007C5A5C" w:rsidP="00B044A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Консультирования регистрируются в </w:t>
      </w:r>
      <w:r w:rsidR="000F03B4">
        <w:rPr>
          <w:sz w:val="28"/>
          <w:szCs w:val="28"/>
        </w:rPr>
        <w:t xml:space="preserve"> журнал</w:t>
      </w:r>
      <w:r>
        <w:rPr>
          <w:sz w:val="28"/>
          <w:szCs w:val="28"/>
        </w:rPr>
        <w:t>е</w:t>
      </w:r>
      <w:r w:rsidR="000F03B4">
        <w:rPr>
          <w:sz w:val="28"/>
          <w:szCs w:val="28"/>
        </w:rPr>
        <w:t xml:space="preserve"> учета консультирований</w:t>
      </w:r>
      <w:r>
        <w:rPr>
          <w:sz w:val="28"/>
          <w:szCs w:val="28"/>
        </w:rPr>
        <w:t>, типовая форма которого утверждается Администрацией</w:t>
      </w:r>
      <w:r w:rsidR="00B044A3">
        <w:rPr>
          <w:sz w:val="28"/>
          <w:szCs w:val="28"/>
        </w:rPr>
        <w:t>.</w:t>
      </w:r>
    </w:p>
    <w:p w:rsidR="0039396F" w:rsidRPr="00D62B81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Информация о месте приема, а также об установленных для приема днях и ча</w:t>
      </w:r>
      <w:r>
        <w:rPr>
          <w:sz w:val="28"/>
          <w:szCs w:val="28"/>
        </w:rPr>
        <w:t xml:space="preserve">сах размещается на </w:t>
      </w:r>
      <w:r w:rsidR="00D74D1C" w:rsidRPr="00BC2D70">
        <w:rPr>
          <w:sz w:val="28"/>
          <w:szCs w:val="28"/>
        </w:rPr>
        <w:t>официальном сайт</w:t>
      </w:r>
      <w:r w:rsidR="00D74D1C">
        <w:rPr>
          <w:sz w:val="28"/>
          <w:szCs w:val="28"/>
        </w:rPr>
        <w:t xml:space="preserve">е Администрации </w:t>
      </w:r>
      <w:r w:rsidR="00D74D1C" w:rsidRPr="00BC2D70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39396F" w:rsidRPr="00481B57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Консультирование осуществляется </w:t>
      </w:r>
      <w:r w:rsidR="00481B57" w:rsidRPr="00481B57">
        <w:rPr>
          <w:sz w:val="28"/>
          <w:szCs w:val="28"/>
        </w:rPr>
        <w:t xml:space="preserve">в устной или письменной форме </w:t>
      </w:r>
      <w:r w:rsidRPr="00481B57">
        <w:rPr>
          <w:sz w:val="28"/>
          <w:szCs w:val="28"/>
        </w:rPr>
        <w:t>по следующим вопросам:</w:t>
      </w:r>
    </w:p>
    <w:p w:rsidR="0039396F" w:rsidRPr="00D74D1C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1) организация и осуществление муниципального</w:t>
      </w:r>
      <w:r w:rsidR="00D74D1C" w:rsidRPr="00D74D1C">
        <w:rPr>
          <w:sz w:val="28"/>
          <w:szCs w:val="28"/>
        </w:rPr>
        <w:t xml:space="preserve"> земельного </w:t>
      </w:r>
      <w:r w:rsidRPr="00D74D1C">
        <w:rPr>
          <w:sz w:val="28"/>
          <w:szCs w:val="28"/>
        </w:rPr>
        <w:t xml:space="preserve"> контроля;</w:t>
      </w:r>
    </w:p>
    <w:p w:rsidR="0039396F" w:rsidRPr="00D74D1C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2) порядок осуществления профилактических, контрольных мероприятий, установленных настоящим положением.</w:t>
      </w:r>
    </w:p>
    <w:p w:rsidR="0039396F" w:rsidRPr="00D74D1C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 xml:space="preserve">Консультирование в письменной форме осуществляется </w:t>
      </w:r>
      <w:r w:rsidR="00D74D1C" w:rsidRPr="00D74D1C">
        <w:rPr>
          <w:sz w:val="28"/>
          <w:szCs w:val="28"/>
        </w:rPr>
        <w:t xml:space="preserve">муниципальным инспектором </w:t>
      </w:r>
      <w:r w:rsidRPr="00D74D1C">
        <w:rPr>
          <w:sz w:val="28"/>
          <w:szCs w:val="28"/>
        </w:rPr>
        <w:t xml:space="preserve"> в следующих случаях:</w:t>
      </w:r>
    </w:p>
    <w:p w:rsidR="0039396F" w:rsidRPr="00D74D1C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9396F" w:rsidRPr="00D74D1C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2) за время консультирования предоставить ответ на поставленные вопросы невозможно;</w:t>
      </w:r>
    </w:p>
    <w:p w:rsidR="0039396F" w:rsidRPr="00D74D1C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74D1C">
        <w:rPr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:rsidR="0039396F" w:rsidRPr="007D1DF7" w:rsidRDefault="0039396F" w:rsidP="0039396F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Если поставленные во время консультирования вопросы не относятся к сфере </w:t>
      </w:r>
      <w:r>
        <w:rPr>
          <w:sz w:val="28"/>
          <w:szCs w:val="28"/>
        </w:rPr>
        <w:t xml:space="preserve">вида муниципального </w:t>
      </w:r>
      <w:r w:rsidR="00D74D1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>контроля</w:t>
      </w:r>
      <w:r w:rsidR="007D1DF7">
        <w:rPr>
          <w:sz w:val="28"/>
          <w:szCs w:val="28"/>
        </w:rPr>
        <w:t>,</w:t>
      </w:r>
      <w:r w:rsidRPr="00D62B81">
        <w:rPr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</w:t>
      </w:r>
      <w:r w:rsidRPr="007D1DF7">
        <w:rPr>
          <w:sz w:val="28"/>
          <w:szCs w:val="28"/>
        </w:rPr>
        <w:t>должностным лицам.</w:t>
      </w:r>
    </w:p>
    <w:p w:rsidR="0039396F" w:rsidRDefault="0039396F" w:rsidP="007445A1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lastRenderedPageBreak/>
        <w:t xml:space="preserve"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</w:t>
      </w:r>
      <w:r w:rsidR="00F15C66">
        <w:rPr>
          <w:sz w:val="28"/>
          <w:szCs w:val="28"/>
        </w:rPr>
        <w:t xml:space="preserve">Администрации </w:t>
      </w:r>
      <w:r w:rsidR="00F15C66" w:rsidRPr="00BC2D70">
        <w:rPr>
          <w:sz w:val="28"/>
          <w:szCs w:val="28"/>
        </w:rPr>
        <w:t>в информационно-телекоммуникационной сети «Интернет»</w:t>
      </w:r>
      <w:r w:rsidRPr="00D62B81">
        <w:rPr>
          <w:sz w:val="28"/>
          <w:szCs w:val="28"/>
        </w:rPr>
        <w:t xml:space="preserve">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:rsidR="005F1E8A" w:rsidRDefault="00913124" w:rsidP="005F1E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2424" w:rsidRPr="000E2424">
        <w:rPr>
          <w:sz w:val="28"/>
          <w:szCs w:val="28"/>
        </w:rPr>
        <w:t>5</w:t>
      </w:r>
      <w:r w:rsidRPr="007445A1">
        <w:rPr>
          <w:sz w:val="28"/>
          <w:szCs w:val="28"/>
        </w:rPr>
        <w:t xml:space="preserve">. </w:t>
      </w:r>
      <w:r w:rsidR="007445A1" w:rsidRPr="007445A1">
        <w:rPr>
          <w:sz w:val="28"/>
          <w:szCs w:val="28"/>
        </w:rPr>
        <w:t>Предостережения о недо</w:t>
      </w:r>
      <w:r w:rsidR="007445A1" w:rsidRPr="007445A1">
        <w:rPr>
          <w:color w:val="000000"/>
          <w:sz w:val="28"/>
          <w:szCs w:val="28"/>
          <w:shd w:val="clear" w:color="auto" w:fill="FFFFFF"/>
        </w:rPr>
        <w:t xml:space="preserve">пустимости нарушения обязательных требований объявляется и направляется контролируемому лицу в порядке, предусмотренном Федеральным законом </w:t>
      </w:r>
      <w:r w:rsidR="007445A1" w:rsidRPr="007445A1">
        <w:rPr>
          <w:sz w:val="28"/>
          <w:szCs w:val="28"/>
        </w:rPr>
        <w:t xml:space="preserve">от 31.07.2020 № 248-ФЗ «О государственном надзоре и муниципальном контроле в Российской Федерации». </w:t>
      </w:r>
      <w:r w:rsidR="005F1E8A">
        <w:rPr>
          <w:sz w:val="28"/>
          <w:szCs w:val="28"/>
        </w:rPr>
        <w:t xml:space="preserve">                   </w:t>
      </w:r>
    </w:p>
    <w:p w:rsidR="005F1E8A" w:rsidRPr="005F1E8A" w:rsidRDefault="005F1E8A" w:rsidP="005F1E8A">
      <w:pPr>
        <w:ind w:firstLine="709"/>
        <w:contextualSpacing/>
        <w:jc w:val="both"/>
        <w:rPr>
          <w:sz w:val="28"/>
          <w:szCs w:val="28"/>
        </w:rPr>
      </w:pPr>
      <w:r w:rsidRPr="005F1E8A">
        <w:rPr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</w:t>
      </w:r>
      <w:r w:rsidR="007C5A5C">
        <w:rPr>
          <w:sz w:val="28"/>
          <w:szCs w:val="28"/>
        </w:rPr>
        <w:t>, типовая форма которого утверждается Администрацией</w:t>
      </w:r>
      <w:r w:rsidRPr="005F1E8A">
        <w:rPr>
          <w:sz w:val="28"/>
          <w:szCs w:val="28"/>
        </w:rPr>
        <w:t>.</w:t>
      </w:r>
    </w:p>
    <w:p w:rsidR="00481B57" w:rsidRPr="00681FC1" w:rsidRDefault="002F40CC" w:rsidP="00481B57">
      <w:pPr>
        <w:ind w:firstLine="709"/>
        <w:contextualSpacing/>
        <w:jc w:val="both"/>
        <w:rPr>
          <w:sz w:val="28"/>
          <w:szCs w:val="28"/>
        </w:rPr>
      </w:pPr>
      <w:r w:rsidRPr="005F1E8A">
        <w:rPr>
          <w:sz w:val="28"/>
          <w:szCs w:val="28"/>
        </w:rPr>
        <w:t>В случае объявления предостережения о недопустимости нарушения</w:t>
      </w:r>
      <w:r w:rsidRPr="00D62B81">
        <w:rPr>
          <w:sz w:val="28"/>
          <w:szCs w:val="28"/>
        </w:rPr>
        <w:t xml:space="preserve"> </w:t>
      </w:r>
      <w:r w:rsidRPr="00481B57">
        <w:rPr>
          <w:sz w:val="28"/>
          <w:szCs w:val="28"/>
        </w:rPr>
        <w:t xml:space="preserve">обязательных требований </w:t>
      </w:r>
      <w:r w:rsidRPr="00681FC1">
        <w:rPr>
          <w:sz w:val="28"/>
          <w:szCs w:val="28"/>
        </w:rPr>
        <w:t>контролируемое лицо вправе подать возражение в отношении указанного предостережения</w:t>
      </w:r>
      <w:r w:rsidR="00681FC1" w:rsidRPr="00681FC1">
        <w:rPr>
          <w:sz w:val="28"/>
          <w:szCs w:val="28"/>
        </w:rPr>
        <w:t xml:space="preserve"> в срок не позднее 30 дней со дня получения им предостережения.</w:t>
      </w:r>
    </w:p>
    <w:p w:rsidR="00481B57" w:rsidRPr="00481B57" w:rsidRDefault="00481B57" w:rsidP="00481B57">
      <w:pPr>
        <w:ind w:firstLine="709"/>
        <w:contextualSpacing/>
        <w:jc w:val="both"/>
        <w:rPr>
          <w:sz w:val="28"/>
          <w:szCs w:val="28"/>
        </w:rPr>
      </w:pPr>
      <w:r w:rsidRPr="00681FC1">
        <w:rPr>
          <w:sz w:val="28"/>
          <w:szCs w:val="28"/>
        </w:rPr>
        <w:t>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направляется</w:t>
      </w:r>
      <w:r w:rsidRPr="00481B57">
        <w:rPr>
          <w:sz w:val="28"/>
          <w:szCs w:val="28"/>
        </w:rPr>
        <w:t xml:space="preserve">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а) наименование контролируемого лица;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б) сведения об объекте </w:t>
      </w:r>
      <w:r>
        <w:rPr>
          <w:sz w:val="28"/>
          <w:szCs w:val="28"/>
        </w:rPr>
        <w:t>муниципального контроля</w:t>
      </w:r>
      <w:r w:rsidRPr="00D62B81">
        <w:rPr>
          <w:sz w:val="28"/>
          <w:szCs w:val="28"/>
        </w:rPr>
        <w:t>;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д) желаемый способ получения ответа по итогам рассмотрения возражения;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е) фамилию, имя, отчество направившего возражение;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>ж) дату направления возражения.</w:t>
      </w:r>
    </w:p>
    <w:p w:rsidR="002F40CC" w:rsidRPr="00D62B81" w:rsidRDefault="002F40CC" w:rsidP="002F40CC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В случае принятия представленных контролируемым лицом в возражениях доводов </w:t>
      </w:r>
      <w:r w:rsidR="007445A1">
        <w:rPr>
          <w:sz w:val="28"/>
          <w:szCs w:val="28"/>
        </w:rPr>
        <w:t xml:space="preserve">муниципальный </w:t>
      </w:r>
      <w:r w:rsidRPr="00D62B81">
        <w:rPr>
          <w:sz w:val="28"/>
          <w:szCs w:val="28"/>
        </w:rPr>
        <w:t>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7523E6" w:rsidRPr="00143935" w:rsidRDefault="007523E6" w:rsidP="002F40CC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7523E6" w:rsidRDefault="007523E6" w:rsidP="002F40CC">
      <w:pPr>
        <w:ind w:firstLine="709"/>
        <w:contextualSpacing/>
        <w:jc w:val="both"/>
        <w:rPr>
          <w:sz w:val="28"/>
          <w:szCs w:val="28"/>
        </w:rPr>
      </w:pPr>
      <w:r w:rsidRPr="006A2EE5">
        <w:rPr>
          <w:b/>
          <w:sz w:val="28"/>
          <w:szCs w:val="28"/>
        </w:rPr>
        <w:t>Раздел 4.</w:t>
      </w:r>
      <w:r>
        <w:rPr>
          <w:b/>
          <w:sz w:val="28"/>
          <w:szCs w:val="28"/>
        </w:rPr>
        <w:t xml:space="preserve"> Осуществление муниципального  земельного контроля</w:t>
      </w:r>
    </w:p>
    <w:p w:rsidR="007523E6" w:rsidRDefault="007523E6" w:rsidP="007523E6">
      <w:pPr>
        <w:widowControl w:val="0"/>
        <w:ind w:firstLine="709"/>
        <w:jc w:val="both"/>
        <w:rPr>
          <w:sz w:val="28"/>
          <w:szCs w:val="28"/>
        </w:rPr>
      </w:pPr>
    </w:p>
    <w:p w:rsidR="0056781B" w:rsidRDefault="007523E6" w:rsidP="00DE7237">
      <w:pPr>
        <w:ind w:firstLine="709"/>
        <w:contextualSpacing/>
        <w:jc w:val="both"/>
        <w:rPr>
          <w:sz w:val="28"/>
          <w:szCs w:val="28"/>
        </w:rPr>
      </w:pPr>
      <w:r w:rsidRPr="00BC2D70">
        <w:rPr>
          <w:sz w:val="28"/>
          <w:szCs w:val="28"/>
        </w:rPr>
        <w:t xml:space="preserve">4.1. </w:t>
      </w:r>
      <w:r w:rsidR="00E75BC5" w:rsidRPr="00263536">
        <w:rPr>
          <w:bCs/>
          <w:iCs/>
          <w:sz w:val="28"/>
          <w:szCs w:val="28"/>
        </w:rPr>
        <w:t xml:space="preserve">В рамках осуществления </w:t>
      </w:r>
      <w:r w:rsidR="00E75BC5">
        <w:rPr>
          <w:bCs/>
          <w:iCs/>
          <w:sz w:val="28"/>
          <w:szCs w:val="28"/>
        </w:rPr>
        <w:t xml:space="preserve">вида </w:t>
      </w:r>
      <w:r w:rsidR="00E75BC5">
        <w:rPr>
          <w:sz w:val="28"/>
          <w:szCs w:val="28"/>
        </w:rPr>
        <w:t>муниципального контроля</w:t>
      </w:r>
      <w:r w:rsidR="00E75BC5" w:rsidRPr="00263536">
        <w:rPr>
          <w:sz w:val="28"/>
          <w:szCs w:val="28"/>
        </w:rPr>
        <w:t xml:space="preserve"> при взаимодействии с контролируемым </w:t>
      </w:r>
      <w:r w:rsidR="00E75BC5" w:rsidRPr="007B27E9">
        <w:rPr>
          <w:sz w:val="28"/>
          <w:szCs w:val="28"/>
        </w:rPr>
        <w:t>лицом</w:t>
      </w:r>
      <w:r w:rsidR="00E75BC5" w:rsidRPr="007B27E9">
        <w:rPr>
          <w:bCs/>
          <w:iCs/>
          <w:sz w:val="28"/>
          <w:szCs w:val="28"/>
        </w:rPr>
        <w:t xml:space="preserve"> </w:t>
      </w:r>
      <w:r w:rsidR="007B27E9" w:rsidRPr="007B27E9">
        <w:rPr>
          <w:bCs/>
          <w:iCs/>
          <w:sz w:val="28"/>
          <w:szCs w:val="28"/>
        </w:rPr>
        <w:t xml:space="preserve">могут </w:t>
      </w:r>
      <w:r w:rsidR="00E75BC5" w:rsidRPr="007B27E9">
        <w:rPr>
          <w:bCs/>
          <w:iCs/>
          <w:sz w:val="28"/>
          <w:szCs w:val="28"/>
        </w:rPr>
        <w:t>провод</w:t>
      </w:r>
      <w:r w:rsidR="007B27E9" w:rsidRPr="007B27E9">
        <w:rPr>
          <w:bCs/>
          <w:iCs/>
          <w:sz w:val="28"/>
          <w:szCs w:val="28"/>
        </w:rPr>
        <w:t>и</w:t>
      </w:r>
      <w:r w:rsidR="00E75BC5" w:rsidRPr="007B27E9">
        <w:rPr>
          <w:bCs/>
          <w:iCs/>
          <w:sz w:val="28"/>
          <w:szCs w:val="28"/>
        </w:rPr>
        <w:t>т</w:t>
      </w:r>
      <w:r w:rsidR="007B27E9" w:rsidRPr="007B27E9">
        <w:rPr>
          <w:bCs/>
          <w:iCs/>
          <w:sz w:val="28"/>
          <w:szCs w:val="28"/>
        </w:rPr>
        <w:t>ь</w:t>
      </w:r>
      <w:r w:rsidR="00E75BC5" w:rsidRPr="007B27E9">
        <w:rPr>
          <w:bCs/>
          <w:iCs/>
          <w:sz w:val="28"/>
          <w:szCs w:val="28"/>
        </w:rPr>
        <w:t xml:space="preserve">ся следующие </w:t>
      </w:r>
      <w:r w:rsidR="007B27E9" w:rsidRPr="007B27E9">
        <w:rPr>
          <w:bCs/>
          <w:iCs/>
          <w:sz w:val="28"/>
          <w:szCs w:val="28"/>
        </w:rPr>
        <w:t xml:space="preserve">виды </w:t>
      </w:r>
      <w:r w:rsidR="00E75BC5" w:rsidRPr="007B27E9">
        <w:rPr>
          <w:bCs/>
          <w:iCs/>
          <w:sz w:val="28"/>
          <w:szCs w:val="28"/>
        </w:rPr>
        <w:t>контрольны</w:t>
      </w:r>
      <w:r w:rsidR="007B27E9" w:rsidRPr="007B27E9">
        <w:rPr>
          <w:bCs/>
          <w:iCs/>
          <w:sz w:val="28"/>
          <w:szCs w:val="28"/>
        </w:rPr>
        <w:t>х</w:t>
      </w:r>
      <w:r w:rsidR="00E75BC5" w:rsidRPr="007B27E9">
        <w:rPr>
          <w:bCs/>
          <w:iCs/>
          <w:sz w:val="28"/>
          <w:szCs w:val="28"/>
        </w:rPr>
        <w:t xml:space="preserve"> мероприяти</w:t>
      </w:r>
      <w:r w:rsidR="007B27E9" w:rsidRPr="007B27E9">
        <w:rPr>
          <w:bCs/>
          <w:iCs/>
          <w:sz w:val="28"/>
          <w:szCs w:val="28"/>
        </w:rPr>
        <w:t>й</w:t>
      </w:r>
      <w:r w:rsidR="00DE7237">
        <w:rPr>
          <w:bCs/>
          <w:iCs/>
          <w:sz w:val="28"/>
          <w:szCs w:val="28"/>
        </w:rPr>
        <w:t>:</w:t>
      </w:r>
      <w:r w:rsidR="007B27E9" w:rsidRPr="007B27E9">
        <w:rPr>
          <w:bCs/>
          <w:iCs/>
          <w:sz w:val="28"/>
          <w:szCs w:val="28"/>
        </w:rPr>
        <w:t xml:space="preserve">  </w:t>
      </w:r>
    </w:p>
    <w:p w:rsidR="00E75BC5" w:rsidRPr="007B27E9" w:rsidRDefault="009C1904" w:rsidP="00E75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80CA1">
        <w:rPr>
          <w:sz w:val="28"/>
          <w:szCs w:val="28"/>
        </w:rPr>
        <w:t>)</w:t>
      </w:r>
      <w:r w:rsidR="00E75BC5" w:rsidRPr="007B27E9">
        <w:rPr>
          <w:sz w:val="28"/>
          <w:szCs w:val="28"/>
        </w:rPr>
        <w:t xml:space="preserve"> документарная проверка;</w:t>
      </w:r>
    </w:p>
    <w:p w:rsidR="00E75BC5" w:rsidRPr="00E70028" w:rsidRDefault="009C1904" w:rsidP="00E75B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0CA1">
        <w:rPr>
          <w:sz w:val="28"/>
          <w:szCs w:val="28"/>
        </w:rPr>
        <w:t>)</w:t>
      </w:r>
      <w:r w:rsidR="00E75BC5" w:rsidRPr="00E70028">
        <w:rPr>
          <w:sz w:val="28"/>
          <w:szCs w:val="28"/>
        </w:rPr>
        <w:t xml:space="preserve"> выездная проверка</w:t>
      </w:r>
      <w:r w:rsidR="00DE7237">
        <w:rPr>
          <w:sz w:val="28"/>
          <w:szCs w:val="28"/>
        </w:rPr>
        <w:t>.</w:t>
      </w:r>
    </w:p>
    <w:p w:rsidR="00F211B9" w:rsidRPr="00F211B9" w:rsidRDefault="007B35E5" w:rsidP="002A4E1C">
      <w:pPr>
        <w:ind w:firstLine="709"/>
        <w:contextualSpacing/>
        <w:jc w:val="both"/>
        <w:rPr>
          <w:sz w:val="28"/>
          <w:szCs w:val="28"/>
        </w:rPr>
      </w:pPr>
      <w:r w:rsidRPr="00F211B9">
        <w:rPr>
          <w:sz w:val="28"/>
          <w:szCs w:val="28"/>
        </w:rPr>
        <w:t xml:space="preserve">4.2. </w:t>
      </w:r>
      <w:r w:rsidR="00F211B9" w:rsidRPr="00F211B9">
        <w:rPr>
          <w:sz w:val="28"/>
          <w:szCs w:val="28"/>
        </w:rPr>
        <w:t xml:space="preserve">В рамках осуществления муниципального земельного </w:t>
      </w:r>
      <w:r w:rsidR="00424025">
        <w:rPr>
          <w:sz w:val="28"/>
          <w:szCs w:val="28"/>
        </w:rPr>
        <w:t>контроля</w:t>
      </w:r>
      <w:r w:rsidR="00F211B9" w:rsidRPr="00F211B9">
        <w:rPr>
          <w:sz w:val="28"/>
          <w:szCs w:val="28"/>
        </w:rPr>
        <w:t xml:space="preserve"> могут проводиться следующие плановые контрольные мероприятия: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211B9" w:rsidRPr="00F211B9">
        <w:rPr>
          <w:sz w:val="28"/>
          <w:szCs w:val="28"/>
        </w:rPr>
        <w:t xml:space="preserve"> документарная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письменных объяснений, </w:t>
      </w:r>
    </w:p>
    <w:p w:rsidR="009C1904" w:rsidRPr="007B27E9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истребовани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документов</w:t>
      </w:r>
      <w:r w:rsidRPr="007B27E9">
        <w:rPr>
          <w:sz w:val="28"/>
          <w:szCs w:val="28"/>
        </w:rPr>
        <w:t>;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211B9" w:rsidRPr="00E70028">
        <w:rPr>
          <w:sz w:val="28"/>
          <w:szCs w:val="28"/>
        </w:rPr>
        <w:t xml:space="preserve"> выездная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CC3A13">
        <w:rPr>
          <w:sz w:val="28"/>
          <w:szCs w:val="28"/>
        </w:rPr>
        <w:t xml:space="preserve"> осмотр, </w:t>
      </w:r>
    </w:p>
    <w:p w:rsidR="009C1904" w:rsidRPr="00E70028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инструментально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е (с применением видеозаписи).</w:t>
      </w:r>
    </w:p>
    <w:p w:rsidR="001500D7" w:rsidRPr="008026F1" w:rsidRDefault="00002594" w:rsidP="001500D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</w:t>
      </w:r>
      <w:r w:rsidRPr="008026F1">
        <w:rPr>
          <w:sz w:val="28"/>
          <w:szCs w:val="28"/>
        </w:rPr>
        <w:t xml:space="preserve">контрольные мероприятия </w:t>
      </w:r>
      <w:r w:rsidR="001500D7" w:rsidRPr="008026F1">
        <w:rPr>
          <w:sz w:val="28"/>
          <w:szCs w:val="28"/>
        </w:rPr>
        <w:t xml:space="preserve">в отношении юридических лиц, индивидуальных предпринимателей и граждан </w:t>
      </w:r>
      <w:r w:rsidRPr="008026F1">
        <w:rPr>
          <w:sz w:val="28"/>
          <w:szCs w:val="28"/>
        </w:rPr>
        <w:t xml:space="preserve">проводятся </w:t>
      </w:r>
      <w:r w:rsidR="001500D7" w:rsidRPr="008026F1">
        <w:rPr>
          <w:sz w:val="28"/>
          <w:szCs w:val="28"/>
        </w:rPr>
        <w:t>в соответствии с 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</w:t>
      </w:r>
      <w:r w:rsidR="008026F1" w:rsidRPr="008026F1">
        <w:rPr>
          <w:sz w:val="28"/>
          <w:szCs w:val="28"/>
        </w:rPr>
        <w:t>»</w:t>
      </w:r>
      <w:r w:rsidR="001500D7" w:rsidRPr="008026F1">
        <w:rPr>
          <w:sz w:val="28"/>
          <w:szCs w:val="28"/>
        </w:rPr>
        <w:t>.</w:t>
      </w:r>
    </w:p>
    <w:p w:rsidR="00F211B9" w:rsidRDefault="008E4ED0" w:rsidP="00F211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F211B9" w:rsidRPr="00F211B9">
        <w:rPr>
          <w:sz w:val="28"/>
          <w:szCs w:val="28"/>
        </w:rPr>
        <w:t xml:space="preserve">В рамках осуществления муниципального земельного </w:t>
      </w:r>
      <w:r w:rsidR="00424025">
        <w:rPr>
          <w:sz w:val="28"/>
          <w:szCs w:val="28"/>
        </w:rPr>
        <w:t>контроля</w:t>
      </w:r>
      <w:r w:rsidR="00F211B9" w:rsidRPr="00F211B9">
        <w:rPr>
          <w:sz w:val="28"/>
          <w:szCs w:val="28"/>
        </w:rPr>
        <w:t xml:space="preserve"> могут проводиться следующие </w:t>
      </w:r>
      <w:r w:rsidR="000A5644">
        <w:rPr>
          <w:sz w:val="28"/>
          <w:szCs w:val="28"/>
        </w:rPr>
        <w:t>вне</w:t>
      </w:r>
      <w:r w:rsidR="00F211B9" w:rsidRPr="00F211B9">
        <w:rPr>
          <w:sz w:val="28"/>
          <w:szCs w:val="28"/>
        </w:rPr>
        <w:t>плановые контрольные мероприятия: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211B9">
        <w:rPr>
          <w:sz w:val="28"/>
          <w:szCs w:val="28"/>
        </w:rPr>
        <w:t xml:space="preserve"> документарная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получени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письменных объяснений, </w:t>
      </w:r>
    </w:p>
    <w:p w:rsidR="009C1904" w:rsidRPr="007B27E9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истребовани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документов</w:t>
      </w:r>
      <w:r w:rsidRPr="007B27E9">
        <w:rPr>
          <w:sz w:val="28"/>
          <w:szCs w:val="28"/>
        </w:rPr>
        <w:t>;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70028">
        <w:rPr>
          <w:sz w:val="28"/>
          <w:szCs w:val="28"/>
        </w:rPr>
        <w:t xml:space="preserve"> выездная проверка</w:t>
      </w:r>
      <w:r>
        <w:rPr>
          <w:sz w:val="28"/>
          <w:szCs w:val="28"/>
        </w:rPr>
        <w:t>, в ходе которой могут совершаться  следующие контрольные действия:</w:t>
      </w:r>
    </w:p>
    <w:p w:rsidR="009C1904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C3A13">
        <w:rPr>
          <w:sz w:val="28"/>
          <w:szCs w:val="28"/>
        </w:rPr>
        <w:t xml:space="preserve"> осмотр, </w:t>
      </w:r>
    </w:p>
    <w:p w:rsidR="009C1904" w:rsidRPr="00E70028" w:rsidRDefault="009C1904" w:rsidP="009C19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C3A13">
        <w:rPr>
          <w:sz w:val="28"/>
          <w:szCs w:val="28"/>
        </w:rPr>
        <w:t>инструментально</w:t>
      </w:r>
      <w:r>
        <w:rPr>
          <w:sz w:val="28"/>
          <w:szCs w:val="28"/>
        </w:rPr>
        <w:t>е</w:t>
      </w:r>
      <w:r w:rsidRPr="00CC3A13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е (с применением видеозаписи)</w:t>
      </w:r>
      <w:r w:rsidR="006F1D05">
        <w:rPr>
          <w:sz w:val="28"/>
          <w:szCs w:val="28"/>
        </w:rPr>
        <w:t>;</w:t>
      </w:r>
    </w:p>
    <w:p w:rsidR="00F211B9" w:rsidRPr="006F1D05" w:rsidRDefault="007A6732" w:rsidP="00F211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211B9" w:rsidRPr="00F211B9">
        <w:rPr>
          <w:sz w:val="28"/>
          <w:szCs w:val="28"/>
        </w:rPr>
        <w:t xml:space="preserve"> </w:t>
      </w:r>
      <w:r w:rsidR="00F211B9" w:rsidRPr="009806F5">
        <w:rPr>
          <w:sz w:val="28"/>
          <w:szCs w:val="28"/>
        </w:rPr>
        <w:t>наблюдение за соблюдением обязательных требований</w:t>
      </w:r>
      <w:r w:rsidR="006F1D05">
        <w:rPr>
          <w:sz w:val="28"/>
          <w:szCs w:val="28"/>
        </w:rPr>
        <w:t xml:space="preserve"> </w:t>
      </w:r>
      <w:r w:rsidR="006F1D05" w:rsidRPr="009806F5">
        <w:rPr>
          <w:sz w:val="28"/>
          <w:szCs w:val="28"/>
        </w:rPr>
        <w:t xml:space="preserve">(посредством анализа имеющихся данных о землях, земельных участках и их частях, в том числе данных, которые поступают в ходе межведомственного информационного взаимодействия, предоставляются в рамках исполнения государственных услуг и функций, а также данных, </w:t>
      </w:r>
      <w:r w:rsidR="006F1D05" w:rsidRPr="006F1D05">
        <w:rPr>
          <w:sz w:val="28"/>
          <w:szCs w:val="28"/>
        </w:rPr>
        <w:t>содержащихся в государственных, муниципальных и ведомственных информационных системах)</w:t>
      </w:r>
      <w:r w:rsidR="00F211B9" w:rsidRPr="006F1D05">
        <w:rPr>
          <w:sz w:val="28"/>
          <w:szCs w:val="28"/>
        </w:rPr>
        <w:t>;</w:t>
      </w:r>
    </w:p>
    <w:p w:rsidR="006F1D05" w:rsidRPr="006F1D05" w:rsidRDefault="007A6732" w:rsidP="006F1D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D05">
        <w:rPr>
          <w:rFonts w:ascii="Times New Roman" w:hAnsi="Times New Roman" w:cs="Times New Roman"/>
          <w:sz w:val="28"/>
          <w:szCs w:val="28"/>
        </w:rPr>
        <w:t>4)</w:t>
      </w:r>
      <w:r w:rsidR="00F211B9" w:rsidRPr="006F1D05">
        <w:rPr>
          <w:rFonts w:ascii="Times New Roman" w:hAnsi="Times New Roman" w:cs="Times New Roman"/>
          <w:sz w:val="28"/>
          <w:szCs w:val="28"/>
        </w:rPr>
        <w:t xml:space="preserve"> выездное обследование</w:t>
      </w:r>
      <w:r w:rsidR="006F1D05" w:rsidRPr="006F1D05">
        <w:rPr>
          <w:rFonts w:ascii="Times New Roman" w:hAnsi="Times New Roman" w:cs="Times New Roman"/>
          <w:sz w:val="28"/>
          <w:szCs w:val="28"/>
        </w:rPr>
        <w:t xml:space="preserve"> (посредством осмотра, инструментального обследования (с применением видеозаписи)</w:t>
      </w:r>
      <w:r w:rsidR="00817C92">
        <w:rPr>
          <w:rFonts w:ascii="Times New Roman" w:hAnsi="Times New Roman" w:cs="Times New Roman"/>
          <w:sz w:val="28"/>
          <w:szCs w:val="28"/>
        </w:rPr>
        <w:t>)</w:t>
      </w:r>
      <w:r w:rsidR="006F1D05" w:rsidRPr="006F1D05">
        <w:rPr>
          <w:rFonts w:ascii="Times New Roman" w:hAnsi="Times New Roman" w:cs="Times New Roman"/>
          <w:sz w:val="28"/>
          <w:szCs w:val="28"/>
        </w:rPr>
        <w:t>.</w:t>
      </w:r>
    </w:p>
    <w:p w:rsidR="00E90624" w:rsidRPr="00CC3A13" w:rsidRDefault="00E90624" w:rsidP="00CC3A13">
      <w:pPr>
        <w:ind w:firstLine="709"/>
        <w:contextualSpacing/>
        <w:jc w:val="both"/>
        <w:rPr>
          <w:sz w:val="28"/>
          <w:szCs w:val="28"/>
        </w:rPr>
      </w:pPr>
      <w:r w:rsidRPr="006F1D05">
        <w:rPr>
          <w:sz w:val="28"/>
          <w:szCs w:val="28"/>
        </w:rPr>
        <w:t>Внеплановые контрольные мероприятия</w:t>
      </w:r>
      <w:r w:rsidR="00EF280F">
        <w:rPr>
          <w:sz w:val="28"/>
          <w:szCs w:val="28"/>
        </w:rPr>
        <w:t>, перечисленные в подпунктах 1 и 2 настоящего пункта,</w:t>
      </w:r>
      <w:r w:rsidRPr="00D62B81">
        <w:rPr>
          <w:sz w:val="28"/>
          <w:szCs w:val="28"/>
        </w:rPr>
        <w:t xml:space="preserve"> проводятся при наличии оснований, предусмотренных </w:t>
      </w:r>
      <w:hyperlink r:id="rId14" w:history="1">
        <w:r w:rsidRPr="007F3054">
          <w:rPr>
            <w:sz w:val="28"/>
            <w:szCs w:val="28"/>
          </w:rPr>
          <w:t>пунктами 1</w:t>
        </w:r>
      </w:hyperlink>
      <w:r w:rsidRPr="007F3054">
        <w:rPr>
          <w:sz w:val="28"/>
          <w:szCs w:val="28"/>
        </w:rPr>
        <w:t xml:space="preserve">, </w:t>
      </w:r>
      <w:hyperlink r:id="rId15" w:history="1">
        <w:r w:rsidRPr="007F3054">
          <w:rPr>
            <w:sz w:val="28"/>
            <w:szCs w:val="28"/>
          </w:rPr>
          <w:t>4</w:t>
        </w:r>
      </w:hyperlink>
      <w:r w:rsidRPr="007F3054">
        <w:rPr>
          <w:sz w:val="28"/>
          <w:szCs w:val="28"/>
        </w:rPr>
        <w:t xml:space="preserve">, </w:t>
      </w:r>
      <w:hyperlink r:id="rId16" w:history="1">
        <w:r w:rsidRPr="007F3054">
          <w:rPr>
            <w:sz w:val="28"/>
            <w:szCs w:val="28"/>
          </w:rPr>
          <w:t>5 части 1 статьи 57</w:t>
        </w:r>
      </w:hyperlink>
      <w:r>
        <w:rPr>
          <w:sz w:val="28"/>
          <w:szCs w:val="28"/>
        </w:rPr>
        <w:t xml:space="preserve"> Федерального закона от 31.07.2020 № 248-ФЗ «</w:t>
      </w:r>
      <w:r w:rsidRPr="00D62B81">
        <w:rPr>
          <w:sz w:val="28"/>
          <w:szCs w:val="28"/>
        </w:rPr>
        <w:t xml:space="preserve">О </w:t>
      </w:r>
      <w:r w:rsidRPr="00D62B81">
        <w:rPr>
          <w:sz w:val="28"/>
          <w:szCs w:val="28"/>
        </w:rPr>
        <w:lastRenderedPageBreak/>
        <w:t xml:space="preserve">государственном контроле (надзоре) и </w:t>
      </w:r>
      <w:r w:rsidRPr="00CC3A13">
        <w:rPr>
          <w:sz w:val="28"/>
          <w:szCs w:val="28"/>
        </w:rPr>
        <w:t>муниципальном контроле в Российской Федерации».</w:t>
      </w:r>
    </w:p>
    <w:p w:rsidR="009D6EA5" w:rsidRDefault="009D6EA5" w:rsidP="009D6EA5">
      <w:pPr>
        <w:ind w:firstLine="709"/>
        <w:contextualSpacing/>
        <w:jc w:val="both"/>
        <w:rPr>
          <w:sz w:val="28"/>
          <w:szCs w:val="28"/>
        </w:rPr>
      </w:pPr>
      <w:r w:rsidRPr="008E4ED0">
        <w:rPr>
          <w:iCs/>
          <w:sz w:val="28"/>
          <w:szCs w:val="28"/>
        </w:rPr>
        <w:t xml:space="preserve">Принятие решения о проведении и выборе вида внепланового контрольного мероприятия </w:t>
      </w:r>
      <w:r w:rsidR="007B67C1">
        <w:rPr>
          <w:sz w:val="28"/>
          <w:szCs w:val="28"/>
        </w:rPr>
        <w:t xml:space="preserve">по </w:t>
      </w:r>
      <w:r w:rsidR="007B67C1" w:rsidRPr="00D62B81">
        <w:rPr>
          <w:sz w:val="28"/>
          <w:szCs w:val="28"/>
        </w:rPr>
        <w:t>основани</w:t>
      </w:r>
      <w:r w:rsidR="007B67C1">
        <w:rPr>
          <w:sz w:val="28"/>
          <w:szCs w:val="28"/>
        </w:rPr>
        <w:t>ю</w:t>
      </w:r>
      <w:r w:rsidR="007B67C1" w:rsidRPr="00D62B81">
        <w:rPr>
          <w:sz w:val="28"/>
          <w:szCs w:val="28"/>
        </w:rPr>
        <w:t>, предусмотренн</w:t>
      </w:r>
      <w:r w:rsidR="007B67C1">
        <w:rPr>
          <w:sz w:val="28"/>
          <w:szCs w:val="28"/>
        </w:rPr>
        <w:t>ому</w:t>
      </w:r>
      <w:r w:rsidR="007B67C1" w:rsidRPr="00D62B81">
        <w:rPr>
          <w:sz w:val="28"/>
          <w:szCs w:val="28"/>
        </w:rPr>
        <w:t xml:space="preserve"> </w:t>
      </w:r>
      <w:hyperlink r:id="rId17" w:history="1">
        <w:r w:rsidR="007B67C1" w:rsidRPr="007F3054">
          <w:rPr>
            <w:sz w:val="28"/>
            <w:szCs w:val="28"/>
          </w:rPr>
          <w:t>пункт</w:t>
        </w:r>
        <w:r w:rsidR="007B67C1">
          <w:rPr>
            <w:sz w:val="28"/>
            <w:szCs w:val="28"/>
          </w:rPr>
          <w:t>ом</w:t>
        </w:r>
        <w:r w:rsidR="007B67C1" w:rsidRPr="007F3054">
          <w:rPr>
            <w:sz w:val="28"/>
            <w:szCs w:val="28"/>
          </w:rPr>
          <w:t xml:space="preserve"> 1</w:t>
        </w:r>
      </w:hyperlink>
      <w:hyperlink r:id="rId18" w:history="1">
        <w:r w:rsidR="007B67C1" w:rsidRPr="007F3054">
          <w:rPr>
            <w:sz w:val="28"/>
            <w:szCs w:val="28"/>
          </w:rPr>
          <w:t xml:space="preserve"> части 1 статьи 57</w:t>
        </w:r>
      </w:hyperlink>
      <w:r w:rsidR="007B67C1">
        <w:rPr>
          <w:sz w:val="28"/>
          <w:szCs w:val="28"/>
        </w:rPr>
        <w:t xml:space="preserve"> Федерального закона от 31.07.2020 № 248-ФЗ «</w:t>
      </w:r>
      <w:r w:rsidR="007B67C1" w:rsidRPr="00D62B81">
        <w:rPr>
          <w:sz w:val="28"/>
          <w:szCs w:val="28"/>
        </w:rPr>
        <w:t xml:space="preserve">О государственном контроле (надзоре) и </w:t>
      </w:r>
      <w:r w:rsidR="007B67C1" w:rsidRPr="00CC3A13">
        <w:rPr>
          <w:sz w:val="28"/>
          <w:szCs w:val="28"/>
        </w:rPr>
        <w:t>муниципальном контроле в Российской Федерации»</w:t>
      </w:r>
      <w:r w:rsidR="007B67C1">
        <w:rPr>
          <w:sz w:val="28"/>
          <w:szCs w:val="28"/>
        </w:rPr>
        <w:t xml:space="preserve">,  </w:t>
      </w:r>
      <w:r w:rsidRPr="008E4ED0">
        <w:rPr>
          <w:iCs/>
          <w:sz w:val="28"/>
          <w:szCs w:val="28"/>
        </w:rPr>
        <w:t>осуществляется в соответствии с индикаторами риска нарушения обязательных требований</w:t>
      </w:r>
      <w:r w:rsidRPr="008E4ED0">
        <w:rPr>
          <w:sz w:val="28"/>
          <w:szCs w:val="28"/>
        </w:rPr>
        <w:t>, установленными приложением 2 к настоящему Положению.</w:t>
      </w:r>
    </w:p>
    <w:p w:rsidR="00677ED5" w:rsidRDefault="00677ED5" w:rsidP="00677ED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</w:t>
      </w:r>
      <w:r w:rsidRPr="00DD2814">
        <w:rPr>
          <w:sz w:val="28"/>
          <w:szCs w:val="28"/>
        </w:rPr>
        <w:t>ид и содержание внепланового контрольного мероприятия</w:t>
      </w:r>
      <w:r>
        <w:rPr>
          <w:sz w:val="28"/>
          <w:szCs w:val="28"/>
        </w:rPr>
        <w:t xml:space="preserve"> (перечень контрольных действий)</w:t>
      </w:r>
      <w:r w:rsidRPr="00DD2814">
        <w:rPr>
          <w:sz w:val="28"/>
          <w:szCs w:val="28"/>
        </w:rPr>
        <w:t xml:space="preserve"> устанавливается в </w:t>
      </w:r>
      <w:r w:rsidRPr="00C676F6">
        <w:rPr>
          <w:sz w:val="28"/>
          <w:szCs w:val="28"/>
        </w:rPr>
        <w:t xml:space="preserve">решении </w:t>
      </w:r>
      <w:r>
        <w:rPr>
          <w:sz w:val="28"/>
          <w:szCs w:val="28"/>
        </w:rPr>
        <w:t xml:space="preserve">Администрации </w:t>
      </w:r>
      <w:r w:rsidRPr="00C676F6">
        <w:rPr>
          <w:sz w:val="28"/>
          <w:szCs w:val="28"/>
        </w:rPr>
        <w:t>о проведении внепланового контрольного мероприятия</w:t>
      </w:r>
      <w:r w:rsidRPr="00DD2814">
        <w:rPr>
          <w:sz w:val="28"/>
          <w:szCs w:val="28"/>
        </w:rPr>
        <w:t xml:space="preserve">. </w:t>
      </w:r>
    </w:p>
    <w:p w:rsidR="00645A43" w:rsidRPr="008A6000" w:rsidRDefault="00645A43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332A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. Индивидуальный предприниматель, гражданин, являющиеся контролиру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мыми лицами, вправе в соответствии с частью 8 статьи 31 Федерального закона от 31.07.2020 № 248-ФЗ «О государственном контроле (надзоре) и муниципальном ко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троле в Российской Федерации», представить в Администрацию информацию о н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возможности присутствия при проведении контрольного мероприятия в следующих случаях:</w:t>
      </w:r>
    </w:p>
    <w:p w:rsidR="00645A43" w:rsidRPr="008A6000" w:rsidRDefault="00645A43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1) нахождение на стационарном лечении в медицинском учреждении;</w:t>
      </w:r>
    </w:p>
    <w:p w:rsidR="00645A43" w:rsidRPr="008A6000" w:rsidRDefault="00645A43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2) нахождение за пределами Российской Федерации;</w:t>
      </w:r>
    </w:p>
    <w:p w:rsidR="00645A43" w:rsidRPr="008A6000" w:rsidRDefault="00645A43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3) административный арест;</w:t>
      </w:r>
    </w:p>
    <w:p w:rsidR="008A6000" w:rsidRPr="008A6000" w:rsidRDefault="00645A43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4) избрание в отношении подозреваемого в совершении преступления физич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ского лица меры пресечения в виде: подписки о невыезде и надлежащем поведении, запрете определенных действий, заключения под стражу, домашнего ареста</w:t>
      </w:r>
      <w:r w:rsidR="008A6000"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45A43" w:rsidRPr="008A6000" w:rsidRDefault="008A6000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5)</w:t>
      </w:r>
      <w:r w:rsidR="00645A43"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наступлении 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обстоятельств непреодолимой силы, препятствующих пр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сутствию лица при проведении контрольного мероприятия (военные действия, кат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строфа, стихийное бедствие, крупная авария, эпидемия и другие чрезвычайные о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</w:t>
      </w:r>
      <w:r w:rsidR="00645A43" w:rsidRPr="008A600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стоятельства).</w:t>
      </w:r>
    </w:p>
    <w:p w:rsidR="00645A43" w:rsidRPr="008A6000" w:rsidRDefault="00645A43" w:rsidP="00645A43">
      <w:pPr>
        <w:pStyle w:val="afd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лица должна содержать:</w:t>
      </w:r>
    </w:p>
    <w:p w:rsidR="00645A43" w:rsidRPr="008A6000" w:rsidRDefault="00645A43" w:rsidP="00645A43">
      <w:pPr>
        <w:pStyle w:val="afd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а) описание обстоятельств непреодолимой силы и их продолжительность;</w:t>
      </w:r>
    </w:p>
    <w:p w:rsidR="00645A43" w:rsidRPr="008A6000" w:rsidRDefault="00645A43" w:rsidP="00645A43">
      <w:pPr>
        <w:pStyle w:val="afd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б) сведения о причинно-следственной связи между возникшими обстоятельс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вами непреодолимой силы и невозможностью либо задержкой присутствия при пр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ведении контрольного  мероприятия;</w:t>
      </w:r>
    </w:p>
    <w:p w:rsidR="00645A43" w:rsidRPr="008A6000" w:rsidRDefault="00645A43" w:rsidP="00645A43">
      <w:pPr>
        <w:pStyle w:val="afd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в) указание на срок, необходимый для устранения обстоятельств, препятс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вующих присутствию при проведении контрольного мероприятия.</w:t>
      </w:r>
    </w:p>
    <w:p w:rsidR="00645A43" w:rsidRPr="008A6000" w:rsidRDefault="00645A43" w:rsidP="00645A43">
      <w:pPr>
        <w:pStyle w:val="af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указанной информации проведение контрольного  мер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приятия переносится </w:t>
      </w:r>
      <w:r w:rsidR="008A6000"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дминистрацией на срок, необходимый для устранения обсто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тельств, послуживших поводом для данного обращения индивидуального предпр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A6000">
        <w:rPr>
          <w:rFonts w:ascii="Times New Roman" w:hAnsi="Times New Roman" w:cs="Times New Roman"/>
          <w:color w:val="000000" w:themeColor="text1"/>
          <w:sz w:val="28"/>
          <w:szCs w:val="28"/>
        </w:rPr>
        <w:t>нимателя, гражданина.</w:t>
      </w:r>
    </w:p>
    <w:p w:rsidR="00645A43" w:rsidRDefault="008A6000" w:rsidP="00645A43">
      <w:pPr>
        <w:pStyle w:val="afd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F332A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45A43"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фиксации </w:t>
      </w:r>
      <w:r w:rsidR="009A3653"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инспектором</w:t>
      </w:r>
      <w:r w:rsidR="00645A43"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лицами, привлекаемыми к совершению </w:t>
      </w:r>
      <w:r w:rsidR="00645A43" w:rsidRPr="009B317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контрольных действий, доказательств нарушений обязательных треб</w:t>
      </w:r>
      <w:r w:rsidR="00645A43" w:rsidRPr="009B317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45A43" w:rsidRPr="009B31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ваний могут использоваться фотосъемка, аудио- и видеозапись, </w:t>
      </w:r>
      <w:r w:rsidR="009B317D" w:rsidRPr="009B317D">
        <w:rPr>
          <w:rFonts w:ascii="Times New Roman" w:hAnsi="Times New Roman" w:cs="Times New Roman"/>
          <w:sz w:val="28"/>
          <w:szCs w:val="28"/>
        </w:rPr>
        <w:t>геодезические и ка</w:t>
      </w:r>
      <w:r w:rsidR="009B317D" w:rsidRPr="009B317D">
        <w:rPr>
          <w:rFonts w:ascii="Times New Roman" w:hAnsi="Times New Roman" w:cs="Times New Roman"/>
          <w:sz w:val="28"/>
          <w:szCs w:val="28"/>
        </w:rPr>
        <w:t>р</w:t>
      </w:r>
      <w:r w:rsidR="009B317D" w:rsidRPr="009B317D">
        <w:rPr>
          <w:rFonts w:ascii="Times New Roman" w:hAnsi="Times New Roman" w:cs="Times New Roman"/>
          <w:sz w:val="28"/>
          <w:szCs w:val="28"/>
        </w:rPr>
        <w:t>тометрические измерения, проводимые должностными лицами, уполномоченными на проведение контрольного мероприятия.</w:t>
      </w:r>
    </w:p>
    <w:p w:rsidR="00FE757A" w:rsidRPr="00FE757A" w:rsidRDefault="00FE757A" w:rsidP="00FE757A">
      <w:pPr>
        <w:suppressAutoHyphens w:val="0"/>
        <w:ind w:firstLine="540"/>
        <w:jc w:val="both"/>
        <w:rPr>
          <w:sz w:val="28"/>
          <w:szCs w:val="28"/>
        </w:rPr>
      </w:pPr>
      <w:r w:rsidRPr="00FE757A">
        <w:rPr>
          <w:sz w:val="28"/>
          <w:szCs w:val="28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FE757A" w:rsidRPr="00FE757A" w:rsidRDefault="00FE757A" w:rsidP="00FE757A">
      <w:pPr>
        <w:suppressAutoHyphens w:val="0"/>
        <w:ind w:firstLine="540"/>
        <w:jc w:val="both"/>
        <w:rPr>
          <w:sz w:val="28"/>
          <w:szCs w:val="28"/>
        </w:rPr>
      </w:pPr>
      <w:r w:rsidRPr="00FE757A">
        <w:rPr>
          <w:sz w:val="28"/>
          <w:szCs w:val="28"/>
        </w:rPr>
        <w:t>Фиксация нарушений обязательных требований при помощи фотосъемки пров</w:t>
      </w:r>
      <w:r w:rsidRPr="00FE757A">
        <w:rPr>
          <w:sz w:val="28"/>
          <w:szCs w:val="28"/>
        </w:rPr>
        <w:t>о</w:t>
      </w:r>
      <w:r w:rsidRPr="00FE757A">
        <w:rPr>
          <w:sz w:val="28"/>
          <w:szCs w:val="28"/>
        </w:rPr>
        <w:t>дится не менее чем двумя снимками. Точки и направления фотографирования об</w:t>
      </w:r>
      <w:r w:rsidRPr="00FE757A">
        <w:rPr>
          <w:sz w:val="28"/>
          <w:szCs w:val="28"/>
        </w:rPr>
        <w:t>о</w:t>
      </w:r>
      <w:r w:rsidRPr="00FE757A">
        <w:rPr>
          <w:sz w:val="28"/>
          <w:szCs w:val="28"/>
        </w:rPr>
        <w:t>значаются на схеме земельного участка, в отношении которого проводится контрол</w:t>
      </w:r>
      <w:r w:rsidRPr="00FE757A">
        <w:rPr>
          <w:sz w:val="28"/>
          <w:szCs w:val="28"/>
        </w:rPr>
        <w:t>ь</w:t>
      </w:r>
      <w:r w:rsidRPr="00FE757A">
        <w:rPr>
          <w:sz w:val="28"/>
          <w:szCs w:val="28"/>
        </w:rPr>
        <w:t>ное мероприятие. Фотографирование и видеозапись, используемые для фиксации д</w:t>
      </w:r>
      <w:r w:rsidRPr="00FE757A">
        <w:rPr>
          <w:sz w:val="28"/>
          <w:szCs w:val="28"/>
        </w:rPr>
        <w:t>о</w:t>
      </w:r>
      <w:r w:rsidRPr="00FE757A">
        <w:rPr>
          <w:sz w:val="28"/>
          <w:szCs w:val="28"/>
        </w:rPr>
        <w:t>казательств соблюдения (нарушения) обязательных требований при проведении ко</w:t>
      </w:r>
      <w:r w:rsidRPr="00FE757A">
        <w:rPr>
          <w:sz w:val="28"/>
          <w:szCs w:val="28"/>
        </w:rPr>
        <w:t>н</w:t>
      </w:r>
      <w:r w:rsidRPr="00FE757A">
        <w:rPr>
          <w:sz w:val="28"/>
          <w:szCs w:val="28"/>
        </w:rPr>
        <w:t>трольных мероприятий, должны проводиться в условиях достаточной освещенности.</w:t>
      </w:r>
    </w:p>
    <w:p w:rsidR="00FE757A" w:rsidRPr="00FE757A" w:rsidRDefault="00FE757A" w:rsidP="00FE757A">
      <w:pPr>
        <w:suppressAutoHyphens w:val="0"/>
        <w:ind w:firstLine="540"/>
        <w:jc w:val="both"/>
        <w:rPr>
          <w:sz w:val="28"/>
          <w:szCs w:val="28"/>
        </w:rPr>
      </w:pPr>
      <w:r w:rsidRPr="00FE757A">
        <w:rPr>
          <w:sz w:val="28"/>
          <w:szCs w:val="28"/>
        </w:rPr>
        <w:t>Аудио- и видеозапись осуществляется в ходе проведения контрольного мер</w:t>
      </w:r>
      <w:r w:rsidRPr="00FE757A">
        <w:rPr>
          <w:sz w:val="28"/>
          <w:szCs w:val="28"/>
        </w:rPr>
        <w:t>о</w:t>
      </w:r>
      <w:r w:rsidRPr="00FE757A">
        <w:rPr>
          <w:sz w:val="28"/>
          <w:szCs w:val="28"/>
        </w:rPr>
        <w:t>приятия непрерывно,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645A43" w:rsidRPr="009A3653" w:rsidRDefault="00645A43" w:rsidP="00645A43">
      <w:pPr>
        <w:pStyle w:val="afd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Фотографии, аудио- и видеозаписи, используемые для доказательств наруш</w:t>
      </w: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A3653">
        <w:rPr>
          <w:rFonts w:ascii="Times New Roman" w:hAnsi="Times New Roman" w:cs="Times New Roman"/>
          <w:color w:val="000000" w:themeColor="text1"/>
          <w:sz w:val="28"/>
          <w:szCs w:val="28"/>
        </w:rPr>
        <w:t>ний обязательных требований, прикладываются к акту контрольного мероприятия.</w:t>
      </w:r>
    </w:p>
    <w:p w:rsidR="008F4007" w:rsidRDefault="008F4007" w:rsidP="00304AD7">
      <w:pPr>
        <w:widowControl w:val="0"/>
        <w:ind w:firstLine="709"/>
        <w:jc w:val="center"/>
        <w:rPr>
          <w:b/>
          <w:sz w:val="28"/>
          <w:szCs w:val="28"/>
        </w:rPr>
      </w:pPr>
    </w:p>
    <w:p w:rsidR="00304AD7" w:rsidRPr="00B42BB3" w:rsidRDefault="00304AD7" w:rsidP="00304AD7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6A2EE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6A2E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B42BB3">
        <w:rPr>
          <w:b/>
          <w:sz w:val="28"/>
          <w:szCs w:val="28"/>
        </w:rPr>
        <w:t xml:space="preserve"> </w:t>
      </w:r>
      <w:r w:rsidRPr="00B42BB3">
        <w:rPr>
          <w:b/>
          <w:bCs/>
          <w:sz w:val="28"/>
          <w:szCs w:val="28"/>
        </w:rPr>
        <w:t>Обжалование решений Администрации, действий (бездействия) её должностных лиц</w:t>
      </w:r>
    </w:p>
    <w:p w:rsidR="00B922FF" w:rsidRPr="00BC2D70" w:rsidRDefault="00B922FF" w:rsidP="00922D12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C069F6" w:rsidRPr="00CD2E68" w:rsidRDefault="00304AD7" w:rsidP="00C06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E68">
        <w:rPr>
          <w:rFonts w:ascii="Times New Roman" w:hAnsi="Times New Roman" w:cs="Times New Roman"/>
          <w:sz w:val="28"/>
          <w:szCs w:val="28"/>
        </w:rPr>
        <w:t>5.1.</w:t>
      </w:r>
      <w:r w:rsidR="00C069F6" w:rsidRPr="00CD2E68">
        <w:rPr>
          <w:rFonts w:ascii="Times New Roman" w:hAnsi="Times New Roman" w:cs="Times New Roman"/>
          <w:sz w:val="28"/>
          <w:szCs w:val="28"/>
        </w:rPr>
        <w:t xml:space="preserve"> Решения Администрации, действия (бездействие) должностных лиц, осуществляющих муниципальный земельный контроль, могут быть обжалованы в порядке, установленном </w:t>
      </w:r>
      <w:r w:rsidR="00C069F6" w:rsidRPr="008F4007">
        <w:rPr>
          <w:rFonts w:ascii="Times New Roman" w:hAnsi="Times New Roman" w:cs="Times New Roman"/>
          <w:sz w:val="28"/>
          <w:szCs w:val="28"/>
        </w:rPr>
        <w:t>главой 9 Федерального</w:t>
      </w:r>
      <w:r w:rsidR="00C069F6" w:rsidRPr="00CD2E68">
        <w:rPr>
          <w:rFonts w:ascii="Times New Roman" w:hAnsi="Times New Roman" w:cs="Times New Roman"/>
          <w:sz w:val="28"/>
          <w:szCs w:val="28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:rsidR="00C069F6" w:rsidRPr="00F70D8C" w:rsidRDefault="00504950" w:rsidP="00C069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70D8C" w:rsidRPr="00F70D8C">
        <w:rPr>
          <w:rFonts w:ascii="Times New Roman" w:hAnsi="Times New Roman" w:cs="Times New Roman"/>
          <w:sz w:val="28"/>
          <w:szCs w:val="28"/>
        </w:rPr>
        <w:t>Досудебный порядок подачи жалоб при осуществлении муниципального земельного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r w:rsidR="00C069F6" w:rsidRPr="00F70D8C">
        <w:rPr>
          <w:rFonts w:ascii="Times New Roman" w:hAnsi="Times New Roman" w:cs="Times New Roman"/>
          <w:sz w:val="28"/>
          <w:szCs w:val="28"/>
        </w:rPr>
        <w:t>.</w:t>
      </w:r>
    </w:p>
    <w:p w:rsidR="00D90816" w:rsidRDefault="00D90816" w:rsidP="008F40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0816" w:rsidRDefault="00D90816" w:rsidP="00D90816">
      <w:pPr>
        <w:contextualSpacing/>
        <w:jc w:val="center"/>
        <w:rPr>
          <w:b/>
          <w:sz w:val="28"/>
          <w:szCs w:val="28"/>
        </w:rPr>
      </w:pPr>
      <w:r w:rsidRPr="006A2EE5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6A2E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D90816" w:rsidRDefault="00D90816" w:rsidP="00D90816">
      <w:pPr>
        <w:contextualSpacing/>
        <w:jc w:val="center"/>
        <w:rPr>
          <w:b/>
          <w:sz w:val="28"/>
          <w:szCs w:val="28"/>
        </w:rPr>
      </w:pPr>
    </w:p>
    <w:p w:rsidR="00D90816" w:rsidRPr="00D1272A" w:rsidRDefault="00D90816" w:rsidP="00D90816">
      <w:pPr>
        <w:ind w:firstLine="851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6.1. Настоящее положение вступает в силу с 1 января 2022 года. </w:t>
      </w:r>
    </w:p>
    <w:p w:rsidR="005050CB" w:rsidRDefault="00D90816" w:rsidP="005050CB">
      <w:pPr>
        <w:ind w:firstLine="851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050CB" w:rsidRPr="005050CB">
        <w:rPr>
          <w:color w:val="000000"/>
          <w:sz w:val="28"/>
          <w:szCs w:val="28"/>
        </w:rPr>
        <w:t>До 31 декабря 2023 года подготовка Администрацией в ходе осуществления муниципального земельного контроля документов</w:t>
      </w:r>
      <w:r w:rsidR="005050CB">
        <w:rPr>
          <w:color w:val="000000"/>
          <w:sz w:val="28"/>
          <w:szCs w:val="28"/>
        </w:rPr>
        <w:t xml:space="preserve"> </w:t>
      </w:r>
      <w:r w:rsidR="00DC42DC">
        <w:rPr>
          <w:color w:val="000000"/>
          <w:sz w:val="28"/>
          <w:szCs w:val="28"/>
        </w:rPr>
        <w:t xml:space="preserve">может </w:t>
      </w:r>
      <w:r w:rsidR="005050CB">
        <w:rPr>
          <w:color w:val="000000"/>
          <w:sz w:val="28"/>
          <w:szCs w:val="28"/>
        </w:rPr>
        <w:t>осуществля</w:t>
      </w:r>
      <w:r w:rsidR="00DC42DC">
        <w:rPr>
          <w:color w:val="000000"/>
          <w:sz w:val="28"/>
          <w:szCs w:val="28"/>
        </w:rPr>
        <w:t>ться</w:t>
      </w:r>
      <w:r w:rsidR="005050CB">
        <w:rPr>
          <w:color w:val="000000"/>
          <w:sz w:val="28"/>
          <w:szCs w:val="28"/>
        </w:rPr>
        <w:t xml:space="preserve"> на бумажном носителе.</w:t>
      </w:r>
    </w:p>
    <w:p w:rsidR="005050CB" w:rsidRPr="005050CB" w:rsidRDefault="005050CB" w:rsidP="005050CB">
      <w:pPr>
        <w:ind w:firstLine="851"/>
        <w:contextualSpacing/>
        <w:jc w:val="both"/>
        <w:rPr>
          <w:sz w:val="28"/>
          <w:szCs w:val="28"/>
        </w:rPr>
      </w:pPr>
      <w:r w:rsidRPr="005050CB">
        <w:rPr>
          <w:color w:val="000000"/>
          <w:sz w:val="28"/>
          <w:szCs w:val="28"/>
        </w:rPr>
        <w:t xml:space="preserve">До 31 декабря 2023 года </w:t>
      </w:r>
      <w:r w:rsidRPr="00D8146A">
        <w:rPr>
          <w:sz w:val="28"/>
          <w:szCs w:val="28"/>
        </w:rPr>
        <w:t>информирование контролируемого лица о совершаемых должностными лицами Администрации и принимаемых решениях, направление документов и сведений контролируемому лицу мо</w:t>
      </w:r>
      <w:r>
        <w:rPr>
          <w:sz w:val="28"/>
          <w:szCs w:val="28"/>
        </w:rPr>
        <w:t>жет</w:t>
      </w:r>
      <w:r w:rsidRPr="00D8146A">
        <w:rPr>
          <w:sz w:val="28"/>
          <w:szCs w:val="28"/>
        </w:rPr>
        <w:t xml:space="preserve">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</w:t>
      </w:r>
      <w:r>
        <w:rPr>
          <w:sz w:val="28"/>
          <w:szCs w:val="28"/>
        </w:rPr>
        <w:t>.</w:t>
      </w:r>
      <w:r w:rsidRPr="00D8146A">
        <w:rPr>
          <w:sz w:val="28"/>
          <w:szCs w:val="28"/>
        </w:rPr>
        <w:t xml:space="preserve"> </w:t>
      </w: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7F26C9" w:rsidRDefault="007F26C9" w:rsidP="0024165F">
      <w:pPr>
        <w:widowControl w:val="0"/>
        <w:jc w:val="right"/>
        <w:rPr>
          <w:sz w:val="20"/>
          <w:szCs w:val="20"/>
        </w:rPr>
      </w:pPr>
    </w:p>
    <w:p w:rsidR="007F26C9" w:rsidRDefault="007F26C9" w:rsidP="0024165F">
      <w:pPr>
        <w:widowControl w:val="0"/>
        <w:jc w:val="right"/>
        <w:rPr>
          <w:sz w:val="20"/>
          <w:szCs w:val="20"/>
        </w:rPr>
      </w:pPr>
    </w:p>
    <w:p w:rsidR="007F26C9" w:rsidRDefault="007F26C9" w:rsidP="0024165F">
      <w:pPr>
        <w:widowControl w:val="0"/>
        <w:jc w:val="right"/>
        <w:rPr>
          <w:sz w:val="20"/>
          <w:szCs w:val="20"/>
        </w:rPr>
      </w:pPr>
    </w:p>
    <w:p w:rsidR="007F26C9" w:rsidRDefault="007F26C9" w:rsidP="0024165F">
      <w:pPr>
        <w:widowControl w:val="0"/>
        <w:jc w:val="right"/>
        <w:rPr>
          <w:sz w:val="20"/>
          <w:szCs w:val="20"/>
        </w:rPr>
      </w:pPr>
    </w:p>
    <w:p w:rsidR="007F26C9" w:rsidRDefault="007F26C9" w:rsidP="0024165F">
      <w:pPr>
        <w:widowControl w:val="0"/>
        <w:jc w:val="right"/>
        <w:rPr>
          <w:sz w:val="20"/>
          <w:szCs w:val="20"/>
        </w:rPr>
      </w:pPr>
    </w:p>
    <w:p w:rsidR="00FB6026" w:rsidRPr="00684BEF" w:rsidRDefault="00FB6026" w:rsidP="00FB6026">
      <w:pPr>
        <w:widowControl w:val="0"/>
        <w:ind w:left="5670"/>
        <w:jc w:val="center"/>
        <w:outlineLvl w:val="1"/>
        <w:rPr>
          <w:sz w:val="28"/>
          <w:szCs w:val="28"/>
        </w:rPr>
      </w:pPr>
      <w:r w:rsidRPr="00684BEF">
        <w:rPr>
          <w:sz w:val="28"/>
          <w:szCs w:val="28"/>
        </w:rPr>
        <w:t>Приложение 1</w:t>
      </w:r>
    </w:p>
    <w:p w:rsidR="00FB6026" w:rsidRPr="00684BEF" w:rsidRDefault="00FB6026" w:rsidP="00FB6026">
      <w:pPr>
        <w:widowControl w:val="0"/>
        <w:ind w:left="5670"/>
        <w:jc w:val="center"/>
        <w:rPr>
          <w:sz w:val="28"/>
          <w:szCs w:val="28"/>
        </w:rPr>
      </w:pPr>
      <w:r w:rsidRPr="00684BEF">
        <w:rPr>
          <w:sz w:val="28"/>
          <w:szCs w:val="28"/>
        </w:rPr>
        <w:t>к Положению по осуществлению</w:t>
      </w:r>
    </w:p>
    <w:p w:rsidR="00420505" w:rsidRDefault="00FB6026" w:rsidP="00582810">
      <w:pPr>
        <w:widowControl w:val="0"/>
        <w:ind w:left="5812"/>
        <w:jc w:val="center"/>
        <w:rPr>
          <w:sz w:val="28"/>
          <w:szCs w:val="28"/>
        </w:rPr>
      </w:pPr>
      <w:r w:rsidRPr="00684BEF">
        <w:rPr>
          <w:sz w:val="28"/>
          <w:szCs w:val="28"/>
        </w:rPr>
        <w:t xml:space="preserve">муниципального земельного контроля на территории муниципального образования «Кардымовский район» </w:t>
      </w:r>
    </w:p>
    <w:p w:rsidR="00FB6026" w:rsidRPr="00684BEF" w:rsidRDefault="00FB6026" w:rsidP="00582810">
      <w:pPr>
        <w:widowControl w:val="0"/>
        <w:ind w:left="5812"/>
        <w:jc w:val="center"/>
        <w:rPr>
          <w:sz w:val="28"/>
          <w:szCs w:val="28"/>
        </w:rPr>
      </w:pPr>
      <w:r w:rsidRPr="00684BEF">
        <w:rPr>
          <w:sz w:val="28"/>
          <w:szCs w:val="28"/>
        </w:rPr>
        <w:t>Смоленской области</w:t>
      </w: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Pr="00EB232E" w:rsidRDefault="0024165F" w:rsidP="00F672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B232E">
        <w:rPr>
          <w:rFonts w:ascii="Times New Roman" w:hAnsi="Times New Roman" w:cs="Times New Roman"/>
          <w:sz w:val="28"/>
          <w:szCs w:val="28"/>
        </w:rPr>
        <w:t xml:space="preserve">К Р И Т Е Р И И </w:t>
      </w:r>
    </w:p>
    <w:p w:rsidR="0024165F" w:rsidRPr="00F67288" w:rsidRDefault="0024165F" w:rsidP="00EB232E">
      <w:pPr>
        <w:pStyle w:val="ConsPlusTitle"/>
        <w:jc w:val="center"/>
        <w:rPr>
          <w:rFonts w:ascii="Times New Roman" w:hAnsi="Times New Roman" w:cs="Times New Roman"/>
          <w:b w:val="0"/>
          <w:bCs/>
          <w:color w:val="365F91" w:themeColor="accent1" w:themeShade="BF"/>
          <w:sz w:val="28"/>
          <w:szCs w:val="28"/>
          <w:lang w:eastAsia="en-US"/>
        </w:rPr>
      </w:pPr>
      <w:r w:rsidRPr="00EB232E">
        <w:rPr>
          <w:rFonts w:ascii="Times New Roman" w:hAnsi="Times New Roman" w:cs="Times New Roman"/>
          <w:sz w:val="28"/>
          <w:szCs w:val="28"/>
        </w:rPr>
        <w:t xml:space="preserve">отнесения используемых </w:t>
      </w:r>
      <w:r w:rsidR="008F4007">
        <w:rPr>
          <w:rFonts w:ascii="Times New Roman" w:hAnsi="Times New Roman" w:cs="Times New Roman"/>
          <w:sz w:val="28"/>
          <w:szCs w:val="28"/>
        </w:rPr>
        <w:t xml:space="preserve">гражданами, </w:t>
      </w:r>
      <w:r w:rsidRPr="00EB232E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EB232E">
        <w:rPr>
          <w:rFonts w:ascii="Times New Roman" w:hAnsi="Times New Roman" w:cs="Times New Roman"/>
          <w:sz w:val="28"/>
          <w:szCs w:val="28"/>
        </w:rPr>
        <w:t xml:space="preserve"> </w:t>
      </w:r>
      <w:r w:rsidRPr="00EB232E">
        <w:rPr>
          <w:rFonts w:ascii="Times New Roman" w:hAnsi="Times New Roman" w:cs="Times New Roman"/>
          <w:sz w:val="28"/>
          <w:szCs w:val="28"/>
        </w:rPr>
        <w:t>и (или) индивидуальными предпринимателями земельных участков, правообладателями которых они являются,</w:t>
      </w:r>
      <w:r w:rsidR="00EB232E" w:rsidRPr="00EB232E">
        <w:rPr>
          <w:rFonts w:ascii="Times New Roman" w:hAnsi="Times New Roman" w:cs="Times New Roman"/>
          <w:sz w:val="28"/>
          <w:szCs w:val="28"/>
        </w:rPr>
        <w:t xml:space="preserve"> </w:t>
      </w:r>
      <w:r w:rsidRPr="00EB232E">
        <w:rPr>
          <w:rFonts w:ascii="Times New Roman" w:hAnsi="Times New Roman" w:cs="Times New Roman"/>
          <w:sz w:val="28"/>
          <w:szCs w:val="28"/>
        </w:rPr>
        <w:t xml:space="preserve">к определенной категории риска </w:t>
      </w:r>
      <w:r w:rsidR="00EB232E" w:rsidRPr="00EB232E">
        <w:rPr>
          <w:rFonts w:ascii="Times New Roman" w:hAnsi="Times New Roman" w:cs="Times New Roman"/>
          <w:sz w:val="28"/>
          <w:szCs w:val="28"/>
        </w:rPr>
        <w:t xml:space="preserve"> </w:t>
      </w:r>
      <w:r w:rsidRPr="00EB232E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 осуществлении </w:t>
      </w:r>
      <w:r w:rsidRPr="00EB232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232E" w:rsidRPr="00EB232E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Pr="00EB232E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</w:t>
      </w:r>
    </w:p>
    <w:p w:rsidR="0024165F" w:rsidRPr="00340C9A" w:rsidRDefault="0024165F" w:rsidP="00F67288">
      <w:pPr>
        <w:pStyle w:val="ConsPlusNormal"/>
        <w:ind w:firstLine="0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en-US"/>
        </w:rPr>
      </w:pPr>
    </w:p>
    <w:p w:rsidR="00340C9A" w:rsidRPr="00340C9A" w:rsidRDefault="0024165F" w:rsidP="00340C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C9A">
        <w:rPr>
          <w:rFonts w:ascii="Times New Roman" w:hAnsi="Times New Roman" w:cs="Times New Roman"/>
          <w:color w:val="365F91" w:themeColor="accent1" w:themeShade="BF"/>
          <w:sz w:val="28"/>
          <w:szCs w:val="28"/>
          <w:lang w:eastAsia="en-US"/>
        </w:rPr>
        <w:t xml:space="preserve"> </w:t>
      </w:r>
      <w:r w:rsidRPr="00340C9A">
        <w:rPr>
          <w:rFonts w:ascii="Times New Roman" w:hAnsi="Times New Roman" w:cs="Times New Roman"/>
          <w:sz w:val="28"/>
          <w:szCs w:val="28"/>
        </w:rPr>
        <w:t xml:space="preserve">1. </w:t>
      </w:r>
      <w:r w:rsidR="00340C9A" w:rsidRPr="00340C9A">
        <w:rPr>
          <w:rFonts w:ascii="Times New Roman" w:hAnsi="Times New Roman" w:cs="Times New Roman"/>
          <w:sz w:val="28"/>
          <w:szCs w:val="28"/>
        </w:rPr>
        <w:t xml:space="preserve"> К категории среднего риска относятся</w:t>
      </w:r>
      <w:r w:rsidR="007D0C1D">
        <w:rPr>
          <w:rFonts w:ascii="Times New Roman" w:hAnsi="Times New Roman" w:cs="Times New Roman"/>
          <w:sz w:val="28"/>
          <w:szCs w:val="28"/>
        </w:rPr>
        <w:t xml:space="preserve"> </w:t>
      </w:r>
      <w:r w:rsidR="00340C9A" w:rsidRPr="00340C9A">
        <w:rPr>
          <w:rFonts w:ascii="Times New Roman" w:hAnsi="Times New Roman" w:cs="Times New Roman"/>
          <w:sz w:val="28"/>
          <w:szCs w:val="28"/>
        </w:rPr>
        <w:t>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</w:t>
      </w:r>
      <w:r w:rsidR="007D0C1D">
        <w:rPr>
          <w:rFonts w:ascii="Times New Roman" w:hAnsi="Times New Roman" w:cs="Times New Roman"/>
          <w:sz w:val="28"/>
          <w:szCs w:val="28"/>
        </w:rPr>
        <w:t>.</w:t>
      </w:r>
    </w:p>
    <w:p w:rsidR="00340C9A" w:rsidRPr="00340C9A" w:rsidRDefault="00340C9A" w:rsidP="00C57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57C" w:rsidRPr="00C5757C" w:rsidRDefault="0024165F" w:rsidP="00C575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C9A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</w:t>
      </w:r>
      <w:r w:rsidR="007D7D7E" w:rsidRPr="00340C9A">
        <w:rPr>
          <w:rFonts w:ascii="Times New Roman" w:hAnsi="Times New Roman" w:cs="Times New Roman"/>
          <w:sz w:val="28"/>
          <w:szCs w:val="28"/>
        </w:rPr>
        <w:t xml:space="preserve"> </w:t>
      </w:r>
      <w:r w:rsidR="0010135A" w:rsidRPr="00340C9A">
        <w:rPr>
          <w:rFonts w:ascii="Times New Roman" w:hAnsi="Times New Roman" w:cs="Times New Roman"/>
          <w:sz w:val="28"/>
          <w:szCs w:val="28"/>
        </w:rPr>
        <w:t>земельные участки</w:t>
      </w:r>
      <w:r w:rsidR="008F407F">
        <w:rPr>
          <w:rFonts w:ascii="Times New Roman" w:hAnsi="Times New Roman" w:cs="Times New Roman"/>
          <w:sz w:val="28"/>
          <w:szCs w:val="28"/>
        </w:rPr>
        <w:t>,</w:t>
      </w:r>
      <w:r w:rsidR="00C5757C" w:rsidRPr="00C5757C">
        <w:rPr>
          <w:rFonts w:ascii="Times New Roman" w:hAnsi="Times New Roman" w:cs="Times New Roman"/>
          <w:sz w:val="28"/>
          <w:szCs w:val="28"/>
        </w:rPr>
        <w:t xml:space="preserve"> граничащие с земельными участками, относящимися к категории земель лесного фонда.</w:t>
      </w:r>
    </w:p>
    <w:p w:rsidR="008A37DA" w:rsidRPr="00C5757C" w:rsidRDefault="008A37DA" w:rsidP="00C5757C">
      <w:pPr>
        <w:widowControl w:val="0"/>
        <w:ind w:firstLine="540"/>
        <w:jc w:val="both"/>
        <w:rPr>
          <w:sz w:val="28"/>
          <w:szCs w:val="28"/>
        </w:rPr>
      </w:pPr>
    </w:p>
    <w:p w:rsidR="0024165F" w:rsidRPr="00C5757C" w:rsidRDefault="0024165F" w:rsidP="00C5757C">
      <w:pPr>
        <w:widowControl w:val="0"/>
        <w:ind w:firstLine="540"/>
        <w:jc w:val="both"/>
        <w:rPr>
          <w:sz w:val="28"/>
          <w:szCs w:val="28"/>
        </w:rPr>
      </w:pPr>
      <w:r w:rsidRPr="00C5757C">
        <w:rPr>
          <w:sz w:val="28"/>
          <w:szCs w:val="28"/>
        </w:rPr>
        <w:t>3. К категории низкого риска относятся все иные земельные участки,                     не отнесенные к категориям среднего или умеренного риска.</w:t>
      </w:r>
    </w:p>
    <w:p w:rsidR="0024165F" w:rsidRPr="00C5757C" w:rsidRDefault="0024165F" w:rsidP="0024165F">
      <w:pPr>
        <w:widowControl w:val="0"/>
        <w:jc w:val="right"/>
        <w:rPr>
          <w:sz w:val="28"/>
          <w:szCs w:val="28"/>
        </w:rPr>
      </w:pPr>
    </w:p>
    <w:p w:rsidR="0024165F" w:rsidRPr="00C5757C" w:rsidRDefault="0024165F" w:rsidP="0024165F">
      <w:pPr>
        <w:widowControl w:val="0"/>
        <w:jc w:val="right"/>
        <w:rPr>
          <w:sz w:val="28"/>
          <w:szCs w:val="28"/>
        </w:rPr>
      </w:pPr>
    </w:p>
    <w:p w:rsidR="0024165F" w:rsidRPr="0010135A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Pr="0010135A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833771" w:rsidRDefault="00833771" w:rsidP="0024165F">
      <w:pPr>
        <w:widowControl w:val="0"/>
        <w:jc w:val="right"/>
        <w:rPr>
          <w:sz w:val="20"/>
          <w:szCs w:val="20"/>
        </w:rPr>
      </w:pPr>
    </w:p>
    <w:p w:rsidR="00833771" w:rsidRDefault="00833771" w:rsidP="0024165F">
      <w:pPr>
        <w:widowControl w:val="0"/>
        <w:jc w:val="right"/>
        <w:rPr>
          <w:sz w:val="20"/>
          <w:szCs w:val="20"/>
        </w:rPr>
      </w:pPr>
    </w:p>
    <w:p w:rsidR="00833771" w:rsidRDefault="00833771" w:rsidP="0024165F">
      <w:pPr>
        <w:widowControl w:val="0"/>
        <w:jc w:val="right"/>
        <w:rPr>
          <w:sz w:val="20"/>
          <w:szCs w:val="20"/>
        </w:rPr>
      </w:pPr>
    </w:p>
    <w:p w:rsidR="00833771" w:rsidRDefault="00833771" w:rsidP="0024165F">
      <w:pPr>
        <w:widowControl w:val="0"/>
        <w:jc w:val="right"/>
        <w:rPr>
          <w:sz w:val="20"/>
          <w:szCs w:val="20"/>
        </w:rPr>
      </w:pPr>
    </w:p>
    <w:p w:rsidR="00E307B5" w:rsidRDefault="00E307B5" w:rsidP="0024165F">
      <w:pPr>
        <w:widowControl w:val="0"/>
        <w:jc w:val="right"/>
        <w:rPr>
          <w:sz w:val="20"/>
          <w:szCs w:val="20"/>
        </w:rPr>
      </w:pPr>
    </w:p>
    <w:p w:rsidR="00E307B5" w:rsidRDefault="00E307B5" w:rsidP="0024165F">
      <w:pPr>
        <w:widowControl w:val="0"/>
        <w:jc w:val="right"/>
        <w:rPr>
          <w:sz w:val="20"/>
          <w:szCs w:val="20"/>
        </w:rPr>
      </w:pPr>
    </w:p>
    <w:p w:rsidR="00E307B5" w:rsidRDefault="00E307B5" w:rsidP="0024165F">
      <w:pPr>
        <w:widowControl w:val="0"/>
        <w:jc w:val="right"/>
        <w:rPr>
          <w:sz w:val="20"/>
          <w:szCs w:val="20"/>
        </w:rPr>
      </w:pPr>
    </w:p>
    <w:p w:rsidR="00E307B5" w:rsidRDefault="00E307B5" w:rsidP="0024165F">
      <w:pPr>
        <w:widowControl w:val="0"/>
        <w:jc w:val="right"/>
        <w:rPr>
          <w:sz w:val="20"/>
          <w:szCs w:val="20"/>
        </w:rPr>
      </w:pPr>
    </w:p>
    <w:p w:rsidR="00E307B5" w:rsidRDefault="00E307B5" w:rsidP="0024165F">
      <w:pPr>
        <w:widowControl w:val="0"/>
        <w:jc w:val="right"/>
        <w:rPr>
          <w:sz w:val="20"/>
          <w:szCs w:val="20"/>
        </w:rPr>
      </w:pPr>
    </w:p>
    <w:p w:rsidR="008F407F" w:rsidRDefault="008F407F" w:rsidP="0024165F">
      <w:pPr>
        <w:widowControl w:val="0"/>
        <w:jc w:val="right"/>
        <w:rPr>
          <w:sz w:val="20"/>
          <w:szCs w:val="20"/>
        </w:rPr>
      </w:pPr>
    </w:p>
    <w:p w:rsidR="008F407F" w:rsidRDefault="008F407F" w:rsidP="0024165F">
      <w:pPr>
        <w:widowControl w:val="0"/>
        <w:jc w:val="right"/>
        <w:rPr>
          <w:sz w:val="20"/>
          <w:szCs w:val="20"/>
        </w:rPr>
      </w:pPr>
    </w:p>
    <w:p w:rsidR="00B90B83" w:rsidRDefault="00B90B83" w:rsidP="0024165F">
      <w:pPr>
        <w:widowControl w:val="0"/>
        <w:jc w:val="right"/>
        <w:rPr>
          <w:sz w:val="20"/>
          <w:szCs w:val="20"/>
        </w:rPr>
      </w:pPr>
    </w:p>
    <w:p w:rsidR="00B90B83" w:rsidRDefault="00B90B83" w:rsidP="0024165F">
      <w:pPr>
        <w:widowControl w:val="0"/>
        <w:jc w:val="right"/>
        <w:rPr>
          <w:sz w:val="20"/>
          <w:szCs w:val="20"/>
        </w:rPr>
      </w:pPr>
    </w:p>
    <w:p w:rsidR="00B90B83" w:rsidRDefault="00B90B83" w:rsidP="0024165F">
      <w:pPr>
        <w:widowControl w:val="0"/>
        <w:jc w:val="right"/>
        <w:rPr>
          <w:sz w:val="20"/>
          <w:szCs w:val="20"/>
        </w:rPr>
      </w:pPr>
    </w:p>
    <w:p w:rsidR="00E307B5" w:rsidRDefault="00E307B5" w:rsidP="0024165F">
      <w:pPr>
        <w:widowControl w:val="0"/>
        <w:jc w:val="right"/>
        <w:rPr>
          <w:sz w:val="20"/>
          <w:szCs w:val="20"/>
        </w:rPr>
      </w:pPr>
    </w:p>
    <w:p w:rsidR="007D0C1D" w:rsidRDefault="007D0C1D" w:rsidP="0024165F">
      <w:pPr>
        <w:widowControl w:val="0"/>
        <w:jc w:val="right"/>
        <w:rPr>
          <w:sz w:val="20"/>
          <w:szCs w:val="20"/>
        </w:rPr>
      </w:pPr>
    </w:p>
    <w:p w:rsidR="008F4007" w:rsidRPr="00684BEF" w:rsidRDefault="008F4007" w:rsidP="008F4007">
      <w:pPr>
        <w:widowControl w:val="0"/>
        <w:ind w:left="5670"/>
        <w:jc w:val="center"/>
        <w:outlineLvl w:val="1"/>
        <w:rPr>
          <w:sz w:val="28"/>
          <w:szCs w:val="28"/>
        </w:rPr>
      </w:pPr>
      <w:r w:rsidRPr="00684BEF">
        <w:rPr>
          <w:sz w:val="28"/>
          <w:szCs w:val="28"/>
        </w:rPr>
        <w:t>Приложение 2</w:t>
      </w:r>
    </w:p>
    <w:p w:rsidR="008F4007" w:rsidRPr="00684BEF" w:rsidRDefault="008F4007" w:rsidP="008F4007">
      <w:pPr>
        <w:widowControl w:val="0"/>
        <w:ind w:left="5670"/>
        <w:jc w:val="center"/>
        <w:rPr>
          <w:sz w:val="28"/>
          <w:szCs w:val="28"/>
        </w:rPr>
      </w:pPr>
      <w:r w:rsidRPr="00684BEF">
        <w:rPr>
          <w:sz w:val="28"/>
          <w:szCs w:val="28"/>
        </w:rPr>
        <w:t>к Положению по осуществлению</w:t>
      </w:r>
    </w:p>
    <w:p w:rsidR="00420505" w:rsidRDefault="008F4007" w:rsidP="008F4007">
      <w:pPr>
        <w:widowControl w:val="0"/>
        <w:ind w:left="5812"/>
        <w:jc w:val="center"/>
        <w:rPr>
          <w:sz w:val="28"/>
          <w:szCs w:val="28"/>
        </w:rPr>
      </w:pPr>
      <w:r w:rsidRPr="00684BEF">
        <w:rPr>
          <w:sz w:val="28"/>
          <w:szCs w:val="28"/>
        </w:rPr>
        <w:t xml:space="preserve">муниципального земельного контроля на территории муниципального образования «Кардымовский район» </w:t>
      </w:r>
    </w:p>
    <w:p w:rsidR="008F4007" w:rsidRPr="00684BEF" w:rsidRDefault="008F4007" w:rsidP="008F4007">
      <w:pPr>
        <w:widowControl w:val="0"/>
        <w:ind w:left="5812"/>
        <w:jc w:val="center"/>
        <w:rPr>
          <w:sz w:val="28"/>
          <w:szCs w:val="28"/>
        </w:rPr>
      </w:pPr>
      <w:r w:rsidRPr="00684BEF">
        <w:rPr>
          <w:sz w:val="28"/>
          <w:szCs w:val="28"/>
        </w:rPr>
        <w:t>Смоленской области</w:t>
      </w:r>
    </w:p>
    <w:p w:rsidR="008F4007" w:rsidRDefault="008F4007" w:rsidP="008F4007">
      <w:pPr>
        <w:widowControl w:val="0"/>
        <w:jc w:val="right"/>
        <w:rPr>
          <w:sz w:val="20"/>
          <w:szCs w:val="20"/>
        </w:rPr>
      </w:pPr>
    </w:p>
    <w:p w:rsidR="008F4007" w:rsidRDefault="008F4007" w:rsidP="008F4007">
      <w:pPr>
        <w:widowControl w:val="0"/>
        <w:jc w:val="right"/>
        <w:rPr>
          <w:sz w:val="20"/>
          <w:szCs w:val="20"/>
        </w:rPr>
      </w:pPr>
    </w:p>
    <w:p w:rsidR="008F4007" w:rsidRDefault="008F4007" w:rsidP="008F4007">
      <w:pPr>
        <w:widowControl w:val="0"/>
        <w:jc w:val="right"/>
        <w:rPr>
          <w:sz w:val="20"/>
          <w:szCs w:val="20"/>
        </w:rPr>
      </w:pPr>
    </w:p>
    <w:p w:rsidR="008F4007" w:rsidRDefault="008F4007" w:rsidP="008F4007">
      <w:pPr>
        <w:widowControl w:val="0"/>
        <w:jc w:val="right"/>
        <w:rPr>
          <w:sz w:val="20"/>
          <w:szCs w:val="20"/>
        </w:rPr>
      </w:pPr>
    </w:p>
    <w:p w:rsidR="008F4007" w:rsidRPr="003C01FC" w:rsidRDefault="008F4007" w:rsidP="008F4007">
      <w:pPr>
        <w:jc w:val="center"/>
        <w:rPr>
          <w:b/>
          <w:bCs/>
          <w:sz w:val="28"/>
          <w:szCs w:val="28"/>
          <w:lang w:eastAsia="en-US"/>
        </w:rPr>
      </w:pPr>
      <w:r w:rsidRPr="003C01FC">
        <w:rPr>
          <w:b/>
          <w:bCs/>
          <w:sz w:val="28"/>
          <w:szCs w:val="28"/>
          <w:lang w:eastAsia="en-US"/>
        </w:rPr>
        <w:t xml:space="preserve">И Н Д И К А Т О Р Ы   Р И С К А </w:t>
      </w:r>
    </w:p>
    <w:p w:rsidR="008F4007" w:rsidRPr="003C01FC" w:rsidRDefault="008F4007" w:rsidP="008F4007">
      <w:pPr>
        <w:jc w:val="center"/>
        <w:rPr>
          <w:b/>
          <w:bCs/>
          <w:sz w:val="28"/>
          <w:szCs w:val="28"/>
          <w:lang w:eastAsia="en-US"/>
        </w:rPr>
      </w:pPr>
      <w:r w:rsidRPr="003C01FC">
        <w:rPr>
          <w:b/>
          <w:bCs/>
          <w:sz w:val="28"/>
          <w:szCs w:val="28"/>
          <w:lang w:eastAsia="en-US"/>
        </w:rPr>
        <w:t xml:space="preserve">нарушения требований земельного законодательства, используемые для </w:t>
      </w:r>
      <w:r w:rsidR="00EB08E2">
        <w:rPr>
          <w:b/>
          <w:bCs/>
          <w:sz w:val="28"/>
          <w:szCs w:val="28"/>
          <w:lang w:eastAsia="en-US"/>
        </w:rPr>
        <w:t xml:space="preserve">принятия решения о </w:t>
      </w:r>
      <w:r w:rsidRPr="003C01FC">
        <w:rPr>
          <w:b/>
          <w:bCs/>
          <w:sz w:val="28"/>
          <w:szCs w:val="28"/>
          <w:lang w:eastAsia="en-US"/>
        </w:rPr>
        <w:t xml:space="preserve">необходимости проведения внеплановых проверок при осуществлении </w:t>
      </w:r>
      <w:r w:rsidRPr="003C01FC">
        <w:rPr>
          <w:b/>
          <w:sz w:val="28"/>
          <w:szCs w:val="28"/>
        </w:rPr>
        <w:t>Администрацией муниципального образования «Кардымовский район» Смоленской области муниципального земельного контроля</w:t>
      </w:r>
    </w:p>
    <w:p w:rsidR="008F4007" w:rsidRPr="00EB08E2" w:rsidRDefault="008F4007" w:rsidP="008F4007">
      <w:pPr>
        <w:ind w:firstLine="709"/>
        <w:jc w:val="both"/>
        <w:outlineLvl w:val="0"/>
        <w:rPr>
          <w:sz w:val="28"/>
          <w:szCs w:val="28"/>
          <w:lang w:eastAsia="en-US"/>
        </w:rPr>
      </w:pPr>
    </w:p>
    <w:p w:rsidR="008F4007" w:rsidRPr="00EB08E2" w:rsidRDefault="008F4007" w:rsidP="008F4007">
      <w:pPr>
        <w:ind w:firstLine="709"/>
        <w:jc w:val="both"/>
        <w:rPr>
          <w:sz w:val="28"/>
          <w:szCs w:val="28"/>
          <w:lang w:eastAsia="en-US"/>
        </w:rPr>
      </w:pPr>
      <w:r w:rsidRPr="00EB08E2">
        <w:rPr>
          <w:sz w:val="28"/>
          <w:szCs w:val="28"/>
          <w:lang w:eastAsia="en-US"/>
        </w:rPr>
        <w:t>1. Несоответствие площади используемого</w:t>
      </w:r>
      <w:r w:rsidR="00EB08E2">
        <w:rPr>
          <w:sz w:val="28"/>
          <w:szCs w:val="28"/>
          <w:lang w:eastAsia="en-US"/>
        </w:rPr>
        <w:t xml:space="preserve"> </w:t>
      </w:r>
      <w:r w:rsidR="00A17168">
        <w:rPr>
          <w:sz w:val="28"/>
          <w:szCs w:val="28"/>
          <w:lang w:eastAsia="en-US"/>
        </w:rPr>
        <w:t>правообладателем</w:t>
      </w:r>
      <w:r w:rsidRPr="00EB08E2">
        <w:rPr>
          <w:sz w:val="28"/>
          <w:szCs w:val="28"/>
          <w:lang w:eastAsia="en-US"/>
        </w:rPr>
        <w:t xml:space="preserve">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8F4007" w:rsidRPr="00E657DA" w:rsidRDefault="008F4007" w:rsidP="00AC378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EB08E2">
        <w:rPr>
          <w:sz w:val="28"/>
          <w:szCs w:val="28"/>
          <w:lang w:eastAsia="en-US"/>
        </w:rPr>
        <w:t xml:space="preserve">2. Несоответствие использования </w:t>
      </w:r>
      <w:r w:rsidR="00A17168">
        <w:rPr>
          <w:sz w:val="28"/>
          <w:szCs w:val="28"/>
          <w:lang w:eastAsia="en-US"/>
        </w:rPr>
        <w:t>правообладателем</w:t>
      </w:r>
      <w:r w:rsidRPr="00EB08E2">
        <w:rPr>
          <w:sz w:val="28"/>
          <w:szCs w:val="28"/>
          <w:lang w:eastAsia="en-US"/>
        </w:rPr>
        <w:t xml:space="preserve"> земельного участка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</w:t>
      </w:r>
      <w:r w:rsidRPr="00E657DA">
        <w:rPr>
          <w:sz w:val="28"/>
          <w:szCs w:val="28"/>
          <w:lang w:eastAsia="en-US"/>
        </w:rPr>
        <w:t>котором содержатся в Едином государственном реестре недвижимости.</w:t>
      </w:r>
    </w:p>
    <w:p w:rsidR="00AC3781" w:rsidRPr="00E657DA" w:rsidRDefault="00AC3781" w:rsidP="00E67295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7DA"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="00E657DA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D2701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701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освоение</w:t>
      </w:r>
      <w:r w:rsidR="00E657DA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течение б</w:t>
      </w:r>
      <w:r w:rsidR="003F1CC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657DA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лее 3-х лет </w:t>
      </w:r>
      <w:r w:rsidR="00CD2701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</w:t>
      </w:r>
      <w:r w:rsidR="00E657DA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2701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участка</w:t>
      </w:r>
      <w:r w:rsidR="00E657DA" w:rsidRPr="00E657D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657DA" w:rsidRPr="00E657DA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предназначенного  для  жилищного строительства (</w:t>
      </w:r>
      <w:r w:rsidR="00E657DA" w:rsidRPr="00E657DA">
        <w:rPr>
          <w:rFonts w:ascii="Times New Roman" w:hAnsi="Times New Roman" w:cs="Times New Roman"/>
          <w:sz w:val="28"/>
          <w:szCs w:val="28"/>
        </w:rPr>
        <w:t>отсутствие объекта капитального строительства, в</w:t>
      </w:r>
      <w:r w:rsidR="00E657DA" w:rsidRPr="00E657DA">
        <w:rPr>
          <w:rFonts w:ascii="Times New Roman" w:hAnsi="Times New Roman" w:cs="Times New Roman"/>
          <w:sz w:val="28"/>
          <w:szCs w:val="28"/>
        </w:rPr>
        <w:t>е</w:t>
      </w:r>
      <w:r w:rsidR="00E657DA" w:rsidRPr="00E657DA">
        <w:rPr>
          <w:rFonts w:ascii="Times New Roman" w:hAnsi="Times New Roman" w:cs="Times New Roman"/>
          <w:sz w:val="28"/>
          <w:szCs w:val="28"/>
        </w:rPr>
        <w:t xml:space="preserve">дения строительных работ и иных действий, </w:t>
      </w:r>
      <w:r w:rsidR="00E657DA" w:rsidRPr="00E657DA">
        <w:rPr>
          <w:rFonts w:ascii="Times New Roman" w:hAnsi="Times New Roman" w:cs="Times New Roman"/>
          <w:color w:val="000000"/>
          <w:sz w:val="28"/>
          <w:szCs w:val="28"/>
        </w:rPr>
        <w:t>связанных с возведением  объект</w:t>
      </w:r>
      <w:r w:rsidR="002D7C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657DA" w:rsidRPr="00E657DA">
        <w:rPr>
          <w:rFonts w:ascii="Times New Roman" w:hAnsi="Times New Roman" w:cs="Times New Roman"/>
          <w:color w:val="000000"/>
          <w:sz w:val="28"/>
          <w:szCs w:val="28"/>
        </w:rPr>
        <w:t xml:space="preserve">  кап</w:t>
      </w:r>
      <w:r w:rsidR="00E657DA" w:rsidRPr="00E657D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657DA" w:rsidRPr="00E657DA">
        <w:rPr>
          <w:rFonts w:ascii="Times New Roman" w:hAnsi="Times New Roman" w:cs="Times New Roman"/>
          <w:color w:val="000000"/>
          <w:sz w:val="28"/>
          <w:szCs w:val="28"/>
        </w:rPr>
        <w:t>тального строительства)</w:t>
      </w:r>
      <w:r w:rsidR="00E657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57DA" w:rsidRPr="00E65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7985" w:rsidRPr="00941330" w:rsidRDefault="00E67295" w:rsidP="00AC378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41330">
        <w:rPr>
          <w:sz w:val="28"/>
          <w:szCs w:val="28"/>
        </w:rPr>
        <w:t xml:space="preserve">4. </w:t>
      </w:r>
      <w:r w:rsidR="00F37985" w:rsidRPr="00941330">
        <w:rPr>
          <w:color w:val="000000"/>
          <w:sz w:val="28"/>
          <w:szCs w:val="28"/>
        </w:rPr>
        <w:t xml:space="preserve">Зарастание земельного участка </w:t>
      </w:r>
      <w:r w:rsidR="00F37985" w:rsidRPr="00941330">
        <w:rPr>
          <w:sz w:val="28"/>
          <w:szCs w:val="28"/>
        </w:rPr>
        <w:t xml:space="preserve">сельскохозяйственного назначения </w:t>
      </w:r>
      <w:r w:rsidR="00F37985" w:rsidRPr="00941330">
        <w:rPr>
          <w:color w:val="000000"/>
          <w:sz w:val="28"/>
          <w:szCs w:val="28"/>
        </w:rPr>
        <w:t>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</w:t>
      </w:r>
    </w:p>
    <w:p w:rsidR="00F37985" w:rsidRPr="00941330" w:rsidRDefault="00F37985" w:rsidP="00AC3781">
      <w:pPr>
        <w:widowControl w:val="0"/>
        <w:ind w:firstLine="709"/>
        <w:jc w:val="both"/>
        <w:rPr>
          <w:sz w:val="28"/>
          <w:szCs w:val="28"/>
        </w:rPr>
      </w:pPr>
      <w:r w:rsidRPr="00941330">
        <w:rPr>
          <w:color w:val="000000"/>
          <w:sz w:val="28"/>
          <w:szCs w:val="28"/>
        </w:rPr>
        <w:t>5. Наличие на земельном участке признаков негативных процессов,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24165F" w:rsidRPr="00941330" w:rsidRDefault="0024165F" w:rsidP="0024165F">
      <w:pPr>
        <w:widowControl w:val="0"/>
        <w:jc w:val="right"/>
        <w:rPr>
          <w:sz w:val="28"/>
          <w:szCs w:val="28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24165F" w:rsidRDefault="0024165F" w:rsidP="0024165F">
      <w:pPr>
        <w:widowControl w:val="0"/>
        <w:jc w:val="right"/>
        <w:rPr>
          <w:sz w:val="20"/>
          <w:szCs w:val="20"/>
        </w:rPr>
      </w:pPr>
    </w:p>
    <w:p w:rsidR="00F37985" w:rsidRDefault="00F37985" w:rsidP="0024165F">
      <w:pPr>
        <w:widowControl w:val="0"/>
        <w:jc w:val="right"/>
        <w:rPr>
          <w:sz w:val="20"/>
          <w:szCs w:val="20"/>
        </w:rPr>
      </w:pPr>
    </w:p>
    <w:sectPr w:rsidR="00F37985" w:rsidSect="008F4007">
      <w:footerReference w:type="default" r:id="rId19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6DB" w:rsidRDefault="008D46DB" w:rsidP="00B922FF">
      <w:r>
        <w:separator/>
      </w:r>
    </w:p>
  </w:endnote>
  <w:endnote w:type="continuationSeparator" w:id="1">
    <w:p w:rsidR="008D46DB" w:rsidRDefault="008D46DB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068" w:rsidRDefault="00644068">
    <w:pPr>
      <w:pStyle w:val="aff"/>
      <w:rPr>
        <w:sz w:val="16"/>
      </w:rPr>
    </w:pPr>
  </w:p>
  <w:p w:rsidR="00D8577C" w:rsidRPr="00644068" w:rsidRDefault="00D8577C">
    <w:pPr>
      <w:pStyle w:val="aff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6DB" w:rsidRDefault="008D46DB" w:rsidP="00B922FF">
      <w:r>
        <w:separator/>
      </w:r>
    </w:p>
  </w:footnote>
  <w:footnote w:type="continuationSeparator" w:id="1">
    <w:p w:rsidR="008D46DB" w:rsidRDefault="008D46DB" w:rsidP="00B922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B78" w:rsidRDefault="00A70B78" w:rsidP="00A70B78">
    <w:pPr>
      <w:pStyle w:val="afe"/>
      <w:tabs>
        <w:tab w:val="clear" w:pos="4677"/>
        <w:tab w:val="clear" w:pos="9355"/>
        <w:tab w:val="left" w:pos="28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5124"/>
    <w:rsid w:val="0012527D"/>
    <w:rsid w:val="00142880"/>
    <w:rsid w:val="00143935"/>
    <w:rsid w:val="0014394F"/>
    <w:rsid w:val="0014427B"/>
    <w:rsid w:val="001500D7"/>
    <w:rsid w:val="00165828"/>
    <w:rsid w:val="00165F5D"/>
    <w:rsid w:val="001731AE"/>
    <w:rsid w:val="0018271B"/>
    <w:rsid w:val="001938D3"/>
    <w:rsid w:val="001A2034"/>
    <w:rsid w:val="001A5554"/>
    <w:rsid w:val="001A687E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2F7A5D"/>
    <w:rsid w:val="003006ED"/>
    <w:rsid w:val="00304AD7"/>
    <w:rsid w:val="00306C0A"/>
    <w:rsid w:val="0031320C"/>
    <w:rsid w:val="00317189"/>
    <w:rsid w:val="00324ED8"/>
    <w:rsid w:val="00325951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538DA"/>
    <w:rsid w:val="004545ED"/>
    <w:rsid w:val="00454AC9"/>
    <w:rsid w:val="0046051F"/>
    <w:rsid w:val="004627ED"/>
    <w:rsid w:val="0046555E"/>
    <w:rsid w:val="004670CC"/>
    <w:rsid w:val="00472D9A"/>
    <w:rsid w:val="00481B57"/>
    <w:rsid w:val="004847D2"/>
    <w:rsid w:val="00486DB1"/>
    <w:rsid w:val="00490962"/>
    <w:rsid w:val="004920B3"/>
    <w:rsid w:val="004928FF"/>
    <w:rsid w:val="0049792F"/>
    <w:rsid w:val="004A69D6"/>
    <w:rsid w:val="004A6BA5"/>
    <w:rsid w:val="004B0D33"/>
    <w:rsid w:val="004C7C1F"/>
    <w:rsid w:val="004D33EA"/>
    <w:rsid w:val="004F0880"/>
    <w:rsid w:val="004F3655"/>
    <w:rsid w:val="004F6F72"/>
    <w:rsid w:val="0050059E"/>
    <w:rsid w:val="00501A57"/>
    <w:rsid w:val="00502B49"/>
    <w:rsid w:val="00504950"/>
    <w:rsid w:val="005050CB"/>
    <w:rsid w:val="0050681E"/>
    <w:rsid w:val="005121FE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76DD"/>
    <w:rsid w:val="005E0157"/>
    <w:rsid w:val="005E2F36"/>
    <w:rsid w:val="005F0709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4068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80CA1"/>
    <w:rsid w:val="008877DE"/>
    <w:rsid w:val="008920AD"/>
    <w:rsid w:val="008A37DA"/>
    <w:rsid w:val="008A59F6"/>
    <w:rsid w:val="008A5B05"/>
    <w:rsid w:val="008A6000"/>
    <w:rsid w:val="008A7612"/>
    <w:rsid w:val="008C36AA"/>
    <w:rsid w:val="008D46DB"/>
    <w:rsid w:val="008E209D"/>
    <w:rsid w:val="008E4ED0"/>
    <w:rsid w:val="008E547C"/>
    <w:rsid w:val="008E6661"/>
    <w:rsid w:val="008E687D"/>
    <w:rsid w:val="008E70A1"/>
    <w:rsid w:val="008F0178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C76C4"/>
    <w:rsid w:val="009D6EA5"/>
    <w:rsid w:val="009E5145"/>
    <w:rsid w:val="009F0939"/>
    <w:rsid w:val="009F09FD"/>
    <w:rsid w:val="009F1DDD"/>
    <w:rsid w:val="009F4656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0B78"/>
    <w:rsid w:val="00A7522E"/>
    <w:rsid w:val="00A76B52"/>
    <w:rsid w:val="00A9119C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1A22"/>
    <w:rsid w:val="00B24A5E"/>
    <w:rsid w:val="00B24F28"/>
    <w:rsid w:val="00B3562D"/>
    <w:rsid w:val="00B42BB3"/>
    <w:rsid w:val="00B42E97"/>
    <w:rsid w:val="00B466B7"/>
    <w:rsid w:val="00B47086"/>
    <w:rsid w:val="00B55A24"/>
    <w:rsid w:val="00B56740"/>
    <w:rsid w:val="00B6243D"/>
    <w:rsid w:val="00B64DD2"/>
    <w:rsid w:val="00B86458"/>
    <w:rsid w:val="00B87FA5"/>
    <w:rsid w:val="00B90B83"/>
    <w:rsid w:val="00B90D4E"/>
    <w:rsid w:val="00B922FF"/>
    <w:rsid w:val="00B946AB"/>
    <w:rsid w:val="00B97FE3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69F6"/>
    <w:rsid w:val="00C1151D"/>
    <w:rsid w:val="00C12367"/>
    <w:rsid w:val="00C214F3"/>
    <w:rsid w:val="00C218AE"/>
    <w:rsid w:val="00C330B7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648DA"/>
    <w:rsid w:val="00D74D1C"/>
    <w:rsid w:val="00D8146A"/>
    <w:rsid w:val="00D8577C"/>
    <w:rsid w:val="00D90816"/>
    <w:rsid w:val="00D9098B"/>
    <w:rsid w:val="00D91036"/>
    <w:rsid w:val="00DB147B"/>
    <w:rsid w:val="00DB473F"/>
    <w:rsid w:val="00DC0FB7"/>
    <w:rsid w:val="00DC42DC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307B5"/>
    <w:rsid w:val="00E34EFC"/>
    <w:rsid w:val="00E4638A"/>
    <w:rsid w:val="00E572AC"/>
    <w:rsid w:val="00E657DA"/>
    <w:rsid w:val="00E657E2"/>
    <w:rsid w:val="00E67295"/>
    <w:rsid w:val="00E70028"/>
    <w:rsid w:val="00E705DB"/>
    <w:rsid w:val="00E73389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17FD"/>
    <w:rsid w:val="00FB6026"/>
    <w:rsid w:val="00FB61A4"/>
    <w:rsid w:val="00FC143F"/>
    <w:rsid w:val="00FC1A67"/>
    <w:rsid w:val="00FC64B1"/>
    <w:rsid w:val="00FC7FEC"/>
    <w:rsid w:val="00FD2BEA"/>
    <w:rsid w:val="00FE419F"/>
    <w:rsid w:val="00FE66E2"/>
    <w:rsid w:val="00FE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644068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644068"/>
    <w:rPr>
      <w:sz w:val="24"/>
      <w:szCs w:val="24"/>
    </w:rPr>
  </w:style>
  <w:style w:type="paragraph" w:styleId="aff">
    <w:name w:val="footer"/>
    <w:basedOn w:val="a"/>
    <w:link w:val="13"/>
    <w:uiPriority w:val="99"/>
    <w:rsid w:val="0064406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64406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8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17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1BB7E-4D0E-43C7-9D67-2DEBB923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4</cp:revision>
  <cp:lastPrinted>2021-08-30T06:23:00Z</cp:lastPrinted>
  <dcterms:created xsi:type="dcterms:W3CDTF">2021-08-30T06:18:00Z</dcterms:created>
  <dcterms:modified xsi:type="dcterms:W3CDTF">2021-08-30T06:23:00Z</dcterms:modified>
  <dc:language>ru-RU</dc:language>
</cp:coreProperties>
</file>