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0" w:rsidRDefault="00B53DC0" w:rsidP="008E089C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C0" w:rsidRDefault="00B53DC0" w:rsidP="00B53DC0">
      <w:pPr>
        <w:pStyle w:val="1"/>
        <w:rPr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53DC0" w:rsidRDefault="00B53DC0" w:rsidP="00B53DC0">
      <w:pPr>
        <w:ind w:firstLine="709"/>
        <w:jc w:val="both"/>
        <w:rPr>
          <w:sz w:val="28"/>
          <w:szCs w:val="28"/>
          <w:u w:val="single"/>
        </w:rPr>
      </w:pPr>
    </w:p>
    <w:p w:rsidR="00B53DC0" w:rsidRDefault="002F2476" w:rsidP="00B53D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</w:t>
      </w:r>
      <w:r w:rsidR="00D351BE">
        <w:rPr>
          <w:b/>
          <w:sz w:val="28"/>
          <w:szCs w:val="28"/>
        </w:rPr>
        <w:t>2019</w:t>
      </w:r>
      <w:r w:rsidR="00B67A1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№  Ре-00061</w:t>
      </w:r>
    </w:p>
    <w:p w:rsidR="00B53DC0" w:rsidRDefault="00B53DC0" w:rsidP="00B53DC0">
      <w:pPr>
        <w:jc w:val="both"/>
        <w:rPr>
          <w:b/>
          <w:sz w:val="28"/>
          <w:szCs w:val="28"/>
          <w:u w:val="single"/>
        </w:rPr>
      </w:pPr>
    </w:p>
    <w:p w:rsidR="00B53DC0" w:rsidRDefault="00B53DC0" w:rsidP="00B53DC0">
      <w:pPr>
        <w:ind w:firstLine="709"/>
        <w:jc w:val="both"/>
        <w:rPr>
          <w:b/>
          <w:sz w:val="24"/>
        </w:rPr>
      </w:pP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социальным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социальным вопросам Кардымовского районного </w:t>
      </w:r>
      <w:r w:rsidR="00D351BE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социальным вопросам Кардымовского районного </w:t>
      </w:r>
      <w:r w:rsidR="00D351BE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 принять к сведению.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53DC0" w:rsidRDefault="00B53DC0" w:rsidP="00B53D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3DC0">
        <w:rPr>
          <w:b/>
          <w:sz w:val="28"/>
          <w:szCs w:val="28"/>
        </w:rPr>
        <w:t>Г.Н. Кузовчикова</w:t>
      </w:r>
    </w:p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КАРДЫМОВСКОГО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351BE">
        <w:rPr>
          <w:b/>
          <w:sz w:val="28"/>
          <w:szCs w:val="28"/>
        </w:rPr>
        <w:t>АЙОННОГО СОВЕТА ДЕПУТАТОВ В 2019</w:t>
      </w:r>
      <w:r>
        <w:rPr>
          <w:b/>
          <w:sz w:val="28"/>
          <w:szCs w:val="28"/>
        </w:rPr>
        <w:t xml:space="preserve"> ГОДУ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социальным вопросам Кардымовского районного Совета д</w:t>
      </w:r>
      <w:r w:rsidR="00D351BE">
        <w:rPr>
          <w:sz w:val="28"/>
          <w:szCs w:val="28"/>
        </w:rPr>
        <w:t>епутатов за отчетный период 2019</w:t>
      </w:r>
      <w:r>
        <w:rPr>
          <w:sz w:val="28"/>
          <w:szCs w:val="28"/>
        </w:rPr>
        <w:t xml:space="preserve"> года осуществляет свои полномочия по предварительному рассмотрению проектов решений Кардымовского районного Совета депутатов, связанных со здравоохранением, образованием, культурой и спортом, участвовала в рассмотрении проектов о внесении изменений в решение Кардымовского районного Сов</w:t>
      </w:r>
      <w:r w:rsidR="00D351BE">
        <w:rPr>
          <w:sz w:val="28"/>
          <w:szCs w:val="28"/>
        </w:rPr>
        <w:t>ета депутатов «О бюджете на 2019</w:t>
      </w:r>
      <w:r>
        <w:rPr>
          <w:sz w:val="28"/>
          <w:szCs w:val="28"/>
        </w:rPr>
        <w:t xml:space="preserve"> год</w:t>
      </w:r>
      <w:r w:rsidR="00D351BE">
        <w:rPr>
          <w:sz w:val="28"/>
          <w:szCs w:val="28"/>
        </w:rPr>
        <w:t xml:space="preserve"> и на плановый период 2020 и 2021 годов</w:t>
      </w:r>
      <w:r>
        <w:rPr>
          <w:sz w:val="28"/>
          <w:szCs w:val="28"/>
        </w:rPr>
        <w:t>».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были рассмотрены следующие проекты решений:</w:t>
      </w:r>
    </w:p>
    <w:p w:rsidR="00B53DC0" w:rsidRDefault="00B53DC0" w:rsidP="00C52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сети образовательных школ, учреждений дополнительного образования и детей дошкольных учреждений муниципального образования «Кардымовский р</w:t>
      </w:r>
      <w:r w:rsidR="00C52300">
        <w:rPr>
          <w:sz w:val="28"/>
          <w:szCs w:val="28"/>
        </w:rPr>
        <w:t>айон» Смоленской области</w:t>
      </w:r>
      <w:r>
        <w:rPr>
          <w:sz w:val="28"/>
          <w:szCs w:val="28"/>
        </w:rPr>
        <w:t>;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общеобразовательных учреждений к проведению летней оздоровительной кампании;</w:t>
      </w:r>
    </w:p>
    <w:p w:rsidR="00B53DC0" w:rsidRDefault="00B53DC0" w:rsidP="00B53D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готовности учреждений культу</w:t>
      </w:r>
      <w:r w:rsidR="00390F34">
        <w:rPr>
          <w:rFonts w:ascii="Times New Roman" w:hAnsi="Times New Roman" w:cs="Times New Roman"/>
          <w:b w:val="0"/>
          <w:sz w:val="28"/>
          <w:szCs w:val="28"/>
        </w:rPr>
        <w:t>ры к работе в зимний период 2019-2020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г.г.;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 социально-экономического развития муниципального образования «Кардымовский р</w:t>
      </w:r>
      <w:r w:rsidR="00390F34">
        <w:rPr>
          <w:sz w:val="28"/>
          <w:szCs w:val="28"/>
        </w:rPr>
        <w:t>айон» Смоленской области на 2019</w:t>
      </w:r>
      <w:r>
        <w:rPr>
          <w:sz w:val="28"/>
          <w:szCs w:val="28"/>
        </w:rPr>
        <w:t xml:space="preserve"> год.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комиссии по социальным вопросам постоянно принимал участие в обсуждении проектов решений касающихся внесению изменений  в бюджет муниципального образования «Кардымовский район Смо</w:t>
      </w:r>
      <w:r w:rsidR="00390F34">
        <w:rPr>
          <w:sz w:val="28"/>
          <w:szCs w:val="28"/>
        </w:rPr>
        <w:t>ленской области  на 2019</w:t>
      </w:r>
      <w:r>
        <w:rPr>
          <w:sz w:val="28"/>
          <w:szCs w:val="28"/>
        </w:rPr>
        <w:t xml:space="preserve"> год.</w:t>
      </w:r>
    </w:p>
    <w:p w:rsidR="004B0135" w:rsidRDefault="004B0135" w:rsidP="004B0135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постоянной социальной комиссии принимали участие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4B0135" w:rsidRDefault="004B0135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43643D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074BE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социальным вопросам               </w:t>
      </w:r>
      <w:r>
        <w:rPr>
          <w:b/>
          <w:sz w:val="28"/>
          <w:szCs w:val="28"/>
        </w:rPr>
        <w:t>Е.И. Белошенкова</w:t>
      </w:r>
    </w:p>
    <w:p w:rsidR="00B53DC0" w:rsidRDefault="00B53DC0" w:rsidP="00B53D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4A" w:rsidRDefault="003B6A4A" w:rsidP="003A6F79">
      <w:r>
        <w:separator/>
      </w:r>
    </w:p>
  </w:endnote>
  <w:endnote w:type="continuationSeparator" w:id="1">
    <w:p w:rsidR="003B6A4A" w:rsidRDefault="003B6A4A" w:rsidP="003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79" w:rsidRPr="003A6F79" w:rsidRDefault="002F2476">
    <w:pPr>
      <w:pStyle w:val="a7"/>
      <w:rPr>
        <w:sz w:val="16"/>
      </w:rPr>
    </w:pPr>
    <w:r>
      <w:rPr>
        <w:sz w:val="16"/>
      </w:rPr>
      <w:t>Рег. № 00061</w:t>
    </w:r>
    <w:r w:rsidR="003A6F79">
      <w:rPr>
        <w:sz w:val="16"/>
      </w:rPr>
      <w:t xml:space="preserve"> от 19.12.2019,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3A6F79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4A" w:rsidRDefault="003B6A4A" w:rsidP="003A6F79">
      <w:r>
        <w:separator/>
      </w:r>
    </w:p>
  </w:footnote>
  <w:footnote w:type="continuationSeparator" w:id="1">
    <w:p w:rsidR="003B6A4A" w:rsidRDefault="003B6A4A" w:rsidP="003A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3AB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476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0F3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E15"/>
    <w:rsid w:val="003A6F79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A4A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135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C57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269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B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0D65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089C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159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9798F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3DC0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8D2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A11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300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FC1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1BE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80A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6D67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CFC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ADE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1798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2019-12-27T05:45:00Z</cp:lastPrinted>
  <dcterms:created xsi:type="dcterms:W3CDTF">2019-12-27T05:45:00Z</dcterms:created>
  <dcterms:modified xsi:type="dcterms:W3CDTF">2019-12-27T05:45:00Z</dcterms:modified>
</cp:coreProperties>
</file>