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0DDA">
        <w:rPr>
          <w:b/>
          <w:sz w:val="28"/>
          <w:szCs w:val="28"/>
        </w:rPr>
        <w:t>27.07.2018</w:t>
      </w:r>
      <w:r>
        <w:rPr>
          <w:b/>
          <w:sz w:val="28"/>
          <w:szCs w:val="28"/>
        </w:rPr>
        <w:t xml:space="preserve">   №</w:t>
      </w:r>
      <w:r w:rsidR="009D0DDA">
        <w:rPr>
          <w:b/>
          <w:sz w:val="28"/>
          <w:szCs w:val="28"/>
        </w:rPr>
        <w:t xml:space="preserve"> 00570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6E17F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Об определении на территории каждого избирательного участка специальных мест (специального места) для размещения печатных предвыборных агитационных материалов кандидатов, политических партий, выдвинувших зарегистрированных  кандидатов, 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депутата Смоленской областной Думы шестого созыва                      9 сентября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2018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части </w:t>
      </w:r>
      <w:r w:rsidR="005F1EBF">
        <w:rPr>
          <w:color w:val="000000"/>
          <w:sz w:val="28"/>
          <w:szCs w:val="28"/>
          <w:shd w:val="clear" w:color="auto" w:fill="FFFFFF"/>
        </w:rPr>
        <w:t>8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="005F1EBF">
        <w:rPr>
          <w:color w:val="000000"/>
          <w:sz w:val="28"/>
          <w:szCs w:val="28"/>
          <w:shd w:val="clear" w:color="auto" w:fill="FFFFFF"/>
        </w:rPr>
        <w:t xml:space="preserve">38 областного закона от 30 мая 2007 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года № </w:t>
      </w:r>
      <w:r w:rsidR="005F1EBF">
        <w:rPr>
          <w:color w:val="000000"/>
          <w:sz w:val="28"/>
          <w:szCs w:val="28"/>
          <w:shd w:val="clear" w:color="auto" w:fill="FFFFFF"/>
        </w:rPr>
        <w:t>37-з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 «О выборах </w:t>
      </w:r>
      <w:r w:rsidR="005F1EBF">
        <w:rPr>
          <w:color w:val="000000"/>
          <w:sz w:val="28"/>
          <w:szCs w:val="28"/>
          <w:shd w:val="clear" w:color="auto" w:fill="FFFFFF"/>
        </w:rPr>
        <w:t>депутатов Смоленской областной Думы</w:t>
      </w:r>
      <w:r w:rsidRPr="000E7B82">
        <w:rPr>
          <w:color w:val="000000"/>
          <w:sz w:val="28"/>
          <w:szCs w:val="28"/>
          <w:shd w:val="clear" w:color="auto" w:fill="FFFFFF"/>
        </w:rPr>
        <w:t xml:space="preserve">» и по предложению территориальной избирательной комиссии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 «</w:t>
      </w:r>
      <w:r w:rsidR="005F1EBF">
        <w:rPr>
          <w:color w:val="000000"/>
          <w:sz w:val="28"/>
          <w:szCs w:val="28"/>
          <w:shd w:val="clear" w:color="auto" w:fill="FFFFFF"/>
        </w:rPr>
        <w:t>Демидовский</w:t>
      </w:r>
      <w:r>
        <w:rPr>
          <w:color w:val="000000"/>
          <w:sz w:val="28"/>
          <w:szCs w:val="28"/>
          <w:shd w:val="clear" w:color="auto" w:fill="FFFFFF"/>
        </w:rPr>
        <w:t xml:space="preserve"> район» Смоленской области</w:t>
      </w:r>
      <w:r w:rsidRPr="000E7B82">
        <w:rPr>
          <w:color w:val="000000"/>
          <w:sz w:val="28"/>
          <w:szCs w:val="28"/>
          <w:shd w:val="clear" w:color="auto" w:fill="FFFFFF"/>
        </w:rPr>
        <w:t>,</w:t>
      </w:r>
      <w:r w:rsidRPr="000E7B82">
        <w:rPr>
          <w:sz w:val="28"/>
          <w:szCs w:val="28"/>
        </w:rPr>
        <w:t xml:space="preserve"> </w:t>
      </w:r>
      <w:r w:rsidR="005F1EBF">
        <w:rPr>
          <w:sz w:val="28"/>
          <w:szCs w:val="28"/>
        </w:rPr>
        <w:t xml:space="preserve">на которую возложены полномочия окружной избирательной комиссии </w:t>
      </w:r>
      <w:r w:rsidR="005F1EBF" w:rsidRPr="005F1EBF">
        <w:rPr>
          <w:sz w:val="28"/>
          <w:szCs w:val="28"/>
        </w:rPr>
        <w:t>одномандатного избирательного округа № 16</w:t>
      </w:r>
      <w:r w:rsidR="005F1EBF">
        <w:rPr>
          <w:sz w:val="28"/>
          <w:szCs w:val="28"/>
        </w:rPr>
        <w:t xml:space="preserve"> по выборам </w:t>
      </w:r>
      <w:r w:rsidR="005F1EBF">
        <w:rPr>
          <w:rStyle w:val="a7"/>
          <w:b w:val="0"/>
          <w:color w:val="000000"/>
          <w:sz w:val="28"/>
          <w:szCs w:val="28"/>
        </w:rPr>
        <w:t xml:space="preserve">депутатов Смоленской областной Думы шестого созыва,                      </w:t>
      </w:r>
      <w:r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0211D" w:rsidRDefault="003329FE" w:rsidP="003329FE">
      <w:pPr>
        <w:ind w:firstLine="748"/>
        <w:jc w:val="both"/>
        <w:rPr>
          <w:sz w:val="28"/>
          <w:szCs w:val="28"/>
        </w:rPr>
      </w:pPr>
      <w:r w:rsidRPr="0000211D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 xml:space="preserve">Определить на территории каждого избирательного участка </w:t>
      </w:r>
      <w:r w:rsidR="005F1EBF">
        <w:rPr>
          <w:color w:val="000000"/>
          <w:szCs w:val="28"/>
          <w:shd w:val="clear" w:color="auto" w:fill="FFFFFF"/>
        </w:rPr>
        <w:t xml:space="preserve">                  №№224-239,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(специальное место) для размещения печатных предвыборных агитационных материалов кандидатов, политических партий, выдвинувших зарегистрированных  кандидатов, на должность </w:t>
      </w:r>
      <w:r w:rsidR="005F1EBF">
        <w:rPr>
          <w:rStyle w:val="a7"/>
          <w:b w:val="0"/>
          <w:color w:val="000000"/>
          <w:szCs w:val="28"/>
        </w:rPr>
        <w:t xml:space="preserve">депутата Смоленской областной Думы шестого созыва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lastRenderedPageBreak/>
        <w:t>Направить настоящее постановление в территориальную избирательную комиссию муниципального образования «Кардымо</w:t>
      </w:r>
      <w:r w:rsidR="0000211D">
        <w:rPr>
          <w:szCs w:val="28"/>
        </w:rPr>
        <w:t>вский район» Смоленской области и территориальную избирательную комиссию муниципального образования «Демидовский район» Смоленской области.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3329FE" w:rsidTr="00B5294E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6E17F8" w:rsidRDefault="006E17F8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6E17F8">
      <w:pPr>
        <w:pStyle w:val="21"/>
        <w:ind w:left="5529" w:firstLine="0"/>
        <w:jc w:val="right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6E17F8">
      <w:pPr>
        <w:pStyle w:val="21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3329FE" w:rsidP="009D0DDA">
      <w:pPr>
        <w:pStyle w:val="21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D0DDA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9D0DDA">
        <w:rPr>
          <w:sz w:val="24"/>
          <w:szCs w:val="24"/>
        </w:rPr>
        <w:t xml:space="preserve"> 07. </w:t>
      </w:r>
      <w:r>
        <w:rPr>
          <w:sz w:val="24"/>
          <w:szCs w:val="24"/>
        </w:rPr>
        <w:t>2018г. №</w:t>
      </w:r>
      <w:r w:rsidR="009D0DDA">
        <w:rPr>
          <w:sz w:val="24"/>
          <w:szCs w:val="24"/>
        </w:rPr>
        <w:t xml:space="preserve"> 00570</w:t>
      </w:r>
    </w:p>
    <w:p w:rsidR="009D0DDA" w:rsidRPr="003329FE" w:rsidRDefault="009D0DDA" w:rsidP="009D0DDA">
      <w:pPr>
        <w:pStyle w:val="21"/>
        <w:ind w:left="5529" w:firstLine="0"/>
        <w:jc w:val="right"/>
        <w:rPr>
          <w:sz w:val="24"/>
          <w:szCs w:val="24"/>
        </w:rPr>
      </w:pPr>
    </w:p>
    <w:p w:rsidR="001B009B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Специальные места  для размещения </w:t>
      </w:r>
    </w:p>
    <w:p w:rsidR="00EB1F4D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печатных предвыборных агитационных материалов</w:t>
      </w:r>
    </w:p>
    <w:p w:rsidR="001B009B" w:rsidRPr="008034E0" w:rsidRDefault="001B009B" w:rsidP="001B009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«Кардымовский район» Смоленской области</w:t>
      </w:r>
    </w:p>
    <w:p w:rsidR="00EB1F4D" w:rsidRPr="002167D7" w:rsidRDefault="00EB1F4D" w:rsidP="00EB1F4D">
      <w:pPr>
        <w:pStyle w:val="21"/>
        <w:jc w:val="center"/>
        <w:rPr>
          <w:b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 w:rsidR="0094387E"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 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 w:rsidR="0094387E"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1B009B" w:rsidRPr="00EC3702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Кардымово Смоленской области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Pr="00EC3702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94387E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226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>Доска объявлений</w:t>
            </w:r>
            <w:r>
              <w:rPr>
                <w:sz w:val="24"/>
                <w:szCs w:val="24"/>
              </w:rPr>
              <w:t xml:space="preserve"> </w:t>
            </w:r>
            <w:r w:rsidRPr="000F5F6B">
              <w:rPr>
                <w:sz w:val="24"/>
                <w:szCs w:val="24"/>
              </w:rPr>
              <w:t xml:space="preserve">ул. Красноармейская </w:t>
            </w:r>
            <w:r>
              <w:rPr>
                <w:iCs/>
                <w:sz w:val="24"/>
                <w:szCs w:val="24"/>
              </w:rPr>
              <w:t>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Кардымово Смоленской области </w:t>
            </w: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</w:t>
            </w:r>
            <w:r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п.</w:t>
            </w:r>
            <w:r w:rsidR="006E17F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Кардымово</w:t>
            </w:r>
          </w:p>
          <w:p w:rsidR="0094387E" w:rsidRPr="00EC3702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  <w:r w:rsidRPr="00EC3702">
              <w:rPr>
                <w:sz w:val="24"/>
                <w:szCs w:val="24"/>
              </w:rPr>
              <w:t>)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573070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73070">
              <w:rPr>
                <w:sz w:val="24"/>
                <w:szCs w:val="24"/>
              </w:rPr>
              <w:t>Вход в здание  сельского Дома культуры д. Варваровщина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FA125C">
              <w:rPr>
                <w:iCs/>
                <w:sz w:val="24"/>
                <w:szCs w:val="24"/>
              </w:rPr>
              <w:t xml:space="preserve">Информационный стенд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>ул. Школа-интернат</w:t>
            </w:r>
            <w:r>
              <w:rPr>
                <w:iCs/>
                <w:sz w:val="24"/>
                <w:szCs w:val="24"/>
              </w:rPr>
              <w:t xml:space="preserve"> д. Пищулино  Кардымовского района 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 И</w:t>
            </w:r>
            <w:r w:rsidRPr="00FA125C">
              <w:rPr>
                <w:iCs/>
                <w:sz w:val="24"/>
                <w:szCs w:val="24"/>
              </w:rPr>
              <w:t xml:space="preserve">нформационный стенд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iCs/>
                <w:sz w:val="24"/>
                <w:szCs w:val="24"/>
              </w:rPr>
              <w:t xml:space="preserve">ул. Льнозаводская  д. </w:t>
            </w:r>
            <w:r>
              <w:rPr>
                <w:iCs/>
                <w:sz w:val="24"/>
                <w:szCs w:val="24"/>
              </w:rPr>
              <w:t>Пищулино Кардымовского района 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 </w:t>
            </w:r>
            <w:r w:rsidRPr="00FA125C">
              <w:rPr>
                <w:iCs/>
                <w:sz w:val="24"/>
                <w:szCs w:val="24"/>
              </w:rPr>
              <w:t>(возле автобусной остановки)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 стенд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Транзитная, </w:t>
            </w:r>
            <w:r w:rsidRPr="00FA125C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Тверицы 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230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Информационный  стенд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 д. Каменка,</w:t>
            </w:r>
            <w:r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Доска объявлений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 xml:space="preserve"> д. Каменка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Кардымовский район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(возле </w:t>
            </w:r>
            <w:r w:rsidR="0094387E">
              <w:rPr>
                <w:sz w:val="24"/>
                <w:szCs w:val="24"/>
              </w:rPr>
              <w:t xml:space="preserve"> м</w:t>
            </w:r>
            <w:r w:rsidRPr="00FA125C">
              <w:rPr>
                <w:sz w:val="24"/>
                <w:szCs w:val="24"/>
              </w:rPr>
              <w:t xml:space="preserve">агазина ПО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«Кардымовский  Пищевик»)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Мольковское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231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94387E" w:rsidRDefault="001B009B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72" w:firstLine="0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</w:t>
            </w:r>
            <w:r w:rsidR="0094387E" w:rsidRPr="0094387E"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 xml:space="preserve">ул. Центральная </w:t>
            </w:r>
            <w:r w:rsidR="0094387E" w:rsidRPr="0094387E">
              <w:rPr>
                <w:sz w:val="24"/>
                <w:szCs w:val="24"/>
              </w:rPr>
              <w:t xml:space="preserve">                        </w:t>
            </w:r>
            <w:r w:rsidRPr="0094387E">
              <w:rPr>
                <w:sz w:val="24"/>
                <w:szCs w:val="24"/>
              </w:rPr>
              <w:t>д. Мольково</w:t>
            </w:r>
            <w:r w:rsidR="0094387E" w:rsidRPr="0094387E">
              <w:rPr>
                <w:sz w:val="24"/>
                <w:szCs w:val="24"/>
              </w:rPr>
              <w:t xml:space="preserve">  </w:t>
            </w:r>
            <w:r w:rsidRPr="0094387E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 w:rsidRPr="0094387E"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</w:t>
            </w:r>
            <w:r>
              <w:rPr>
                <w:sz w:val="24"/>
                <w:szCs w:val="24"/>
              </w:rPr>
              <w:t xml:space="preserve">магазина ИП </w:t>
            </w:r>
            <w:r w:rsidRPr="00FA125C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исеев</w:t>
            </w:r>
            <w:r w:rsidRPr="00FA125C">
              <w:rPr>
                <w:sz w:val="24"/>
                <w:szCs w:val="24"/>
              </w:rPr>
              <w:t>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94387E" w:rsidRDefault="001B009B" w:rsidP="0094387E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141" w:firstLine="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</w:t>
            </w:r>
            <w:r w:rsidR="0094387E">
              <w:rPr>
                <w:sz w:val="24"/>
                <w:szCs w:val="24"/>
              </w:rPr>
              <w:t xml:space="preserve">  </w:t>
            </w:r>
            <w:r w:rsidRPr="0094387E">
              <w:rPr>
                <w:sz w:val="24"/>
                <w:szCs w:val="24"/>
              </w:rPr>
              <w:t>ул. Центральная, д. Астрогань,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(возле магазина)</w:t>
            </w: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Нетризовское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232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 xml:space="preserve">МБОУ «Тирянская основная </w:t>
            </w:r>
            <w:r w:rsidRPr="00FA125C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а»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Нетризово, ул. Школьная, д. 7)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A03FA8" w:rsidRDefault="001B009B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Здание МБУК «ЦБС» Администрации муниципального образования «Кардымовский район» Смоленской области</w:t>
            </w:r>
          </w:p>
          <w:p w:rsidR="001B009B" w:rsidRPr="00A03FA8" w:rsidRDefault="001B009B" w:rsidP="0094387E">
            <w:pPr>
              <w:pStyle w:val="a4"/>
              <w:overflowPunct w:val="0"/>
              <w:autoSpaceDE w:val="0"/>
              <w:snapToGrid w:val="0"/>
              <w:ind w:left="501"/>
              <w:jc w:val="center"/>
              <w:rPr>
                <w:iCs/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(библиотека</w:t>
            </w:r>
            <w:r w:rsidR="0094387E">
              <w:rPr>
                <w:sz w:val="24"/>
                <w:szCs w:val="24"/>
              </w:rPr>
              <w:t>, К</w:t>
            </w:r>
            <w:r w:rsidRPr="00A03FA8">
              <w:rPr>
                <w:sz w:val="24"/>
                <w:szCs w:val="24"/>
              </w:rPr>
              <w:t>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д. Нетризово, ул. Школьная, д. 6)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A03FA8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 xml:space="preserve">Здание бывшего магазина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д. Федюкино)</w:t>
            </w:r>
          </w:p>
        </w:tc>
      </w:tr>
      <w:tr w:rsidR="001B009B" w:rsidRPr="00FA125C" w:rsidTr="0094387E">
        <w:trPr>
          <w:trHeight w:val="4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A03FA8" w:rsidRDefault="001B009B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7F8" w:rsidRDefault="006E17F8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</w:p>
          <w:p w:rsidR="001B009B" w:rsidRPr="00A03FA8" w:rsidRDefault="001B009B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Доска объявлений д. Титково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 </w:t>
            </w:r>
            <w:r w:rsidRPr="00FA125C">
              <w:rPr>
                <w:iCs/>
                <w:sz w:val="24"/>
                <w:szCs w:val="24"/>
              </w:rPr>
              <w:t>(Рыжковский сельский клуб)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Default="001B009B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 xml:space="preserve">Соловьевский сельский Дом  культуры 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 w:rsidR="0094387E"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3A6951" w:rsidRDefault="001B009B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д. Соловьево, ул. и</w:t>
            </w:r>
            <w:r>
              <w:rPr>
                <w:sz w:val="24"/>
                <w:szCs w:val="24"/>
              </w:rPr>
              <w:t>мени Г</w:t>
            </w:r>
            <w:r w:rsidRPr="003A6951">
              <w:rPr>
                <w:sz w:val="24"/>
                <w:szCs w:val="24"/>
              </w:rPr>
              <w:t>енерала Лизюкова, д.1</w:t>
            </w:r>
            <w:r>
              <w:rPr>
                <w:sz w:val="24"/>
                <w:szCs w:val="24"/>
              </w:rPr>
              <w:t>)</w:t>
            </w:r>
          </w:p>
          <w:p w:rsidR="001B009B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B009B" w:rsidRPr="0094387E" w:rsidRDefault="001B009B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 xml:space="preserve">Доска объявлений </w:t>
            </w:r>
            <w:r w:rsidR="0094387E"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>ул. имени Генерала Лизюкова,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 xml:space="preserve"> </w:t>
            </w:r>
            <w:r w:rsidRPr="003A6951">
              <w:rPr>
                <w:sz w:val="24"/>
                <w:szCs w:val="24"/>
              </w:rPr>
              <w:t>д. Соловьево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3A6951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(возле магазина ПО «Кардымовский Пищевик»</w:t>
            </w:r>
            <w:r>
              <w:rPr>
                <w:sz w:val="24"/>
                <w:szCs w:val="24"/>
              </w:rPr>
              <w:t>)</w:t>
            </w:r>
          </w:p>
          <w:p w:rsidR="001B009B" w:rsidRPr="00FA125C" w:rsidRDefault="001B009B" w:rsidP="00C96913">
            <w:pPr>
              <w:overflowPunct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87E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Тюшинское</w:t>
            </w:r>
          </w:p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236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</w:p>
          <w:p w:rsidR="001B009B" w:rsidRPr="00A03FA8" w:rsidRDefault="001B009B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Приозерная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Смоленской области</w:t>
            </w:r>
            <w:r w:rsidR="0094387E">
              <w:rPr>
                <w:iCs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 xml:space="preserve"> (возле школьного сада)</w:t>
            </w:r>
          </w:p>
          <w:p w:rsidR="001B009B" w:rsidRPr="00FA125C" w:rsidRDefault="001B009B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  <w:r w:rsidRPr="00A03FA8">
              <w:rPr>
                <w:sz w:val="24"/>
                <w:szCs w:val="24"/>
              </w:rPr>
              <w:t xml:space="preserve"> Кардымовский </w:t>
            </w:r>
            <w:r w:rsidRPr="00A03FA8">
              <w:rPr>
                <w:sz w:val="24"/>
                <w:szCs w:val="24"/>
              </w:rPr>
              <w:lastRenderedPageBreak/>
              <w:t>район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(возле автобусной остановки)</w:t>
            </w:r>
          </w:p>
        </w:tc>
      </w:tr>
      <w:tr w:rsidR="001B009B" w:rsidRPr="00FA125C" w:rsidTr="006E17F8">
        <w:trPr>
          <w:trHeight w:val="6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Тюшинское сельское поселение Кардымовского района Смоленской области</w:t>
            </w:r>
          </w:p>
          <w:p w:rsidR="0094387E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стенд д. Шутовка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1B009B" w:rsidRPr="00FA125C" w:rsidTr="0094387E">
        <w:trPr>
          <w:trHeight w:val="2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9B" w:rsidRPr="00FA125C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94387E" w:rsidRDefault="001B009B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  <w:r w:rsidR="0094387E">
              <w:rPr>
                <w:sz w:val="24"/>
                <w:szCs w:val="24"/>
              </w:rPr>
              <w:t xml:space="preserve">  </w:t>
            </w: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  <w:r w:rsidR="0094387E">
              <w:rPr>
                <w:sz w:val="24"/>
                <w:szCs w:val="24"/>
              </w:rPr>
              <w:t xml:space="preserve"> </w:t>
            </w:r>
          </w:p>
          <w:p w:rsidR="0094387E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>
              <w:rPr>
                <w:sz w:val="24"/>
                <w:szCs w:val="24"/>
              </w:rPr>
              <w:t>а</w:t>
            </w:r>
            <w:r w:rsidR="00943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в  районе  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71B7C">
              <w:rPr>
                <w:sz w:val="24"/>
                <w:szCs w:val="24"/>
              </w:rPr>
              <w:t>ул. Солнечная</w:t>
            </w:r>
          </w:p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>Доска объявлений д. Приселье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(остановочный павильон)</w:t>
            </w:r>
          </w:p>
        </w:tc>
      </w:tr>
      <w:tr w:rsidR="001B009B" w:rsidRPr="00FA125C" w:rsidTr="006E17F8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Pr="00FA125C" w:rsidRDefault="0094387E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Доска объявлений д. Шестаково, </w:t>
            </w:r>
            <w:r w:rsidR="0094387E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</w:p>
          <w:p w:rsidR="001B009B" w:rsidRPr="00FA125C" w:rsidRDefault="001B009B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Шестаковского Дома культуры)</w:t>
            </w:r>
          </w:p>
        </w:tc>
      </w:tr>
    </w:tbl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371F60" w:rsidRDefault="00371F60"/>
    <w:sectPr w:rsidR="00371F60" w:rsidSect="008043B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C8" w:rsidRDefault="000100C8" w:rsidP="007B5B40">
      <w:r>
        <w:separator/>
      </w:r>
    </w:p>
  </w:endnote>
  <w:endnote w:type="continuationSeparator" w:id="1">
    <w:p w:rsidR="000100C8" w:rsidRDefault="000100C8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9E" w:rsidRPr="0066699E" w:rsidRDefault="0066699E">
    <w:pPr>
      <w:pStyle w:val="ac"/>
      <w:rPr>
        <w:sz w:val="16"/>
      </w:rPr>
    </w:pPr>
    <w:r>
      <w:rPr>
        <w:sz w:val="16"/>
      </w:rPr>
      <w:t>Рег. № 00570  от 27.07.2018, Подписано ЭП: Никитенков Павел Петрович, Глава 27.07.2018 8:18:45,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C8" w:rsidRDefault="000100C8" w:rsidP="007B5B40">
      <w:r>
        <w:separator/>
      </w:r>
    </w:p>
  </w:footnote>
  <w:footnote w:type="continuationSeparator" w:id="1">
    <w:p w:rsidR="000100C8" w:rsidRDefault="000100C8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100C8"/>
    <w:rsid w:val="00090322"/>
    <w:rsid w:val="001B009B"/>
    <w:rsid w:val="001B4A95"/>
    <w:rsid w:val="001D5CCE"/>
    <w:rsid w:val="002A2F5F"/>
    <w:rsid w:val="003329FE"/>
    <w:rsid w:val="00364AB8"/>
    <w:rsid w:val="00371F60"/>
    <w:rsid w:val="00372104"/>
    <w:rsid w:val="0037460A"/>
    <w:rsid w:val="00385F79"/>
    <w:rsid w:val="003B0039"/>
    <w:rsid w:val="00402F70"/>
    <w:rsid w:val="00493CCC"/>
    <w:rsid w:val="005065AB"/>
    <w:rsid w:val="00573070"/>
    <w:rsid w:val="005F130E"/>
    <w:rsid w:val="005F1EBF"/>
    <w:rsid w:val="0066699E"/>
    <w:rsid w:val="006E17F8"/>
    <w:rsid w:val="00702C10"/>
    <w:rsid w:val="007A7389"/>
    <w:rsid w:val="007B5B40"/>
    <w:rsid w:val="008043B2"/>
    <w:rsid w:val="00843E32"/>
    <w:rsid w:val="008641E4"/>
    <w:rsid w:val="0094387E"/>
    <w:rsid w:val="009D0DDA"/>
    <w:rsid w:val="00A4374A"/>
    <w:rsid w:val="00B6205A"/>
    <w:rsid w:val="00BC5023"/>
    <w:rsid w:val="00C21B8F"/>
    <w:rsid w:val="00C75AB5"/>
    <w:rsid w:val="00CE6A2B"/>
    <w:rsid w:val="00CF5A14"/>
    <w:rsid w:val="00D914C8"/>
    <w:rsid w:val="00EB1F4D"/>
    <w:rsid w:val="00EE40BC"/>
    <w:rsid w:val="00F1673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2018-07-23T07:59:00Z</cp:lastPrinted>
  <dcterms:created xsi:type="dcterms:W3CDTF">2018-07-31T05:42:00Z</dcterms:created>
  <dcterms:modified xsi:type="dcterms:W3CDTF">2018-07-31T05:42:00Z</dcterms:modified>
</cp:coreProperties>
</file>