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A3" w:rsidRPr="00800DFF" w:rsidRDefault="007A21A3" w:rsidP="007A21A3">
      <w:pPr>
        <w:jc w:val="center"/>
        <w:rPr>
          <w:b/>
          <w:sz w:val="22"/>
          <w:szCs w:val="22"/>
        </w:rPr>
      </w:pPr>
      <w:r w:rsidRPr="00800DFF">
        <w:rPr>
          <w:b/>
          <w:sz w:val="22"/>
          <w:szCs w:val="22"/>
        </w:rPr>
        <w:t xml:space="preserve">Рекомендации публичных слушаний </w:t>
      </w:r>
    </w:p>
    <w:p w:rsidR="007A21A3" w:rsidRPr="00800DFF" w:rsidRDefault="007A21A3" w:rsidP="007A21A3">
      <w:pPr>
        <w:jc w:val="center"/>
        <w:rPr>
          <w:b/>
          <w:sz w:val="22"/>
          <w:szCs w:val="22"/>
        </w:rPr>
      </w:pPr>
      <w:r w:rsidRPr="00800DFF">
        <w:rPr>
          <w:b/>
          <w:sz w:val="22"/>
          <w:szCs w:val="22"/>
        </w:rPr>
        <w:t>по проекту бюджета муниципального образования «Кардымовский район» Смоленской области</w:t>
      </w:r>
      <w:r w:rsidR="008260AA">
        <w:rPr>
          <w:b/>
          <w:sz w:val="22"/>
          <w:szCs w:val="22"/>
        </w:rPr>
        <w:t xml:space="preserve"> на 2015 год и на плановый период 2016-2017 годов</w:t>
      </w:r>
    </w:p>
    <w:p w:rsidR="007A21A3" w:rsidRPr="00800DFF" w:rsidRDefault="007A21A3" w:rsidP="007A21A3">
      <w:pPr>
        <w:jc w:val="both"/>
        <w:rPr>
          <w:sz w:val="22"/>
          <w:szCs w:val="22"/>
        </w:rPr>
      </w:pPr>
    </w:p>
    <w:p w:rsidR="007A21A3" w:rsidRPr="00800DFF" w:rsidRDefault="007A21A3" w:rsidP="007A21A3">
      <w:pPr>
        <w:jc w:val="both"/>
        <w:rPr>
          <w:sz w:val="22"/>
          <w:szCs w:val="22"/>
        </w:rPr>
      </w:pPr>
    </w:p>
    <w:p w:rsidR="007A21A3" w:rsidRPr="00800DFF" w:rsidRDefault="007A21A3" w:rsidP="007A21A3">
      <w:pPr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п. Кардымово                                                                       </w:t>
      </w:r>
      <w:r w:rsidR="00800DFF">
        <w:rPr>
          <w:sz w:val="22"/>
          <w:szCs w:val="22"/>
        </w:rPr>
        <w:t xml:space="preserve">                                                 </w:t>
      </w:r>
      <w:r w:rsidRPr="00800DFF">
        <w:rPr>
          <w:sz w:val="22"/>
          <w:szCs w:val="22"/>
        </w:rPr>
        <w:t xml:space="preserve"> 08 декабря 2014 года</w:t>
      </w:r>
    </w:p>
    <w:p w:rsidR="007A21A3" w:rsidRPr="00800DFF" w:rsidRDefault="007A21A3" w:rsidP="007A21A3">
      <w:pPr>
        <w:jc w:val="both"/>
        <w:rPr>
          <w:sz w:val="22"/>
          <w:szCs w:val="22"/>
        </w:rPr>
      </w:pPr>
    </w:p>
    <w:p w:rsidR="007A21A3" w:rsidRPr="00800DFF" w:rsidRDefault="007A21A3" w:rsidP="007A21A3">
      <w:pPr>
        <w:jc w:val="both"/>
        <w:rPr>
          <w:sz w:val="22"/>
          <w:szCs w:val="22"/>
        </w:rPr>
      </w:pPr>
      <w:r w:rsidRPr="00800DFF">
        <w:rPr>
          <w:sz w:val="22"/>
          <w:szCs w:val="22"/>
        </w:rPr>
        <w:tab/>
        <w:t>Обсудив проект решения о бюджете муниципального образования «Кардымовский район» Смоленской области (</w:t>
      </w:r>
      <w:r w:rsidR="007107FB" w:rsidRPr="00800DFF">
        <w:rPr>
          <w:sz w:val="22"/>
          <w:szCs w:val="22"/>
        </w:rPr>
        <w:t>далее – районный бюджет) на 2015</w:t>
      </w:r>
      <w:r w:rsidRPr="00800DFF">
        <w:rPr>
          <w:sz w:val="22"/>
          <w:szCs w:val="22"/>
        </w:rPr>
        <w:t xml:space="preserve"> год</w:t>
      </w:r>
      <w:r w:rsidR="007107FB" w:rsidRPr="00800DFF">
        <w:rPr>
          <w:sz w:val="22"/>
          <w:szCs w:val="22"/>
        </w:rPr>
        <w:t xml:space="preserve"> и на плановый период 2016-2017 годов</w:t>
      </w:r>
      <w:r w:rsidRPr="00800DFF">
        <w:rPr>
          <w:sz w:val="22"/>
          <w:szCs w:val="22"/>
        </w:rPr>
        <w:t xml:space="preserve"> участники публичных слушаний отмечают следующее.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Проект решения «О бюджете муниципального образования «Кардымовский район» Смоленской области на 2015 год и на плановый период 2016 и 2017 годов» (далее – проект решения) подготовлен в соответствии с требованиями, установленными Бюджетным кодексом Российской Федерации.</w:t>
      </w:r>
    </w:p>
    <w:p w:rsidR="007107FB" w:rsidRPr="00800DFF" w:rsidRDefault="007107FB" w:rsidP="007107FB">
      <w:pPr>
        <w:jc w:val="both"/>
        <w:rPr>
          <w:sz w:val="22"/>
          <w:szCs w:val="22"/>
        </w:rPr>
      </w:pPr>
      <w:r w:rsidRPr="00800DFF">
        <w:rPr>
          <w:sz w:val="22"/>
          <w:szCs w:val="22"/>
        </w:rPr>
        <w:tab/>
        <w:t>Статьей 184.1 Бюджетного кодекса Российской Федерации установлены общие требования к структуре и содержанию решения о бюджете. Частью 1 данной статьи определено, что в решении о бюджете должны содержаться основные характеристики бюджета, к которым относится общий объем доходов бюджета, общий объем расходов бюджета, дефицит (</w:t>
      </w:r>
      <w:proofErr w:type="spellStart"/>
      <w:r w:rsidRPr="00800DFF">
        <w:rPr>
          <w:sz w:val="22"/>
          <w:szCs w:val="22"/>
        </w:rPr>
        <w:t>профицит</w:t>
      </w:r>
      <w:proofErr w:type="spellEnd"/>
      <w:r w:rsidRPr="00800DFF">
        <w:rPr>
          <w:sz w:val="22"/>
          <w:szCs w:val="22"/>
        </w:rPr>
        <w:t>) бюджета. Все вышеперечисленные параметры бюджета муниципального образования установлены в статье 1  проекта в следующих объемах:</w:t>
      </w:r>
    </w:p>
    <w:p w:rsidR="007107FB" w:rsidRPr="00800DFF" w:rsidRDefault="007107FB" w:rsidP="007107FB">
      <w:pPr>
        <w:jc w:val="right"/>
        <w:rPr>
          <w:sz w:val="22"/>
          <w:szCs w:val="22"/>
        </w:rPr>
      </w:pPr>
      <w:r w:rsidRPr="00800DFF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1800"/>
        <w:gridCol w:w="1800"/>
      </w:tblGrid>
      <w:tr w:rsidR="007107FB" w:rsidRPr="00800DFF" w:rsidTr="004D2DFC">
        <w:tc>
          <w:tcPr>
            <w:tcW w:w="4968" w:type="dxa"/>
          </w:tcPr>
          <w:p w:rsidR="007107FB" w:rsidRPr="00800DFF" w:rsidRDefault="007107FB" w:rsidP="004D2DFC">
            <w:pPr>
              <w:jc w:val="center"/>
            </w:pP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2015 год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2016 год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2017 год</w:t>
            </w:r>
          </w:p>
        </w:tc>
      </w:tr>
      <w:tr w:rsidR="007107FB" w:rsidRPr="00800DFF" w:rsidTr="004D2DFC">
        <w:tc>
          <w:tcPr>
            <w:tcW w:w="4968" w:type="dxa"/>
          </w:tcPr>
          <w:p w:rsidR="007107FB" w:rsidRPr="00800DFF" w:rsidRDefault="007107FB" w:rsidP="004D2DFC">
            <w:pPr>
              <w:jc w:val="both"/>
            </w:pPr>
            <w:r w:rsidRPr="00800DFF">
              <w:rPr>
                <w:sz w:val="22"/>
                <w:szCs w:val="22"/>
              </w:rPr>
              <w:t>общий объем доходов бюджета муниципального образования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219 006,0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192 345,0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196 061,5</w:t>
            </w:r>
          </w:p>
        </w:tc>
      </w:tr>
      <w:tr w:rsidR="007107FB" w:rsidRPr="00800DFF" w:rsidTr="004D2DFC">
        <w:tc>
          <w:tcPr>
            <w:tcW w:w="4968" w:type="dxa"/>
          </w:tcPr>
          <w:p w:rsidR="007107FB" w:rsidRPr="00800DFF" w:rsidRDefault="007107FB" w:rsidP="004D2DFC">
            <w:pPr>
              <w:jc w:val="both"/>
            </w:pPr>
            <w:r w:rsidRPr="00800DFF">
              <w:rPr>
                <w:sz w:val="22"/>
                <w:szCs w:val="22"/>
              </w:rPr>
              <w:t>общий объем расходов бюджета муниципального образования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221 129,0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192 345,0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196 061,5</w:t>
            </w:r>
          </w:p>
        </w:tc>
      </w:tr>
      <w:tr w:rsidR="007107FB" w:rsidRPr="00800DFF" w:rsidTr="004D2DFC">
        <w:tc>
          <w:tcPr>
            <w:tcW w:w="4968" w:type="dxa"/>
          </w:tcPr>
          <w:p w:rsidR="007107FB" w:rsidRPr="00800DFF" w:rsidRDefault="007107FB" w:rsidP="004D2DFC">
            <w:pPr>
              <w:jc w:val="both"/>
            </w:pPr>
            <w:r w:rsidRPr="00800DFF">
              <w:rPr>
                <w:sz w:val="22"/>
                <w:szCs w:val="22"/>
              </w:rPr>
              <w:t>дефицит бюджета муниципального образования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2 123,0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0,0</w:t>
            </w:r>
          </w:p>
        </w:tc>
        <w:tc>
          <w:tcPr>
            <w:tcW w:w="1800" w:type="dxa"/>
          </w:tcPr>
          <w:p w:rsidR="007107FB" w:rsidRPr="00800DFF" w:rsidRDefault="007107FB" w:rsidP="004D2DFC">
            <w:pPr>
              <w:jc w:val="center"/>
            </w:pPr>
            <w:r w:rsidRPr="00800DFF">
              <w:rPr>
                <w:sz w:val="22"/>
                <w:szCs w:val="22"/>
              </w:rPr>
              <w:t>0,0</w:t>
            </w:r>
          </w:p>
        </w:tc>
      </w:tr>
    </w:tbl>
    <w:p w:rsidR="007107FB" w:rsidRPr="00800DFF" w:rsidRDefault="007107FB" w:rsidP="007107FB">
      <w:pPr>
        <w:jc w:val="center"/>
        <w:rPr>
          <w:sz w:val="22"/>
          <w:szCs w:val="22"/>
        </w:rPr>
      </w:pPr>
    </w:p>
    <w:p w:rsidR="007107FB" w:rsidRPr="00800DFF" w:rsidRDefault="007107FB" w:rsidP="007107F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Доходы бюджета муниципального образования предлагаются к утверждению на 2015 год в сумме </w:t>
      </w:r>
      <w:r w:rsidRPr="00800DFF">
        <w:rPr>
          <w:b/>
          <w:sz w:val="22"/>
          <w:szCs w:val="22"/>
        </w:rPr>
        <w:t>219 006,0</w:t>
      </w:r>
      <w:r w:rsidRPr="00800DFF">
        <w:rPr>
          <w:sz w:val="22"/>
          <w:szCs w:val="22"/>
        </w:rPr>
        <w:t xml:space="preserve"> тыс. рублей, на 2016 год в сумме </w:t>
      </w:r>
      <w:r w:rsidRPr="00800DFF">
        <w:rPr>
          <w:b/>
          <w:sz w:val="22"/>
          <w:szCs w:val="22"/>
        </w:rPr>
        <w:t xml:space="preserve">192 345,0 </w:t>
      </w:r>
      <w:r w:rsidRPr="00800DFF">
        <w:rPr>
          <w:sz w:val="22"/>
          <w:szCs w:val="22"/>
        </w:rPr>
        <w:t xml:space="preserve">тыс. рублей, на 2017 год в сумме </w:t>
      </w:r>
      <w:r w:rsidRPr="00800DFF">
        <w:rPr>
          <w:b/>
          <w:sz w:val="22"/>
          <w:szCs w:val="22"/>
        </w:rPr>
        <w:t>196 061,5</w:t>
      </w:r>
      <w:r w:rsidRPr="00800DFF">
        <w:rPr>
          <w:sz w:val="22"/>
          <w:szCs w:val="22"/>
        </w:rPr>
        <w:t xml:space="preserve"> тыс. рублей.</w:t>
      </w:r>
    </w:p>
    <w:p w:rsidR="007107FB" w:rsidRPr="00800DFF" w:rsidRDefault="007107FB" w:rsidP="007107FB">
      <w:pPr>
        <w:jc w:val="center"/>
        <w:rPr>
          <w:sz w:val="22"/>
          <w:szCs w:val="22"/>
        </w:rPr>
      </w:pPr>
    </w:p>
    <w:p w:rsidR="007107FB" w:rsidRPr="00800DFF" w:rsidRDefault="007107FB" w:rsidP="007107FB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 w:rsidRPr="00800DFF">
        <w:rPr>
          <w:b/>
          <w:bCs/>
          <w:sz w:val="22"/>
          <w:szCs w:val="22"/>
        </w:rPr>
        <w:t>Формирование доходной части бюджета муниципального образования на 2015 год и на плановый период 2016 и 2017 годов.</w:t>
      </w:r>
    </w:p>
    <w:p w:rsidR="007107FB" w:rsidRPr="00800DFF" w:rsidRDefault="007107FB" w:rsidP="007107FB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</w:p>
    <w:p w:rsidR="007107FB" w:rsidRPr="00800DFF" w:rsidRDefault="007107FB" w:rsidP="007107FB">
      <w:pPr>
        <w:pStyle w:val="a5"/>
        <w:spacing w:line="240" w:lineRule="auto"/>
        <w:rPr>
          <w:sz w:val="22"/>
          <w:szCs w:val="22"/>
        </w:rPr>
      </w:pPr>
      <w:r w:rsidRPr="00800DFF">
        <w:rPr>
          <w:sz w:val="22"/>
          <w:szCs w:val="22"/>
        </w:rPr>
        <w:t>В основе расчетов основных параметров бюджета муниципального образования на 2015 – 2017 годы лежат основные параметры прогноза социально-экономического развития Кардымовского района  Смоленской области на 2015 год и плановый период 2016 и 2017 годов.</w:t>
      </w:r>
    </w:p>
    <w:p w:rsidR="007107FB" w:rsidRPr="00800DFF" w:rsidRDefault="007107FB" w:rsidP="007107FB">
      <w:pPr>
        <w:pStyle w:val="1"/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Прогноз доходов сформирован с учетом изменений в бюджетном законодательстве Российской Федерации, законодательстве о налогах и сборах.  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Поступление</w:t>
      </w:r>
      <w:r w:rsidRPr="00800DFF">
        <w:rPr>
          <w:b/>
          <w:bCs/>
          <w:sz w:val="22"/>
          <w:szCs w:val="22"/>
        </w:rPr>
        <w:t xml:space="preserve"> </w:t>
      </w:r>
      <w:r w:rsidRPr="00800DFF">
        <w:rPr>
          <w:sz w:val="22"/>
          <w:szCs w:val="22"/>
        </w:rPr>
        <w:t>налоговых и неналоговых доходов</w:t>
      </w:r>
      <w:r w:rsidRPr="00800DFF">
        <w:rPr>
          <w:b/>
          <w:bCs/>
          <w:sz w:val="22"/>
          <w:szCs w:val="22"/>
        </w:rPr>
        <w:t xml:space="preserve"> </w:t>
      </w:r>
      <w:r w:rsidRPr="00800DFF">
        <w:rPr>
          <w:sz w:val="22"/>
          <w:szCs w:val="22"/>
        </w:rPr>
        <w:t xml:space="preserve">бюджета муниципального образования в 2015 году прогнозируется в сумме </w:t>
      </w:r>
      <w:r w:rsidRPr="00800DFF">
        <w:rPr>
          <w:b/>
          <w:bCs/>
          <w:sz w:val="22"/>
          <w:szCs w:val="22"/>
        </w:rPr>
        <w:t>26 890,7 </w:t>
      </w:r>
      <w:r w:rsidRPr="00800DFF">
        <w:rPr>
          <w:sz w:val="22"/>
          <w:szCs w:val="22"/>
        </w:rPr>
        <w:t xml:space="preserve">тыс. рублей, что на  </w:t>
      </w:r>
      <w:r w:rsidRPr="00800DFF">
        <w:rPr>
          <w:b/>
          <w:sz w:val="22"/>
          <w:szCs w:val="22"/>
        </w:rPr>
        <w:t>1 561,7</w:t>
      </w:r>
      <w:r w:rsidRPr="00800DFF">
        <w:rPr>
          <w:sz w:val="22"/>
          <w:szCs w:val="22"/>
        </w:rPr>
        <w:t xml:space="preserve"> тыс. рублей или на </w:t>
      </w:r>
      <w:r w:rsidRPr="00800DFF">
        <w:rPr>
          <w:b/>
          <w:sz w:val="22"/>
          <w:szCs w:val="22"/>
        </w:rPr>
        <w:t>5,5</w:t>
      </w:r>
      <w:r w:rsidRPr="00800DFF">
        <w:rPr>
          <w:sz w:val="22"/>
          <w:szCs w:val="22"/>
        </w:rPr>
        <w:t xml:space="preserve"> процента ниже ожидаемой оценки 2014 года (28 452,4 тыс. рублей). </w:t>
      </w:r>
    </w:p>
    <w:p w:rsidR="007107FB" w:rsidRPr="00800DFF" w:rsidRDefault="007107FB" w:rsidP="007107FB">
      <w:pPr>
        <w:pStyle w:val="a6"/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В составе доходов бюджета муниципального образования налоговые доходы прогнозируются в сумме 24 197,3 тыс. рублей, неналоговые доходы – 2 095,5 тыс. рублей, доходы бюджета муниципального образования, в части доходов, являющимися источниками ассигнований дорожного фонда составят 597,9 тыс. руб.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b/>
          <w:sz w:val="22"/>
          <w:szCs w:val="22"/>
        </w:rPr>
        <w:t xml:space="preserve"> </w:t>
      </w:r>
      <w:r w:rsidRPr="00800DFF">
        <w:rPr>
          <w:sz w:val="22"/>
          <w:szCs w:val="22"/>
        </w:rPr>
        <w:t>Прогноз 2015 года по налоговым доходам (</w:t>
      </w:r>
      <w:r w:rsidRPr="00800DFF">
        <w:rPr>
          <w:b/>
          <w:sz w:val="22"/>
          <w:szCs w:val="22"/>
        </w:rPr>
        <w:t>24 197,4</w:t>
      </w:r>
      <w:r w:rsidRPr="00800DFF">
        <w:rPr>
          <w:sz w:val="22"/>
          <w:szCs w:val="22"/>
        </w:rPr>
        <w:t xml:space="preserve"> тыс. рублей) против оценки 2014 года (23 788,5 тыс. рублей) увеличивается на </w:t>
      </w:r>
      <w:r w:rsidRPr="00800DFF">
        <w:rPr>
          <w:color w:val="000000"/>
          <w:sz w:val="22"/>
          <w:szCs w:val="22"/>
        </w:rPr>
        <w:t>408,9 </w:t>
      </w:r>
      <w:r w:rsidRPr="00800DFF">
        <w:rPr>
          <w:sz w:val="22"/>
          <w:szCs w:val="22"/>
        </w:rPr>
        <w:t>тыс.</w:t>
      </w:r>
      <w:r w:rsidRPr="00800DFF">
        <w:rPr>
          <w:sz w:val="22"/>
          <w:szCs w:val="22"/>
          <w:lang w:val="en-US"/>
        </w:rPr>
        <w:t> </w:t>
      </w:r>
      <w:r w:rsidRPr="00800DFF">
        <w:rPr>
          <w:sz w:val="22"/>
          <w:szCs w:val="22"/>
        </w:rPr>
        <w:t xml:space="preserve">рублей или на 1,7 процента.  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Прогноз 2015 года по неналоговым доходам (</w:t>
      </w:r>
      <w:r w:rsidRPr="00800DFF">
        <w:rPr>
          <w:b/>
          <w:bCs/>
          <w:sz w:val="22"/>
          <w:szCs w:val="22"/>
        </w:rPr>
        <w:t xml:space="preserve">2 095,5 </w:t>
      </w:r>
      <w:r w:rsidRPr="00800DFF">
        <w:rPr>
          <w:sz w:val="22"/>
          <w:szCs w:val="22"/>
        </w:rPr>
        <w:t xml:space="preserve">тыс. рублей) уменьшается против оценки 2014 года (4 663,9 тыс. рублей) на </w:t>
      </w:r>
      <w:r w:rsidRPr="00800DFF">
        <w:rPr>
          <w:color w:val="000000"/>
          <w:sz w:val="22"/>
          <w:szCs w:val="22"/>
        </w:rPr>
        <w:t>2 568,4 </w:t>
      </w:r>
      <w:r w:rsidRPr="00800DFF">
        <w:rPr>
          <w:sz w:val="22"/>
          <w:szCs w:val="22"/>
        </w:rPr>
        <w:t xml:space="preserve">тыс. рублей или на 55,1 процент, что связано  в основном с уменьшением доходов от продажи земельных участков, находящихся в муниципальной собственности на 2 250,0 тыс. рублей. </w:t>
      </w:r>
    </w:p>
    <w:p w:rsidR="007107FB" w:rsidRPr="00800DFF" w:rsidRDefault="007107FB" w:rsidP="007107FB">
      <w:pPr>
        <w:pStyle w:val="a6"/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Прогноз 2015 года по доходам, являющимися источниками ассигнований дорожного фонда составит 597,9 тыс. руб.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Поступление доходов в бюджет муниципального образования в 2016 году прогнозируется в сумме </w:t>
      </w:r>
      <w:r w:rsidRPr="00800DFF">
        <w:rPr>
          <w:b/>
          <w:bCs/>
          <w:sz w:val="22"/>
          <w:szCs w:val="22"/>
        </w:rPr>
        <w:t xml:space="preserve">192 345,0 </w:t>
      </w:r>
      <w:r w:rsidRPr="00800DFF">
        <w:rPr>
          <w:sz w:val="22"/>
          <w:szCs w:val="22"/>
        </w:rPr>
        <w:t xml:space="preserve"> тыс. рублей, что на 26 661,0 тыс. рублей или на 12,1 процента меньше суммы, планируемой на 2015 год (219 006,0 тыс. рублей). 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lastRenderedPageBreak/>
        <w:t xml:space="preserve">В составе доходов бюджета муниципального образования налоговые доходы прогнозируются в сумме 26 285,6 тыс. рублей, неналоговые доходы – 2 095,5 тыс. рублей.  </w:t>
      </w:r>
    </w:p>
    <w:p w:rsidR="007107FB" w:rsidRPr="00800DFF" w:rsidRDefault="007107FB" w:rsidP="007107FB">
      <w:pPr>
        <w:ind w:firstLine="709"/>
        <w:jc w:val="both"/>
        <w:rPr>
          <w:b/>
          <w:bCs/>
          <w:sz w:val="22"/>
          <w:szCs w:val="22"/>
        </w:rPr>
      </w:pPr>
      <w:r w:rsidRPr="00800DFF">
        <w:rPr>
          <w:sz w:val="22"/>
          <w:szCs w:val="22"/>
        </w:rPr>
        <w:t xml:space="preserve">Поступление доходов в бюджет муниципального образования в 2017 году прогнозируется в сумме </w:t>
      </w:r>
      <w:r w:rsidRPr="00800DFF">
        <w:rPr>
          <w:b/>
          <w:bCs/>
          <w:sz w:val="22"/>
          <w:szCs w:val="22"/>
        </w:rPr>
        <w:t xml:space="preserve">196 061,5 </w:t>
      </w:r>
      <w:r w:rsidRPr="00800DFF">
        <w:rPr>
          <w:sz w:val="22"/>
          <w:szCs w:val="22"/>
        </w:rPr>
        <w:t xml:space="preserve">тыс. рублей, что на 3 716,47 тыс. рублей или на </w:t>
      </w:r>
      <w:r w:rsidRPr="00800DFF">
        <w:rPr>
          <w:b/>
          <w:sz w:val="22"/>
          <w:szCs w:val="22"/>
        </w:rPr>
        <w:t>19,3</w:t>
      </w:r>
      <w:r w:rsidRPr="00800DFF">
        <w:rPr>
          <w:sz w:val="22"/>
          <w:szCs w:val="22"/>
        </w:rPr>
        <w:t> процента больше суммы, планируемой на 2016 год (192 345,0 тыс. рублей).</w:t>
      </w:r>
      <w:r w:rsidRPr="00800DFF">
        <w:rPr>
          <w:b/>
          <w:bCs/>
          <w:sz w:val="22"/>
          <w:szCs w:val="22"/>
        </w:rPr>
        <w:t xml:space="preserve"> </w:t>
      </w:r>
    </w:p>
    <w:p w:rsidR="007107FB" w:rsidRPr="00800DFF" w:rsidRDefault="007107FB" w:rsidP="007107FB">
      <w:pPr>
        <w:pStyle w:val="1"/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В составе доходов бюджета муниципального образования налоговые доходы прогнозируются в сумме 29 106,17 тыс. рублей, неналоговые доходы – 2 095,5 тыс. рублей.  </w:t>
      </w:r>
    </w:p>
    <w:p w:rsidR="007107FB" w:rsidRPr="00800DFF" w:rsidRDefault="007107FB" w:rsidP="007107FB">
      <w:pPr>
        <w:pStyle w:val="1"/>
        <w:ind w:firstLine="709"/>
        <w:jc w:val="both"/>
        <w:rPr>
          <w:sz w:val="22"/>
          <w:szCs w:val="22"/>
        </w:rPr>
      </w:pPr>
    </w:p>
    <w:p w:rsidR="007107FB" w:rsidRPr="00800DFF" w:rsidRDefault="007107FB" w:rsidP="007107FB">
      <w:pPr>
        <w:pStyle w:val="1"/>
        <w:ind w:firstLine="709"/>
        <w:jc w:val="center"/>
        <w:rPr>
          <w:b/>
          <w:bCs/>
          <w:sz w:val="22"/>
          <w:szCs w:val="22"/>
        </w:rPr>
      </w:pPr>
      <w:r w:rsidRPr="00800DFF">
        <w:rPr>
          <w:b/>
          <w:bCs/>
          <w:sz w:val="22"/>
          <w:szCs w:val="22"/>
        </w:rPr>
        <w:t>Особенности расчетов поступлений платежей в бюджет муниципального образования по отдельным доходным источникам на 2015 год и на плановый период 2016 и 2017 годов.</w:t>
      </w:r>
    </w:p>
    <w:p w:rsidR="007107FB" w:rsidRPr="00800DFF" w:rsidRDefault="007107FB" w:rsidP="007107FB">
      <w:pPr>
        <w:ind w:firstLine="567"/>
        <w:jc w:val="both"/>
        <w:rPr>
          <w:sz w:val="22"/>
          <w:szCs w:val="22"/>
          <w:highlight w:val="cyan"/>
        </w:rPr>
      </w:pPr>
      <w:r w:rsidRPr="00800DFF">
        <w:rPr>
          <w:b/>
          <w:bCs/>
          <w:color w:val="000000"/>
          <w:sz w:val="22"/>
          <w:szCs w:val="22"/>
        </w:rPr>
        <w:t xml:space="preserve"> </w:t>
      </w:r>
    </w:p>
    <w:p w:rsidR="007107FB" w:rsidRPr="00800DFF" w:rsidRDefault="007107FB" w:rsidP="007107FB">
      <w:pPr>
        <w:jc w:val="center"/>
        <w:outlineLvl w:val="0"/>
        <w:rPr>
          <w:b/>
          <w:bCs/>
          <w:sz w:val="22"/>
          <w:szCs w:val="22"/>
        </w:rPr>
      </w:pPr>
      <w:r w:rsidRPr="00800DFF">
        <w:rPr>
          <w:b/>
          <w:bCs/>
          <w:sz w:val="22"/>
          <w:szCs w:val="22"/>
        </w:rPr>
        <w:t>Налог на доходы физических лиц.</w:t>
      </w:r>
    </w:p>
    <w:p w:rsidR="007107FB" w:rsidRPr="00800DFF" w:rsidRDefault="007107FB" w:rsidP="007107FB">
      <w:pPr>
        <w:jc w:val="both"/>
        <w:rPr>
          <w:b/>
          <w:bCs/>
          <w:sz w:val="22"/>
          <w:szCs w:val="22"/>
        </w:rPr>
      </w:pP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proofErr w:type="gramStart"/>
      <w:r w:rsidRPr="00800DFF">
        <w:rPr>
          <w:sz w:val="22"/>
          <w:szCs w:val="22"/>
        </w:rPr>
        <w:t xml:space="preserve">Прогноз поступлений налога на доходы физических лиц в бюджет муниципального образования на 2015 год произведен исходя из ожидаемого поступления налога за 2014 год </w:t>
      </w:r>
      <w:r w:rsidRPr="00800DFF">
        <w:rPr>
          <w:color w:val="000000"/>
          <w:sz w:val="22"/>
          <w:szCs w:val="22"/>
        </w:rPr>
        <w:t xml:space="preserve">(по данным главного администратора доходов – Управления ФНС России по Смоленской области) </w:t>
      </w:r>
      <w:r w:rsidRPr="00800DFF">
        <w:rPr>
          <w:sz w:val="22"/>
          <w:szCs w:val="22"/>
        </w:rPr>
        <w:t xml:space="preserve">и </w:t>
      </w:r>
      <w:r w:rsidRPr="00800DFF">
        <w:rPr>
          <w:color w:val="000000"/>
          <w:sz w:val="22"/>
          <w:szCs w:val="22"/>
        </w:rPr>
        <w:t xml:space="preserve">прогнозируемых макроэкономических показателей социально-экономического развития  Кардымовского района Смоленской области на 2015 год и плановый период 2016 и 2017 годов (темп роста </w:t>
      </w:r>
      <w:r w:rsidRPr="00800DFF">
        <w:rPr>
          <w:sz w:val="22"/>
          <w:szCs w:val="22"/>
        </w:rPr>
        <w:t xml:space="preserve">фонда оплаты труда).  </w:t>
      </w:r>
      <w:proofErr w:type="gramEnd"/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proofErr w:type="gramStart"/>
      <w:r w:rsidRPr="00800DFF">
        <w:rPr>
          <w:sz w:val="22"/>
          <w:szCs w:val="22"/>
        </w:rPr>
        <w:t xml:space="preserve">Поступление налога на доходы физических лиц прогнозируется на 2015 год в сумме </w:t>
      </w:r>
      <w:r w:rsidRPr="00800DFF">
        <w:rPr>
          <w:b/>
          <w:bCs/>
          <w:sz w:val="22"/>
          <w:szCs w:val="22"/>
        </w:rPr>
        <w:t xml:space="preserve">21 340,0 </w:t>
      </w:r>
      <w:r w:rsidRPr="00800DFF">
        <w:rPr>
          <w:sz w:val="22"/>
          <w:szCs w:val="22"/>
        </w:rPr>
        <w:t>тыс. рублей, в том числе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– 133,6 тыс. рублей.</w:t>
      </w:r>
      <w:proofErr w:type="gramEnd"/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Прогноз по налогу на доходы физических лиц на 2015 год против оценки 2014 года увеличивается на 879,3 тыс. рублей или на 4,3 процента. 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color w:val="000000"/>
          <w:sz w:val="22"/>
          <w:szCs w:val="22"/>
        </w:rPr>
        <w:t xml:space="preserve">Доля налога на </w:t>
      </w:r>
      <w:r w:rsidRPr="00800DFF">
        <w:rPr>
          <w:sz w:val="22"/>
          <w:szCs w:val="22"/>
        </w:rPr>
        <w:t xml:space="preserve">доходы физических лиц </w:t>
      </w:r>
      <w:r w:rsidRPr="00800DFF">
        <w:rPr>
          <w:color w:val="000000"/>
          <w:sz w:val="22"/>
          <w:szCs w:val="22"/>
        </w:rPr>
        <w:t>в налоговых доходах бюджета муниципального образования составляет 88,1 процента и увеличивается против оценки 2014 года (86,0 процента) на 2,1 процентных пункта.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proofErr w:type="gramStart"/>
      <w:r w:rsidRPr="00800DFF">
        <w:rPr>
          <w:sz w:val="22"/>
          <w:szCs w:val="22"/>
        </w:rPr>
        <w:t xml:space="preserve">Поступление налога на доходы физических лиц на 2016 год прогнозируется в размере </w:t>
      </w:r>
      <w:r w:rsidRPr="00800DFF">
        <w:rPr>
          <w:b/>
          <w:bCs/>
          <w:sz w:val="22"/>
          <w:szCs w:val="22"/>
        </w:rPr>
        <w:t xml:space="preserve">23 545,4 </w:t>
      </w:r>
      <w:r w:rsidRPr="00800DFF">
        <w:rPr>
          <w:sz w:val="22"/>
          <w:szCs w:val="22"/>
        </w:rPr>
        <w:t>тыс. рублей, в том числе по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– 133,6 тыс</w:t>
      </w:r>
      <w:proofErr w:type="gramEnd"/>
      <w:r w:rsidRPr="00800DFF">
        <w:rPr>
          <w:sz w:val="22"/>
          <w:szCs w:val="22"/>
        </w:rPr>
        <w:t>. рублей, что на 2 205,4 тыс. рублей или на 10,3 процента больше суммы, планируемой на 2015 год.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proofErr w:type="gramStart"/>
      <w:r w:rsidRPr="00800DFF">
        <w:rPr>
          <w:sz w:val="22"/>
          <w:szCs w:val="22"/>
        </w:rPr>
        <w:t xml:space="preserve">Поступление налога на доходы физических лиц на 2017 год прогнозируется в размере </w:t>
      </w:r>
      <w:r w:rsidRPr="00800DFF">
        <w:rPr>
          <w:b/>
          <w:bCs/>
          <w:sz w:val="22"/>
          <w:szCs w:val="22"/>
        </w:rPr>
        <w:t>26 471,87</w:t>
      </w:r>
      <w:r w:rsidRPr="00800DFF">
        <w:rPr>
          <w:sz w:val="22"/>
          <w:szCs w:val="22"/>
        </w:rPr>
        <w:t xml:space="preserve"> тыс. рублей, в том числе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Федерации) – 133,57 тыс. рублей</w:t>
      </w:r>
      <w:proofErr w:type="gramEnd"/>
      <w:r w:rsidRPr="00800DFF">
        <w:rPr>
          <w:sz w:val="22"/>
          <w:szCs w:val="22"/>
        </w:rPr>
        <w:t>, что на 2 964,7 тыс. рублей или 12,4 процента больше суммы, планируемой на 2016 год.</w:t>
      </w:r>
    </w:p>
    <w:p w:rsidR="007107FB" w:rsidRPr="00800DFF" w:rsidRDefault="007107FB" w:rsidP="007107FB">
      <w:pPr>
        <w:pStyle w:val="1"/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Прирост налога на доходы физических лиц на 2015-2017 годы обеспечивается за счет прогнозируемой динамики роста фонда заработной платы по данным </w:t>
      </w:r>
      <w:r w:rsidRPr="00800DFF">
        <w:rPr>
          <w:color w:val="000000"/>
          <w:sz w:val="22"/>
          <w:szCs w:val="22"/>
        </w:rPr>
        <w:t>Департамента экономического развития Смоленской области</w:t>
      </w:r>
      <w:r w:rsidRPr="00800DFF">
        <w:rPr>
          <w:sz w:val="22"/>
          <w:szCs w:val="22"/>
        </w:rPr>
        <w:t>.</w:t>
      </w:r>
    </w:p>
    <w:p w:rsidR="007107FB" w:rsidRPr="00800DFF" w:rsidRDefault="007107FB" w:rsidP="007107FB">
      <w:pPr>
        <w:pStyle w:val="1"/>
        <w:ind w:firstLine="709"/>
        <w:jc w:val="both"/>
        <w:rPr>
          <w:sz w:val="22"/>
          <w:szCs w:val="22"/>
        </w:rPr>
      </w:pPr>
    </w:p>
    <w:p w:rsidR="007107FB" w:rsidRPr="00800DFF" w:rsidRDefault="007107FB" w:rsidP="007107FB">
      <w:pPr>
        <w:jc w:val="center"/>
        <w:rPr>
          <w:b/>
          <w:bCs/>
          <w:sz w:val="22"/>
          <w:szCs w:val="22"/>
        </w:rPr>
      </w:pPr>
      <w:r w:rsidRPr="00800DFF">
        <w:rPr>
          <w:b/>
          <w:bCs/>
          <w:sz w:val="22"/>
          <w:szCs w:val="22"/>
        </w:rPr>
        <w:t>Акцизы по подакцизным товарам (продукции), производимым на территории Российской Федерации.</w:t>
      </w:r>
    </w:p>
    <w:p w:rsidR="007107FB" w:rsidRPr="00800DFF" w:rsidRDefault="007107FB" w:rsidP="007107FB">
      <w:pPr>
        <w:jc w:val="center"/>
        <w:rPr>
          <w:b/>
          <w:bCs/>
          <w:sz w:val="22"/>
          <w:szCs w:val="22"/>
        </w:rPr>
      </w:pP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Общая сумма поступления акцизов по подакцизным товарам (продукции), производимым на территории Российской Федерации, в бюджет муниципального образования на 2015 год прогнозируется в сумме </w:t>
      </w:r>
      <w:r w:rsidRPr="00800DFF">
        <w:rPr>
          <w:b/>
          <w:bCs/>
          <w:sz w:val="22"/>
          <w:szCs w:val="22"/>
        </w:rPr>
        <w:t>597,5</w:t>
      </w:r>
      <w:r w:rsidRPr="00800DFF">
        <w:rPr>
          <w:sz w:val="22"/>
          <w:szCs w:val="22"/>
        </w:rPr>
        <w:t xml:space="preserve"> тыс. рублей. Доля акцизов в налоговых доходах бюджета муниципального образования составляет 2,2 процента.  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Прогноз поступления акцизов на 2015 год рассчитан исходя из прогнозируемых объемов реализации подакцизных товаров, ставок акцизов, установленных главой 22 «Акцизы» Налогового кодекса Российской Федерации с учетом изменений, вступающих в силу с 1 января 2015 года, норматива</w:t>
      </w:r>
      <w:r w:rsidRPr="00800DFF">
        <w:rPr>
          <w:rFonts w:ascii="Agency FB" w:hAnsi="Agency FB" w:cs="Agency FB"/>
          <w:sz w:val="22"/>
          <w:szCs w:val="22"/>
        </w:rPr>
        <w:t xml:space="preserve"> </w:t>
      </w:r>
      <w:r w:rsidRPr="00800DFF">
        <w:rPr>
          <w:sz w:val="22"/>
          <w:szCs w:val="22"/>
        </w:rPr>
        <w:t>зачисления</w:t>
      </w:r>
      <w:r w:rsidRPr="00800DFF">
        <w:rPr>
          <w:rFonts w:ascii="Agency FB" w:hAnsi="Agency FB" w:cs="Agency FB"/>
          <w:sz w:val="22"/>
          <w:szCs w:val="22"/>
        </w:rPr>
        <w:t xml:space="preserve"> </w:t>
      </w:r>
      <w:r w:rsidRPr="00800DFF">
        <w:rPr>
          <w:sz w:val="22"/>
          <w:szCs w:val="22"/>
        </w:rPr>
        <w:t>в</w:t>
      </w:r>
      <w:r w:rsidRPr="00800DFF">
        <w:rPr>
          <w:rFonts w:ascii="Agency FB" w:hAnsi="Agency FB" w:cs="Agency FB"/>
          <w:sz w:val="22"/>
          <w:szCs w:val="22"/>
        </w:rPr>
        <w:t xml:space="preserve"> </w:t>
      </w:r>
      <w:r w:rsidRPr="00800DFF">
        <w:rPr>
          <w:rFonts w:ascii="Calibri" w:hAnsi="Calibri" w:cs="Agency FB"/>
          <w:sz w:val="22"/>
          <w:szCs w:val="22"/>
        </w:rPr>
        <w:t xml:space="preserve"> </w:t>
      </w:r>
      <w:r w:rsidRPr="00800DFF">
        <w:rPr>
          <w:sz w:val="22"/>
          <w:szCs w:val="22"/>
        </w:rPr>
        <w:t xml:space="preserve">бюджет муниципального образования.  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 Норматив распределения доходов от уплаты</w:t>
      </w:r>
      <w:r w:rsidRPr="00800DFF">
        <w:rPr>
          <w:b/>
          <w:bCs/>
          <w:sz w:val="22"/>
          <w:szCs w:val="22"/>
        </w:rPr>
        <w:t xml:space="preserve"> </w:t>
      </w:r>
      <w:r w:rsidRPr="00800DFF">
        <w:rPr>
          <w:sz w:val="22"/>
          <w:szCs w:val="22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00DFF">
        <w:rPr>
          <w:sz w:val="22"/>
          <w:szCs w:val="22"/>
        </w:rPr>
        <w:t>инжекторных</w:t>
      </w:r>
      <w:proofErr w:type="spellEnd"/>
      <w:r w:rsidRPr="00800DFF">
        <w:rPr>
          <w:sz w:val="22"/>
          <w:szCs w:val="22"/>
        </w:rPr>
        <w:t xml:space="preserve">) двигателей </w:t>
      </w:r>
      <w:r w:rsidRPr="00800DFF">
        <w:rPr>
          <w:sz w:val="22"/>
          <w:szCs w:val="22"/>
        </w:rPr>
        <w:lastRenderedPageBreak/>
        <w:t xml:space="preserve">муниципального образования «Кардымовского район» Смоленской области на 2015 год установлен в размере – 0,02523 процента. 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</w:p>
    <w:p w:rsidR="007107FB" w:rsidRPr="00800DFF" w:rsidRDefault="007107FB" w:rsidP="007107FB">
      <w:pPr>
        <w:jc w:val="center"/>
        <w:rPr>
          <w:b/>
          <w:sz w:val="22"/>
          <w:szCs w:val="22"/>
        </w:rPr>
      </w:pPr>
      <w:r w:rsidRPr="00800DFF">
        <w:rPr>
          <w:b/>
          <w:sz w:val="22"/>
          <w:szCs w:val="22"/>
        </w:rPr>
        <w:t>Налоги на совокупный доход.</w:t>
      </w:r>
    </w:p>
    <w:p w:rsidR="007107FB" w:rsidRPr="00800DFF" w:rsidRDefault="007107FB" w:rsidP="007107FB">
      <w:pPr>
        <w:pStyle w:val="a3"/>
        <w:spacing w:after="0"/>
        <w:ind w:left="0" w:firstLine="709"/>
        <w:jc w:val="both"/>
        <w:rPr>
          <w:i/>
          <w:sz w:val="22"/>
          <w:szCs w:val="22"/>
          <w:u w:val="single"/>
        </w:rPr>
      </w:pPr>
    </w:p>
    <w:p w:rsidR="007107FB" w:rsidRPr="00800DFF" w:rsidRDefault="007107FB" w:rsidP="007107FB">
      <w:pPr>
        <w:pStyle w:val="a3"/>
        <w:spacing w:after="0"/>
        <w:ind w:left="0" w:firstLine="709"/>
        <w:jc w:val="both"/>
        <w:rPr>
          <w:color w:val="800000"/>
          <w:sz w:val="22"/>
          <w:szCs w:val="22"/>
        </w:rPr>
      </w:pPr>
      <w:r w:rsidRPr="00800DFF">
        <w:rPr>
          <w:color w:val="000000"/>
          <w:sz w:val="22"/>
          <w:szCs w:val="22"/>
        </w:rPr>
        <w:t>Расчет поступлений</w:t>
      </w:r>
      <w:r w:rsidRPr="00800DFF">
        <w:rPr>
          <w:b/>
          <w:color w:val="000000"/>
          <w:sz w:val="22"/>
          <w:szCs w:val="22"/>
        </w:rPr>
        <w:t xml:space="preserve"> Единого налога на вмененный доход для отдельных видов деятельности</w:t>
      </w:r>
      <w:r w:rsidRPr="00800DFF">
        <w:rPr>
          <w:color w:val="000000"/>
          <w:sz w:val="22"/>
          <w:szCs w:val="22"/>
        </w:rPr>
        <w:t xml:space="preserve"> для отдельных видов деятельности  на 2015 год произведен исходя из ожидаемого поступления налога в бюджет муниципального образования за 2014 год. 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00DFF">
        <w:rPr>
          <w:color w:val="000000"/>
          <w:sz w:val="22"/>
          <w:szCs w:val="22"/>
        </w:rPr>
        <w:tab/>
      </w:r>
      <w:proofErr w:type="spellStart"/>
      <w:r w:rsidRPr="00800DFF">
        <w:rPr>
          <w:color w:val="000000"/>
          <w:sz w:val="22"/>
          <w:szCs w:val="22"/>
        </w:rPr>
        <w:t>Среднеобластной</w:t>
      </w:r>
      <w:proofErr w:type="spellEnd"/>
      <w:r w:rsidRPr="00800DFF">
        <w:rPr>
          <w:color w:val="000000"/>
          <w:sz w:val="22"/>
          <w:szCs w:val="22"/>
        </w:rPr>
        <w:t xml:space="preserve"> коэффициент собираемости на планируемый год по данному налогу утвержден в размере 0,98.  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00DFF">
        <w:rPr>
          <w:i/>
          <w:color w:val="000000"/>
          <w:sz w:val="22"/>
          <w:szCs w:val="22"/>
        </w:rPr>
        <w:tab/>
      </w:r>
      <w:r w:rsidRPr="00800DFF">
        <w:rPr>
          <w:color w:val="000000"/>
          <w:sz w:val="22"/>
          <w:szCs w:val="22"/>
        </w:rPr>
        <w:t xml:space="preserve">В расчете поступлений налога предусмотрены дополнительные поступления недоимки и </w:t>
      </w:r>
      <w:proofErr w:type="spellStart"/>
      <w:r w:rsidRPr="00800DFF">
        <w:rPr>
          <w:color w:val="000000"/>
          <w:sz w:val="22"/>
          <w:szCs w:val="22"/>
        </w:rPr>
        <w:t>доначисленного</w:t>
      </w:r>
      <w:proofErr w:type="spellEnd"/>
      <w:r w:rsidRPr="00800DFF">
        <w:rPr>
          <w:color w:val="000000"/>
          <w:sz w:val="22"/>
          <w:szCs w:val="22"/>
        </w:rPr>
        <w:t xml:space="preserve"> налога в результате контрольной работы налоговых органов.  </w:t>
      </w:r>
    </w:p>
    <w:p w:rsidR="007107FB" w:rsidRPr="00800DFF" w:rsidRDefault="007107FB" w:rsidP="007107FB">
      <w:pPr>
        <w:ind w:firstLine="540"/>
        <w:jc w:val="both"/>
        <w:rPr>
          <w:color w:val="000000"/>
          <w:sz w:val="22"/>
          <w:szCs w:val="22"/>
        </w:rPr>
      </w:pPr>
      <w:r w:rsidRPr="00800DFF">
        <w:rPr>
          <w:i/>
          <w:color w:val="000000"/>
          <w:sz w:val="22"/>
          <w:szCs w:val="22"/>
        </w:rPr>
        <w:t xml:space="preserve"> </w:t>
      </w:r>
      <w:r w:rsidRPr="00800DFF">
        <w:rPr>
          <w:color w:val="000000"/>
          <w:sz w:val="22"/>
          <w:szCs w:val="22"/>
        </w:rPr>
        <w:t xml:space="preserve">Таким образом, поступление налога, единого налога  на вмененный доход для отдельных видов деятельности на 2015 год прогнозируется в сумме 2 270,0 тыс. рублей. По сравнению с ожидаемой оценкой за 2014 год прогнозируется снижение налога на 270,0 тыс. рублей или на 10,6 процента. </w:t>
      </w:r>
    </w:p>
    <w:p w:rsidR="007107FB" w:rsidRPr="00800DFF" w:rsidRDefault="007107FB" w:rsidP="007107FB">
      <w:pPr>
        <w:ind w:firstLine="540"/>
        <w:jc w:val="both"/>
        <w:rPr>
          <w:color w:val="000000"/>
          <w:sz w:val="22"/>
          <w:szCs w:val="22"/>
        </w:rPr>
      </w:pPr>
      <w:r w:rsidRPr="00800DFF">
        <w:rPr>
          <w:color w:val="000000"/>
          <w:sz w:val="22"/>
          <w:szCs w:val="22"/>
        </w:rPr>
        <w:t>Доля налога в налоговых доходах бюджета муниципального образования составляет 8,4 процентов.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00DFF">
        <w:rPr>
          <w:color w:val="000000"/>
          <w:sz w:val="22"/>
          <w:szCs w:val="22"/>
        </w:rPr>
        <w:t xml:space="preserve">Поступление единого налога на вмененный доход для отдельных видов деятельности на 2016 год прогнозируется в размере 2 114,0  тыс. рублей, что на 156,5 тыс. рублей, или на 6,9 процента меньше суммы, планируемой на 2015 год. 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i/>
          <w:color w:val="000000"/>
          <w:sz w:val="22"/>
          <w:szCs w:val="22"/>
        </w:rPr>
      </w:pPr>
      <w:r w:rsidRPr="00800DFF">
        <w:rPr>
          <w:color w:val="000000"/>
          <w:sz w:val="22"/>
          <w:szCs w:val="22"/>
        </w:rPr>
        <w:t>Поступление единого налога на вмененный доход для отдельных видов деятельности на 2017 год прогнозируется в сумме 1 966,0 тыс. рублей. По сравнению с прогнозом на 2016 год планируется снижение  поступления налога на 148,0,0 тыс. рублей или на 7,0 процентов. Уменьшение поступления единого налога  на вмененный доход для отдельных видов деятельности  в 2016 и  2017 годах связано, в основном, с уменьшением доходности налогоплательщиков</w:t>
      </w:r>
      <w:r w:rsidRPr="00800DFF">
        <w:rPr>
          <w:i/>
          <w:color w:val="000000"/>
          <w:sz w:val="22"/>
          <w:szCs w:val="22"/>
        </w:rPr>
        <w:t xml:space="preserve">. 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00DFF">
        <w:rPr>
          <w:b/>
          <w:sz w:val="22"/>
          <w:szCs w:val="22"/>
        </w:rPr>
        <w:t xml:space="preserve"> </w:t>
      </w:r>
      <w:r w:rsidRPr="00800DFF">
        <w:rPr>
          <w:b/>
          <w:color w:val="000000"/>
          <w:sz w:val="22"/>
          <w:szCs w:val="22"/>
        </w:rPr>
        <w:t>Единый сельскохозяйственный налог</w:t>
      </w:r>
      <w:r w:rsidRPr="00800DFF">
        <w:rPr>
          <w:color w:val="000000"/>
          <w:sz w:val="22"/>
          <w:szCs w:val="22"/>
        </w:rPr>
        <w:t xml:space="preserve"> на 2015 год планируется исходя из ожидаемого поступления за 2014 год в сумме 24,7 тыс. рублей, на 2015 – 31,2 тыс. рублей, на 2016 год – 31,2 тыс. рублей, на 2017 год – 31,2 тыс. рублей.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proofErr w:type="gramStart"/>
      <w:r w:rsidRPr="00800DFF">
        <w:rPr>
          <w:b/>
          <w:color w:val="000000"/>
          <w:sz w:val="22"/>
          <w:szCs w:val="22"/>
        </w:rPr>
        <w:t>Налог,  взимаемый в связи  с применением патентной системы налогообложения  планируется</w:t>
      </w:r>
      <w:proofErr w:type="gramEnd"/>
      <w:r w:rsidRPr="00800DFF">
        <w:rPr>
          <w:color w:val="000000"/>
          <w:sz w:val="22"/>
          <w:szCs w:val="22"/>
        </w:rPr>
        <w:t xml:space="preserve"> на 2015 год исходя из ожидаемого исполнения за 2014 год в сумме 29,3 тыс. рублей и с учетом увеличения количества плательщиков и ростом налоговой базы.  На 2015 год  налог прогнозируется в сумме – 54,6 тыс. рублей, на 2016 год – 71,0 тыс. рублей, на 2017год – 92,3 тыс</w:t>
      </w:r>
      <w:proofErr w:type="gramStart"/>
      <w:r w:rsidRPr="00800DFF">
        <w:rPr>
          <w:color w:val="000000"/>
          <w:sz w:val="22"/>
          <w:szCs w:val="22"/>
        </w:rPr>
        <w:t>.р</w:t>
      </w:r>
      <w:proofErr w:type="gramEnd"/>
      <w:r w:rsidRPr="00800DFF">
        <w:rPr>
          <w:color w:val="000000"/>
          <w:sz w:val="22"/>
          <w:szCs w:val="22"/>
        </w:rPr>
        <w:t>ублей.</w:t>
      </w:r>
    </w:p>
    <w:p w:rsidR="007107FB" w:rsidRPr="00800DFF" w:rsidRDefault="007107FB" w:rsidP="007107FB">
      <w:pPr>
        <w:jc w:val="center"/>
        <w:rPr>
          <w:b/>
          <w:sz w:val="22"/>
          <w:szCs w:val="22"/>
        </w:rPr>
      </w:pPr>
    </w:p>
    <w:p w:rsidR="007107FB" w:rsidRPr="00800DFF" w:rsidRDefault="007107FB" w:rsidP="007107FB">
      <w:pPr>
        <w:jc w:val="center"/>
        <w:rPr>
          <w:b/>
          <w:sz w:val="22"/>
          <w:szCs w:val="22"/>
        </w:rPr>
      </w:pPr>
      <w:r w:rsidRPr="00800DFF">
        <w:rPr>
          <w:b/>
          <w:bCs/>
          <w:color w:val="000000"/>
          <w:sz w:val="22"/>
          <w:szCs w:val="22"/>
        </w:rPr>
        <w:t xml:space="preserve"> </w:t>
      </w:r>
      <w:r w:rsidRPr="00800DFF">
        <w:rPr>
          <w:color w:val="000000"/>
          <w:sz w:val="22"/>
          <w:szCs w:val="22"/>
        </w:rPr>
        <w:t xml:space="preserve">  </w:t>
      </w:r>
      <w:r w:rsidRPr="00800DFF">
        <w:rPr>
          <w:b/>
          <w:sz w:val="22"/>
          <w:szCs w:val="22"/>
        </w:rPr>
        <w:t>Государственная пошлина.</w:t>
      </w:r>
    </w:p>
    <w:p w:rsidR="007107FB" w:rsidRPr="00800DFF" w:rsidRDefault="007107FB" w:rsidP="007107FB">
      <w:pPr>
        <w:ind w:firstLine="708"/>
        <w:jc w:val="both"/>
        <w:rPr>
          <w:i/>
          <w:sz w:val="22"/>
          <w:szCs w:val="22"/>
        </w:rPr>
      </w:pP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Поступление государственной пошлины в бюджет муниципального образования на 2015 год прогнозируется в сумме 492,0 тыс. рублей.</w:t>
      </w:r>
    </w:p>
    <w:p w:rsidR="007107FB" w:rsidRPr="00800DFF" w:rsidRDefault="007107FB" w:rsidP="007107FB">
      <w:pPr>
        <w:ind w:firstLine="708"/>
        <w:jc w:val="both"/>
        <w:rPr>
          <w:i/>
          <w:sz w:val="22"/>
          <w:szCs w:val="22"/>
        </w:rPr>
      </w:pPr>
      <w:r w:rsidRPr="00800DFF">
        <w:rPr>
          <w:sz w:val="22"/>
          <w:szCs w:val="22"/>
        </w:rPr>
        <w:t>Расчет выполнен на основе прогнозных данных, представленных главными администраторами доходов бюджета муниципального образования по закрепленным доходным источникам</w:t>
      </w:r>
      <w:r w:rsidRPr="00800DFF">
        <w:rPr>
          <w:i/>
          <w:sz w:val="22"/>
          <w:szCs w:val="22"/>
        </w:rPr>
        <w:t xml:space="preserve">.  </w:t>
      </w:r>
    </w:p>
    <w:p w:rsidR="007107FB" w:rsidRPr="00800DFF" w:rsidRDefault="007107FB" w:rsidP="007107FB">
      <w:pPr>
        <w:ind w:firstLine="708"/>
        <w:jc w:val="both"/>
        <w:rPr>
          <w:i/>
          <w:sz w:val="22"/>
          <w:szCs w:val="22"/>
        </w:rPr>
      </w:pPr>
      <w:r w:rsidRPr="00800DFF">
        <w:rPr>
          <w:sz w:val="22"/>
          <w:szCs w:val="22"/>
        </w:rPr>
        <w:t xml:space="preserve"> В доходы бюджета муниципального образования 2015 году планируется зачисление государственной пошлины  по делам, рассматриваемым  в судах общей юрисдикции, мировыми судьями – 492,0 тыс. рублей</w:t>
      </w:r>
      <w:r w:rsidRPr="00800DFF">
        <w:rPr>
          <w:i/>
          <w:sz w:val="22"/>
          <w:szCs w:val="22"/>
        </w:rPr>
        <w:t xml:space="preserve">.  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i/>
          <w:sz w:val="22"/>
          <w:szCs w:val="22"/>
        </w:rPr>
        <w:t xml:space="preserve"> </w:t>
      </w:r>
      <w:r w:rsidRPr="00800DFF">
        <w:rPr>
          <w:sz w:val="22"/>
          <w:szCs w:val="22"/>
        </w:rPr>
        <w:t xml:space="preserve">Доля государственной пошлины в налоговых доходах бюджета муниципального образования составляет 1,8 процента </w:t>
      </w:r>
      <w:r w:rsidRPr="00800DFF">
        <w:rPr>
          <w:color w:val="000000"/>
          <w:sz w:val="22"/>
          <w:szCs w:val="22"/>
        </w:rPr>
        <w:t>и уменьшается против оценки 2014 года на 228,0 тыс. рублей.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Поступление государственной пошлины на 2016 год прогнозируется в сумме 515,0 тыс. рублей, что на 23,0 тыс. рублей или на 4,6 процента больше суммы, прогнозируемой на 2015 год, что объясняется ростом планируемого количества обращений, связанных с оформлением юридически значимых действий.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Поступление государственной пошлины на 2017 год прогнозируется в сумме 537,0 тыс. рублей, что на 22,0 тыс. рублей или на 4,3 процента больше суммы, планируемой на 2016 год, что объясняется ростом планируемого количества обращений, связанных с оформлением юридически значимых действий.</w:t>
      </w:r>
    </w:p>
    <w:p w:rsidR="007107FB" w:rsidRPr="00800DFF" w:rsidRDefault="007107FB" w:rsidP="007107FB">
      <w:pPr>
        <w:ind w:firstLine="709"/>
        <w:jc w:val="center"/>
        <w:rPr>
          <w:sz w:val="22"/>
          <w:szCs w:val="22"/>
          <w:highlight w:val="yellow"/>
        </w:rPr>
      </w:pPr>
    </w:p>
    <w:p w:rsidR="007107FB" w:rsidRPr="00800DFF" w:rsidRDefault="007107FB" w:rsidP="007107FB">
      <w:pPr>
        <w:ind w:firstLine="709"/>
        <w:jc w:val="center"/>
        <w:rPr>
          <w:b/>
          <w:sz w:val="22"/>
          <w:szCs w:val="22"/>
        </w:rPr>
      </w:pPr>
      <w:r w:rsidRPr="00800DFF">
        <w:rPr>
          <w:b/>
          <w:sz w:val="22"/>
          <w:szCs w:val="22"/>
        </w:rPr>
        <w:t>Задолженность и перерасчеты</w:t>
      </w:r>
    </w:p>
    <w:p w:rsidR="007107FB" w:rsidRPr="00800DFF" w:rsidRDefault="007107FB" w:rsidP="007107FB">
      <w:pPr>
        <w:ind w:firstLine="709"/>
        <w:jc w:val="center"/>
        <w:rPr>
          <w:b/>
          <w:sz w:val="22"/>
          <w:szCs w:val="22"/>
        </w:rPr>
      </w:pPr>
      <w:r w:rsidRPr="00800DFF">
        <w:rPr>
          <w:b/>
          <w:sz w:val="22"/>
          <w:szCs w:val="22"/>
        </w:rPr>
        <w:t>по отмененным налогам, сборам и иным обязательным платежам.</w:t>
      </w:r>
    </w:p>
    <w:p w:rsidR="007107FB" w:rsidRPr="00800DFF" w:rsidRDefault="007107FB" w:rsidP="007107FB">
      <w:pPr>
        <w:ind w:firstLine="709"/>
        <w:jc w:val="both"/>
        <w:rPr>
          <w:b/>
          <w:i/>
          <w:sz w:val="22"/>
          <w:szCs w:val="22"/>
        </w:rPr>
      </w:pP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По сведениям главного администратора доходов – УФНС России по Смоленской области - запланированы поступления задолженности, в том числе реструктуризированной, по следующим видам платежей:  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proofErr w:type="gramStart"/>
      <w:r w:rsidRPr="00800DFF">
        <w:rPr>
          <w:sz w:val="22"/>
          <w:szCs w:val="22"/>
        </w:rPr>
        <w:t xml:space="preserve">2015  год - налог с продаж – 9,0 тыс. рублей;  2016 год – 9,0 тыс. рублей, 2017 год – 7,8 тыс. рублей. </w:t>
      </w:r>
      <w:proofErr w:type="gramEnd"/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lastRenderedPageBreak/>
        <w:t xml:space="preserve"> </w:t>
      </w:r>
    </w:p>
    <w:p w:rsidR="007107FB" w:rsidRPr="00800DFF" w:rsidRDefault="007107FB" w:rsidP="007107FB">
      <w:pPr>
        <w:pStyle w:val="a6"/>
        <w:spacing w:after="0"/>
        <w:ind w:firstLine="720"/>
        <w:jc w:val="center"/>
        <w:rPr>
          <w:b/>
          <w:bCs/>
          <w:sz w:val="22"/>
          <w:szCs w:val="22"/>
        </w:rPr>
      </w:pPr>
      <w:r w:rsidRPr="00800DFF">
        <w:rPr>
          <w:b/>
          <w:bCs/>
          <w:sz w:val="22"/>
          <w:szCs w:val="22"/>
        </w:rPr>
        <w:t>Неналоговые доходы.</w:t>
      </w:r>
    </w:p>
    <w:p w:rsidR="007107FB" w:rsidRPr="00800DFF" w:rsidRDefault="007107FB" w:rsidP="007107FB">
      <w:pPr>
        <w:pStyle w:val="a6"/>
        <w:spacing w:after="0"/>
        <w:ind w:firstLine="720"/>
        <w:jc w:val="center"/>
        <w:rPr>
          <w:b/>
          <w:bCs/>
          <w:sz w:val="22"/>
          <w:szCs w:val="22"/>
        </w:rPr>
      </w:pPr>
    </w:p>
    <w:p w:rsidR="007107FB" w:rsidRPr="00800DFF" w:rsidRDefault="007107FB" w:rsidP="007107FB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800DFF">
        <w:rPr>
          <w:sz w:val="22"/>
          <w:szCs w:val="22"/>
        </w:rPr>
        <w:t>Расчеты по неналоговым доходам выполнены на основе прогнозных данных, представленных главными администраторами доходов бюджета муниципального образования по закрепленным доходным источникам.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Неналоговые доходы бюджета муниципального образования на 2015 год прогнозируются в сумме </w:t>
      </w:r>
      <w:r w:rsidRPr="00800DFF">
        <w:rPr>
          <w:b/>
          <w:bCs/>
          <w:sz w:val="22"/>
          <w:szCs w:val="22"/>
        </w:rPr>
        <w:t xml:space="preserve">2 095,5 </w:t>
      </w:r>
      <w:r w:rsidRPr="00800DFF">
        <w:rPr>
          <w:bCs/>
          <w:sz w:val="22"/>
          <w:szCs w:val="22"/>
        </w:rPr>
        <w:t>тыс. рублей</w:t>
      </w:r>
      <w:r w:rsidRPr="00800DFF">
        <w:rPr>
          <w:sz w:val="22"/>
          <w:szCs w:val="22"/>
        </w:rPr>
        <w:t>.  По сравнению с оценкой за 2014 год  (</w:t>
      </w:r>
      <w:r w:rsidRPr="00800DFF">
        <w:rPr>
          <w:b/>
          <w:bCs/>
          <w:sz w:val="22"/>
          <w:szCs w:val="22"/>
        </w:rPr>
        <w:t>4 663,9 </w:t>
      </w:r>
      <w:r w:rsidRPr="00800DFF">
        <w:rPr>
          <w:sz w:val="22"/>
          <w:szCs w:val="22"/>
        </w:rPr>
        <w:t xml:space="preserve">тыс. рублей) прогнозируется уменьшение неналоговых доходов на </w:t>
      </w:r>
      <w:r w:rsidRPr="00800DFF">
        <w:rPr>
          <w:b/>
          <w:color w:val="000000"/>
          <w:sz w:val="22"/>
          <w:szCs w:val="22"/>
        </w:rPr>
        <w:t>2 568,4</w:t>
      </w:r>
      <w:r w:rsidRPr="00800DFF">
        <w:rPr>
          <w:color w:val="000000"/>
          <w:sz w:val="22"/>
          <w:szCs w:val="22"/>
        </w:rPr>
        <w:t xml:space="preserve"> </w:t>
      </w:r>
      <w:r w:rsidRPr="00800DFF">
        <w:rPr>
          <w:sz w:val="22"/>
          <w:szCs w:val="22"/>
        </w:rPr>
        <w:t xml:space="preserve">тыс. рублей или в </w:t>
      </w:r>
      <w:r w:rsidRPr="00800DFF">
        <w:rPr>
          <w:b/>
          <w:sz w:val="22"/>
          <w:szCs w:val="22"/>
        </w:rPr>
        <w:t>2,1</w:t>
      </w:r>
      <w:r w:rsidRPr="00800DFF">
        <w:rPr>
          <w:sz w:val="22"/>
          <w:szCs w:val="22"/>
        </w:rPr>
        <w:t xml:space="preserve"> раза.</w:t>
      </w:r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Поступление неналоговых доходов в бюджет муниципального образования на 2016 и 2017 годы прогнозируется на уровне 2015 года  в сумме </w:t>
      </w:r>
      <w:r w:rsidRPr="00800DFF">
        <w:rPr>
          <w:b/>
          <w:bCs/>
          <w:sz w:val="22"/>
          <w:szCs w:val="22"/>
        </w:rPr>
        <w:t>2 095,5</w:t>
      </w:r>
      <w:r w:rsidRPr="00800DFF">
        <w:rPr>
          <w:i/>
          <w:iCs/>
          <w:sz w:val="22"/>
          <w:szCs w:val="22"/>
        </w:rPr>
        <w:t xml:space="preserve"> </w:t>
      </w:r>
      <w:r w:rsidRPr="00800DFF">
        <w:rPr>
          <w:sz w:val="22"/>
          <w:szCs w:val="22"/>
        </w:rPr>
        <w:t xml:space="preserve">тыс. рублей 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b/>
          <w:sz w:val="22"/>
          <w:szCs w:val="22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800DFF">
        <w:rPr>
          <w:sz w:val="22"/>
          <w:szCs w:val="22"/>
        </w:rPr>
        <w:t xml:space="preserve">прогнозируются на 2015 год в сумме 1 328,2 тыс. рублей. Прогноз 2014 года по указанным доходам против оценки 2014 года (1 637,0 тыс. рублей)  уменьшается на 308,8 тыс. рублей  или 18,9 процента. 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Доля указанных доходов в общей сумме неналоговых доходов составляет 63,4 процента.  </w:t>
      </w:r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- поступление в бюджет муниципального образования </w:t>
      </w:r>
      <w:r w:rsidRPr="00800DFF">
        <w:rPr>
          <w:b/>
          <w:sz w:val="22"/>
          <w:szCs w:val="22"/>
        </w:rPr>
        <w:t xml:space="preserve">доходов, от сдачи в аренду имущества, находящегося в оперативном управлении органов  управления муниципальных районов и созданных ими учреждений (за исключением имущества муниципальных бюджетных и автономных учреждений), </w:t>
      </w:r>
      <w:r w:rsidRPr="00800DFF">
        <w:rPr>
          <w:sz w:val="22"/>
          <w:szCs w:val="22"/>
        </w:rPr>
        <w:t>прогнозируется в сумме 247,3 тыс.  рублей.  Прогноз 2014 года по указанным доходам против оценки 2014 года (287,0 тыс. рублей) уменьшается  на 39,7 тыс. рублей или 13,8 процента.</w:t>
      </w:r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Поступление в бюджет муниципального образования доходов, </w:t>
      </w:r>
      <w:r w:rsidRPr="00800DFF">
        <w:rPr>
          <w:b/>
          <w:sz w:val="22"/>
          <w:szCs w:val="22"/>
        </w:rPr>
        <w:t xml:space="preserve">от сдачи в аренду имущества, находящегося в оперативном управлении органов  управления муниципальных районов и созданных ими учреждений (за исключением имущества муниципальных бюджетных и автономных учреждений), </w:t>
      </w:r>
      <w:r w:rsidRPr="00800DFF">
        <w:rPr>
          <w:sz w:val="22"/>
          <w:szCs w:val="22"/>
        </w:rPr>
        <w:t xml:space="preserve">прогнозируется на 2016-2017 годы на уровне 2015 года в сумме 247,3 тыс. рублей,  </w:t>
      </w:r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proofErr w:type="gramStart"/>
      <w:r w:rsidRPr="00800DFF">
        <w:rPr>
          <w:b/>
          <w:sz w:val="22"/>
          <w:szCs w:val="22"/>
        </w:rPr>
        <w:t>Доходы,</w:t>
      </w:r>
      <w:r w:rsidRPr="00800DFF">
        <w:rPr>
          <w:sz w:val="22"/>
          <w:szCs w:val="22"/>
        </w:rPr>
        <w:t xml:space="preserve"> </w:t>
      </w:r>
      <w:r w:rsidRPr="00800DFF">
        <w:rPr>
          <w:b/>
          <w:sz w:val="22"/>
          <w:szCs w:val="22"/>
        </w:rPr>
        <w:t>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Pr="00800DFF">
        <w:rPr>
          <w:sz w:val="22"/>
          <w:szCs w:val="22"/>
        </w:rPr>
        <w:t>, прогнозируются на 2015-2017 годы в сумме 1 080,9 тыс. рублей по данным главного администратора – Отдела экономики и комплексного развития Администрации муниципального образования «Кардымовский  район» Смоленской области</w:t>
      </w:r>
      <w:proofErr w:type="gramEnd"/>
      <w:r w:rsidRPr="00800DFF">
        <w:rPr>
          <w:sz w:val="22"/>
          <w:szCs w:val="22"/>
        </w:rPr>
        <w:t>. Прогноз 2015 года по указанным доходам против оценки 2014 года (1 350,0тыс. рублей) снижается  на 269,1,0 тыс. рублей или 19,9 процента.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b/>
          <w:sz w:val="22"/>
          <w:szCs w:val="22"/>
        </w:rPr>
        <w:t>Плата за негативное воздействие на окружающую среду</w:t>
      </w:r>
      <w:r w:rsidRPr="00800DFF">
        <w:rPr>
          <w:sz w:val="22"/>
          <w:szCs w:val="22"/>
        </w:rPr>
        <w:t xml:space="preserve"> на 2015 год</w:t>
      </w:r>
      <w:r w:rsidRPr="00800DFF">
        <w:rPr>
          <w:b/>
          <w:sz w:val="22"/>
          <w:szCs w:val="22"/>
        </w:rPr>
        <w:t xml:space="preserve">  </w:t>
      </w:r>
      <w:r w:rsidRPr="00800DFF">
        <w:rPr>
          <w:sz w:val="22"/>
          <w:szCs w:val="22"/>
        </w:rPr>
        <w:t>прогнозируются в сумме 397,9 тыс. рублей по данным главных администраторов – Управления Федеральной службы по надзору в сфере природопользования (</w:t>
      </w:r>
      <w:proofErr w:type="spellStart"/>
      <w:r w:rsidRPr="00800DFF">
        <w:rPr>
          <w:sz w:val="22"/>
          <w:szCs w:val="22"/>
        </w:rPr>
        <w:t>Росприроднадзор</w:t>
      </w:r>
      <w:proofErr w:type="spellEnd"/>
      <w:r w:rsidRPr="00800DFF">
        <w:rPr>
          <w:sz w:val="22"/>
          <w:szCs w:val="22"/>
        </w:rPr>
        <w:t>) по Смоленской области. Прогноз 2014года по указанным доходам против оценки 2014 года (358,3 тыс. рублей) увеличивается на 39,9 тыс. рублей или 11,1 процента. Доля указанных доходов в общей сумме неналоговых доходов составит 19,0 процентов.</w:t>
      </w:r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Плата за негативное воздействие на окружающую среду прогнозируются на   2016-2017  годы  в сумме 397,9 тыс. рублей.</w:t>
      </w:r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r w:rsidRPr="00800DFF">
        <w:rPr>
          <w:b/>
          <w:sz w:val="22"/>
          <w:szCs w:val="22"/>
        </w:rPr>
        <w:t xml:space="preserve">Доходы от оказания платных услуг и компенсации затрат государства </w:t>
      </w:r>
      <w:r w:rsidRPr="00800DFF">
        <w:rPr>
          <w:sz w:val="22"/>
          <w:szCs w:val="22"/>
        </w:rPr>
        <w:t xml:space="preserve"> на 2015 -2017 годы год не планируются.  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b/>
          <w:sz w:val="22"/>
          <w:szCs w:val="22"/>
        </w:rPr>
        <w:t xml:space="preserve">Доходы от продажи материальных и нематериальных активов </w:t>
      </w:r>
      <w:r w:rsidRPr="00800DFF">
        <w:rPr>
          <w:sz w:val="22"/>
          <w:szCs w:val="22"/>
        </w:rPr>
        <w:t xml:space="preserve"> на 2015-2017 годы не планируются.  </w:t>
      </w:r>
      <w:r w:rsidRPr="00800DFF">
        <w:rPr>
          <w:b/>
          <w:sz w:val="22"/>
          <w:szCs w:val="22"/>
        </w:rPr>
        <w:t xml:space="preserve"> 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b/>
          <w:sz w:val="22"/>
          <w:szCs w:val="22"/>
        </w:rPr>
        <w:t>Штрафы, санкции, возмещение ущерба</w:t>
      </w:r>
      <w:r w:rsidRPr="00800DFF">
        <w:rPr>
          <w:sz w:val="22"/>
          <w:szCs w:val="22"/>
        </w:rPr>
        <w:t xml:space="preserve"> прогнозируются  на 2015 год в сумме 369,4 тыс. рублей, что соответствует ожидаемой оценке 2014 года (369,4 тыс. рублей) Основными источниками поступлений в районный бюджет в составе указанной группы являются: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- денежные взыскания (штрафы) за нарушение законодательства о налогах сборах; 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800DFF">
        <w:rPr>
          <w:sz w:val="22"/>
          <w:szCs w:val="22"/>
        </w:rPr>
        <w:t>- денежные взыскания (штрафы) за правонарушения в соответствии с областным законом от 25.06.2003 № 28-з «Об административных правонарушениях на территории Смоленской области»;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денежные взыскания (штрафы) за нарушение законодательства в области охраны окружающей среды,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денежные взыскания (штрафы) за нарушение законодательства в области  обеспечения санитарно-эпидемиологического благополучия человека и законодательства в сфере защиты прав потребителей;</w:t>
      </w:r>
    </w:p>
    <w:p w:rsidR="007107FB" w:rsidRPr="00800DFF" w:rsidRDefault="007107FB" w:rsidP="007107F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прочие поступления от денежных взысканий (штрафов) и иных сумм в возмещение ущерба, зачисляемые в бюджеты муниципальных районов.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Доля указанных доходов в общей сумме неналоговых доходов составит 17,6 процента. </w:t>
      </w:r>
    </w:p>
    <w:p w:rsidR="007107FB" w:rsidRPr="00800DFF" w:rsidRDefault="007107FB" w:rsidP="007107FB">
      <w:pPr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Штрафы, санкции, возмещение ущерба прогнозируются на 2016-2017 годы     на уровне 2015 года.</w:t>
      </w:r>
    </w:p>
    <w:p w:rsidR="007107FB" w:rsidRPr="00800DFF" w:rsidRDefault="007107FB" w:rsidP="007107FB">
      <w:pPr>
        <w:ind w:firstLine="709"/>
        <w:jc w:val="center"/>
        <w:outlineLvl w:val="0"/>
        <w:rPr>
          <w:b/>
          <w:bCs/>
          <w:sz w:val="22"/>
          <w:szCs w:val="22"/>
        </w:rPr>
      </w:pPr>
      <w:r w:rsidRPr="00800DFF">
        <w:rPr>
          <w:sz w:val="22"/>
          <w:szCs w:val="22"/>
        </w:rPr>
        <w:lastRenderedPageBreak/>
        <w:t xml:space="preserve"> </w:t>
      </w:r>
    </w:p>
    <w:p w:rsidR="007107FB" w:rsidRPr="00800DFF" w:rsidRDefault="007107FB" w:rsidP="007107FB">
      <w:pPr>
        <w:ind w:firstLine="709"/>
        <w:jc w:val="both"/>
        <w:rPr>
          <w:b/>
          <w:sz w:val="22"/>
          <w:szCs w:val="22"/>
        </w:rPr>
      </w:pPr>
      <w:r w:rsidRPr="00800DFF">
        <w:rPr>
          <w:sz w:val="22"/>
          <w:szCs w:val="22"/>
        </w:rPr>
        <w:t xml:space="preserve"> </w:t>
      </w:r>
      <w:r w:rsidRPr="00800DFF">
        <w:rPr>
          <w:b/>
          <w:sz w:val="22"/>
          <w:szCs w:val="22"/>
        </w:rPr>
        <w:t>Безвозмездные поступления на 2015 год запланированы в сумме 192 115,3 тыс. рублей, в том числе: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- дотации на выравнивание бюджетной обеспеченности муниципальных районов в сумме 66 978,0 тыс. рублей; 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-дотация бюджетам муниципальных районов на поддержку мер по сбалансированности  бюджетов   в сумме 1 896,0 тыс. рублей;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- субсидии бюджетам муниципальных районов  </w:t>
      </w:r>
      <w:r w:rsidRPr="00800DFF">
        <w:rPr>
          <w:b/>
          <w:sz w:val="22"/>
          <w:szCs w:val="22"/>
        </w:rPr>
        <w:t xml:space="preserve"> </w:t>
      </w:r>
      <w:r w:rsidRPr="00800DFF">
        <w:rPr>
          <w:sz w:val="22"/>
          <w:szCs w:val="22"/>
        </w:rPr>
        <w:t xml:space="preserve"> на выравнивание бюджетной обеспеченности  поселений   в сумме 18 099,8 тыс. рублей;  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          - субсидии бюджетам муниципальных районов  на расходы,  связанные с изданием районных газет  в сумме 252,0 тыс. рублей;              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 xml:space="preserve"> - субвенции бюджетам муниципальных районов по расчету и предоставлению дотаций бюджетам поселений Смоленской области в сумме 908,5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 xml:space="preserve">- субвенции бюджетам муниципальных районов на реализацию государственных полномочий по обеспечению мер социальной поддержки </w:t>
      </w:r>
      <w:proofErr w:type="spellStart"/>
      <w:r w:rsidRPr="00800DFF">
        <w:rPr>
          <w:sz w:val="22"/>
          <w:szCs w:val="22"/>
        </w:rPr>
        <w:t>педработников</w:t>
      </w:r>
      <w:proofErr w:type="spellEnd"/>
      <w:r w:rsidRPr="00800DFF">
        <w:rPr>
          <w:sz w:val="22"/>
          <w:szCs w:val="22"/>
        </w:rPr>
        <w:t xml:space="preserve"> в сумме 5 756,6 тыс. рублей;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государственную регистрацию актов гражданского состояния в сумме 651,3 тыс. рублей;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- субвенции бюджетам муниципальных районов на ежемесячное денежное вознаграждение за классное руководство в сумме 751,0 тыс. руб. 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выполнение передаваемых полномочий по организации деятельности комиссии по делам несовершеннолетних в сумме 247,0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 государственных  полномочий по организации  и осуществлению деятельности по опеке и попечительству в сумме 970,6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 xml:space="preserve">- субвенции бюджетам муниципальных районов для реализации основных общеобразовательных программ в муниципальных образовательных учреждениях в сумме 73 449,3 тыс. рублей; 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 - субвенции бюджетам  муниципальных районов на  осуществление  государственных  полномочий по назначению и выплате ежемесячной денежной компенсации на проезд детей, оставшихся без попечения родителей в сумме 131,6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 муниципальных районов по вопросам организации и деятельности административных комиссий в сумме 247,0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 муниципальных районов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в сумме 1 900,0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государственных полномочий по выплате ежемесячных денежных средств на содержание ребенка, переданного на воспитание в приемную семью в сумме 2 077,8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государственных полномочий по оплате труда приемных родителей в сумме 979,2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 муниципальных районов на осуществление государственных полномочий по назначению и выплате ежемесячных средств на содержание ребенка, находящегося под опекой в сумме 1 385,2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proofErr w:type="gramStart"/>
      <w:r w:rsidRPr="00800DFF">
        <w:rPr>
          <w:sz w:val="22"/>
          <w:szCs w:val="22"/>
        </w:rPr>
        <w:t>- 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сумме 15 272,2 тыс. рублей;</w:t>
      </w:r>
      <w:proofErr w:type="gramEnd"/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 - межбюджетные трансферты, передаваемые бюджетам муниципальных районов   на комплектование книжных фондов библиотек муниципальных образований в сумме 4,2 тыс. рублей;</w:t>
      </w:r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сумме 158,0 тыс. рублей.</w:t>
      </w:r>
    </w:p>
    <w:p w:rsidR="007107FB" w:rsidRPr="00800DFF" w:rsidRDefault="007107FB" w:rsidP="007107FB">
      <w:pPr>
        <w:ind w:firstLine="709"/>
        <w:jc w:val="both"/>
        <w:rPr>
          <w:b/>
          <w:sz w:val="22"/>
          <w:szCs w:val="22"/>
        </w:rPr>
      </w:pPr>
      <w:r w:rsidRPr="00800DFF">
        <w:rPr>
          <w:b/>
          <w:sz w:val="22"/>
          <w:szCs w:val="22"/>
        </w:rPr>
        <w:t>Безвозмездные поступления на 2016 год запланированы в сумме 163 963,9 тыс. рублей, в том числе: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- дотации на выравнивание бюджетной обеспеченности муниципальных районов в сумме 54 538,0 тыс. рублей; 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- субсидии бюджетам муниципальных районов на расходы, связанные с изданием районных газет в сумме 252,0 тыс. рублей;              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lastRenderedPageBreak/>
        <w:t>- субвенции бюджетам муниципальных районов по расчету и предоставлению дотаций бюджетам поселений Смоленской области в сумме 949,2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 xml:space="preserve">- субвенции бюджетам муниципальных районов на реализацию государственных полномочий по обеспечению мер социальной поддержки </w:t>
      </w:r>
      <w:proofErr w:type="spellStart"/>
      <w:r w:rsidRPr="00800DFF">
        <w:rPr>
          <w:sz w:val="22"/>
          <w:szCs w:val="22"/>
        </w:rPr>
        <w:t>педработников</w:t>
      </w:r>
      <w:proofErr w:type="spellEnd"/>
      <w:r w:rsidRPr="00800DFF">
        <w:rPr>
          <w:sz w:val="22"/>
          <w:szCs w:val="22"/>
        </w:rPr>
        <w:t xml:space="preserve"> в сумме 5 889,0 тыс. рублей;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государственную регистрацию актов гражданского состояния в сумме 651,3 тыс. рублей;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ежемесячное денежное вознаграждение за классное руководство в сумме 751,0 тыс. рублей;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выполнение передаваемых полномочий по организации деятельности комиссии по делам несовершеннолетних в сумме 247,0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 государственных  полномочий по организации  и осуществлению деятельности по опеке и попечительству в сумме 970,6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 xml:space="preserve">- субвенции бюджетам муниципальных районов для реализации основных общеобразовательных программ в муниципальных образовательных учреждениях в сумме 76 766,3 тыс. рублей; 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 государственных полномочий по назначению и выплате ежемесячной денежной компенсации на проезд детей, оставшихся без попечения родителей в сумме 137,5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по вопросам организации и деятельности административных комиссий в сумме 247,0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в сумме 1 985,5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государственных полномочий по выплате ежемесячных денежных средств на содержание ребенка, переданного на воспитание в приемную семью в сумме 2 171,3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государственных полномочий по оплате труда приемных родителей в сумме 979,2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 муниципальных районов на осуществление государственных полномочий по назначению и выплате ежемесячных средств на содержание ребенка, находящегося под опекой в сумме 1 447,5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proofErr w:type="gramStart"/>
      <w:r w:rsidRPr="00800DFF">
        <w:rPr>
          <w:sz w:val="22"/>
          <w:szCs w:val="22"/>
        </w:rPr>
        <w:t>- 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сумме 15 968,2 тыс. рублей;</w:t>
      </w:r>
      <w:proofErr w:type="gramEnd"/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 xml:space="preserve"> - межбюджетные трансферты, передаваемые бюджетам муниципальных районов на комплектование книжных фондов библиотек муниципальных образований в сумме 4,2 тыс. рублей.</w:t>
      </w:r>
    </w:p>
    <w:p w:rsidR="007107FB" w:rsidRPr="00800DFF" w:rsidRDefault="007107FB" w:rsidP="007107FB">
      <w:pPr>
        <w:ind w:firstLine="709"/>
        <w:jc w:val="both"/>
        <w:rPr>
          <w:b/>
          <w:sz w:val="22"/>
          <w:szCs w:val="22"/>
        </w:rPr>
      </w:pPr>
      <w:r w:rsidRPr="00800DFF">
        <w:rPr>
          <w:b/>
          <w:sz w:val="22"/>
          <w:szCs w:val="22"/>
        </w:rPr>
        <w:t>Безвозмездные поступления на 2017 год запланированы в сумме 164 859,8 тыс. рублей, в том числе: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- дотации на выравнивание бюджетной обеспеченности муниципальных районов в сумме 55 405,0тыс. рублей; 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ab/>
        <w:t xml:space="preserve">- субсидии бюджетам муниципальных районов  на расходы,  связанные с изданием районных газет – 252,0 тыс. рублей;              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 xml:space="preserve"> - субвенции бюджетам муниципальных районов по расчету и предоставлению дотаций бюджетам поселений Смоленской области в сумме 949,2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 xml:space="preserve">- субвенции бюджетам муниципальных районов на реализацию государственных полномочий по обеспечению мер социальной поддержки </w:t>
      </w:r>
      <w:proofErr w:type="spellStart"/>
      <w:r w:rsidRPr="00800DFF">
        <w:rPr>
          <w:sz w:val="22"/>
          <w:szCs w:val="22"/>
        </w:rPr>
        <w:t>педработников</w:t>
      </w:r>
      <w:proofErr w:type="spellEnd"/>
      <w:r w:rsidRPr="00800DFF">
        <w:rPr>
          <w:sz w:val="22"/>
          <w:szCs w:val="22"/>
        </w:rPr>
        <w:t xml:space="preserve"> в сумме 5 889,0 тыс. рублей;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государственную регистрацию актов гражданского состояния в сумме 651,3 тыс. рублей;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ежемесячное денежное вознаграждение за классное руководство в сумме 751,0 тыс. рублей;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выполнение передаваемых полномочий по организации деятельности комиссии по делам несовершеннолетних     – 247,0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 государственных  полномочий по организации  и осуществлению деятельности по опеке и попечительству   – 970,6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 xml:space="preserve">- субвенции бюджетам муниципальных районов для реализации основных общеобразовательных программ в муниципальных образовательных учреждениях 76766,3 тыс. рублей; </w:t>
      </w:r>
    </w:p>
    <w:p w:rsidR="007107FB" w:rsidRPr="00800DFF" w:rsidRDefault="007107FB" w:rsidP="007107FB">
      <w:pPr>
        <w:pStyle w:val="a6"/>
        <w:tabs>
          <w:tab w:val="left" w:pos="720"/>
        </w:tabs>
        <w:spacing w:after="0"/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lastRenderedPageBreak/>
        <w:t xml:space="preserve"> - субвенции бюджетам муниципальных районов на осуществление  государственных  полномочий по назначению и выплате ежемесячной денежной компенсации на проезд детей, оставшихся без попечения родителей   – 137,5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 муниципальных районов по вопросам организации и деятельности административных комиссий   – 247,0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 муниципальных районов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– 1 985,5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государственных полномочий по выплате ежемесячных денежных средств на содержание ребенка, переданного на воспитание в приемную семью – 2 171,3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муниципальных районов на осуществление государственных полномочий по оплате труда приемных родителей – 979,2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r w:rsidRPr="00800DFF">
        <w:rPr>
          <w:sz w:val="22"/>
          <w:szCs w:val="22"/>
        </w:rPr>
        <w:t>- субвенции бюджетам  муниципальных районов на осуществление государственных полномочий по назначению и выплате ежемесячных средств на содержание ребенка, находящегося под опекой   – 1 447,5 тыс. рублей;</w:t>
      </w:r>
    </w:p>
    <w:p w:rsidR="007107FB" w:rsidRPr="00800DFF" w:rsidRDefault="007107FB" w:rsidP="007107FB">
      <w:pPr>
        <w:ind w:firstLine="708"/>
        <w:jc w:val="both"/>
        <w:outlineLvl w:val="2"/>
        <w:rPr>
          <w:sz w:val="22"/>
          <w:szCs w:val="22"/>
        </w:rPr>
      </w:pPr>
      <w:proofErr w:type="gramStart"/>
      <w:r w:rsidRPr="00800DFF">
        <w:rPr>
          <w:sz w:val="22"/>
          <w:szCs w:val="22"/>
        </w:rPr>
        <w:t>- 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– 15 968,2 тыс. рублей;</w:t>
      </w:r>
      <w:proofErr w:type="gramEnd"/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 - межбюджетные трансферты, передаваемые бюджетам муниципальных районов на комплектование книжных фондов библиотек муниципальных образований в сумме 4,2 тыс. рублей.</w:t>
      </w:r>
    </w:p>
    <w:p w:rsidR="007107FB" w:rsidRPr="00800DFF" w:rsidRDefault="007107FB" w:rsidP="007107FB">
      <w:pPr>
        <w:pStyle w:val="a3"/>
        <w:spacing w:after="0"/>
        <w:ind w:left="0" w:firstLine="708"/>
        <w:jc w:val="both"/>
        <w:rPr>
          <w:sz w:val="22"/>
          <w:szCs w:val="22"/>
        </w:rPr>
      </w:pPr>
    </w:p>
    <w:p w:rsidR="007107FB" w:rsidRPr="00800DFF" w:rsidRDefault="007107FB" w:rsidP="007107FB">
      <w:pPr>
        <w:jc w:val="both"/>
        <w:rPr>
          <w:bCs/>
          <w:sz w:val="22"/>
          <w:szCs w:val="22"/>
        </w:rPr>
      </w:pPr>
      <w:r w:rsidRPr="00800DFF">
        <w:rPr>
          <w:bCs/>
          <w:sz w:val="22"/>
          <w:szCs w:val="22"/>
        </w:rPr>
        <w:tab/>
      </w:r>
      <w:proofErr w:type="gramStart"/>
      <w:r w:rsidRPr="00800DFF">
        <w:rPr>
          <w:b/>
          <w:bCs/>
          <w:sz w:val="22"/>
          <w:szCs w:val="22"/>
        </w:rPr>
        <w:t xml:space="preserve">Предельный размер дефицита </w:t>
      </w:r>
      <w:r w:rsidRPr="00800DFF">
        <w:rPr>
          <w:bCs/>
          <w:sz w:val="22"/>
          <w:szCs w:val="22"/>
        </w:rPr>
        <w:t xml:space="preserve">бюджета муниципального образования предлагается к утверждению в 2015 году в сумме </w:t>
      </w:r>
      <w:r w:rsidRPr="00800DFF">
        <w:rPr>
          <w:b/>
          <w:bCs/>
          <w:sz w:val="22"/>
          <w:szCs w:val="22"/>
        </w:rPr>
        <w:t>2 123,0</w:t>
      </w:r>
      <w:r w:rsidRPr="00800DFF">
        <w:rPr>
          <w:bCs/>
          <w:sz w:val="22"/>
          <w:szCs w:val="22"/>
        </w:rPr>
        <w:t xml:space="preserve"> тыс. рублей, что составляет </w:t>
      </w:r>
      <w:r w:rsidRPr="00800DFF">
        <w:rPr>
          <w:b/>
          <w:bCs/>
          <w:sz w:val="22"/>
          <w:szCs w:val="22"/>
        </w:rPr>
        <w:t>7,9</w:t>
      </w:r>
      <w:r w:rsidRPr="00800DFF">
        <w:rPr>
          <w:bCs/>
          <w:sz w:val="22"/>
          <w:szCs w:val="22"/>
        </w:rPr>
        <w:t xml:space="preserve"> процента от утвержденного общего годового объема доходов бюджета муниципального образования без учета утвержденного объема безвозмездных поступлений, в 2016 году – </w:t>
      </w:r>
      <w:r w:rsidRPr="00800DFF">
        <w:rPr>
          <w:b/>
          <w:bCs/>
          <w:sz w:val="22"/>
          <w:szCs w:val="22"/>
        </w:rPr>
        <w:t>0,0</w:t>
      </w:r>
      <w:r w:rsidRPr="00800DFF">
        <w:rPr>
          <w:bCs/>
          <w:sz w:val="22"/>
          <w:szCs w:val="22"/>
        </w:rPr>
        <w:t xml:space="preserve"> тыс. рублей, что составляет </w:t>
      </w:r>
      <w:r w:rsidRPr="00800DFF">
        <w:rPr>
          <w:b/>
          <w:bCs/>
          <w:sz w:val="22"/>
          <w:szCs w:val="22"/>
        </w:rPr>
        <w:t>0,0</w:t>
      </w:r>
      <w:r w:rsidRPr="00800DFF">
        <w:rPr>
          <w:bCs/>
          <w:sz w:val="22"/>
          <w:szCs w:val="22"/>
        </w:rPr>
        <w:t xml:space="preserve"> процента от утвержденного общего годового объема доходов бюджета муниципального образования без учет утвержденного объема</w:t>
      </w:r>
      <w:proofErr w:type="gramEnd"/>
      <w:r w:rsidRPr="00800DFF">
        <w:rPr>
          <w:bCs/>
          <w:sz w:val="22"/>
          <w:szCs w:val="22"/>
        </w:rPr>
        <w:t xml:space="preserve"> безвозмездных поступлений, в 2017 году – </w:t>
      </w:r>
      <w:r w:rsidRPr="00800DFF">
        <w:rPr>
          <w:b/>
          <w:bCs/>
          <w:sz w:val="22"/>
          <w:szCs w:val="22"/>
        </w:rPr>
        <w:t>0,0</w:t>
      </w:r>
      <w:r w:rsidRPr="00800DFF">
        <w:rPr>
          <w:bCs/>
          <w:sz w:val="22"/>
          <w:szCs w:val="22"/>
        </w:rPr>
        <w:t xml:space="preserve"> тыс. рублей, что составляет </w:t>
      </w:r>
      <w:r w:rsidRPr="00800DFF">
        <w:rPr>
          <w:b/>
          <w:bCs/>
          <w:sz w:val="22"/>
          <w:szCs w:val="22"/>
        </w:rPr>
        <w:t>0,0</w:t>
      </w:r>
      <w:r w:rsidRPr="00800DFF">
        <w:rPr>
          <w:bCs/>
          <w:sz w:val="22"/>
          <w:szCs w:val="22"/>
        </w:rPr>
        <w:t xml:space="preserve"> процента от утвержденного общего годового объема доходов бюджета муниципального образования без учета утвержденного объема безвозмездных поступлений.</w:t>
      </w:r>
    </w:p>
    <w:p w:rsidR="007107FB" w:rsidRPr="00800DFF" w:rsidRDefault="007107FB" w:rsidP="007107FB">
      <w:pPr>
        <w:jc w:val="both"/>
        <w:rPr>
          <w:sz w:val="22"/>
          <w:szCs w:val="22"/>
        </w:rPr>
      </w:pPr>
      <w:r w:rsidRPr="00800DFF">
        <w:rPr>
          <w:sz w:val="22"/>
          <w:szCs w:val="22"/>
        </w:rPr>
        <w:tab/>
        <w:t>Основными источниками финансирования дефицита бюджета муниципального образования являются заемные средства, привлекаемые бюджетом в кредитных организациях и бюджетные кредиты.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В 2015 году объем привлечения кредитов кредитных организаций составит     1 315,0 тыс. рублей. Данный объем кредитов будет направлен на погашение дефицита бюджета муниципального образования и долговых обязательств (96 137,67 рублей). Банковские кредиты планируется привлекать бюджетом на срок до трех лет. Данная политика привлечения среднесрочных банковских кредитов будет сохраняться в течение всего планового периода.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В 2016-2017 годах привлечение кредитов не планируется. 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В 2015 году бюджетом муниципального образования планируется погасить в доход областного бюджета задолженность в сумме 96 137,67 реструктуризированной задолженности по бюджетному кредиту.</w:t>
      </w:r>
    </w:p>
    <w:p w:rsidR="007107FB" w:rsidRPr="00800DFF" w:rsidRDefault="007107FB" w:rsidP="007107FB">
      <w:pPr>
        <w:ind w:firstLine="708"/>
        <w:jc w:val="both"/>
        <w:rPr>
          <w:sz w:val="22"/>
          <w:szCs w:val="22"/>
        </w:rPr>
      </w:pPr>
    </w:p>
    <w:p w:rsidR="007107FB" w:rsidRPr="00800DFF" w:rsidRDefault="007107FB" w:rsidP="007107F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 xml:space="preserve">Расходы бюджета муниципального образования предлагаются к утверждению на 2015 год в сумме </w:t>
      </w:r>
      <w:r w:rsidRPr="00800DFF">
        <w:rPr>
          <w:b/>
          <w:sz w:val="22"/>
          <w:szCs w:val="22"/>
        </w:rPr>
        <w:t>221 129,0</w:t>
      </w:r>
      <w:r w:rsidRPr="00800DFF">
        <w:rPr>
          <w:sz w:val="22"/>
          <w:szCs w:val="22"/>
        </w:rPr>
        <w:t xml:space="preserve"> тыс. рублей, на 2016 год в сумме </w:t>
      </w:r>
      <w:r w:rsidRPr="00800DFF">
        <w:rPr>
          <w:b/>
          <w:sz w:val="22"/>
          <w:szCs w:val="22"/>
        </w:rPr>
        <w:t>192 345,0</w:t>
      </w:r>
      <w:r w:rsidRPr="00800DFF">
        <w:rPr>
          <w:sz w:val="22"/>
          <w:szCs w:val="22"/>
        </w:rPr>
        <w:t xml:space="preserve"> тыс. рублей, на 2017 год в сумме </w:t>
      </w:r>
      <w:r w:rsidRPr="00800DFF">
        <w:rPr>
          <w:b/>
          <w:sz w:val="22"/>
          <w:szCs w:val="22"/>
        </w:rPr>
        <w:t>196 061,5</w:t>
      </w:r>
      <w:r w:rsidRPr="00800DFF">
        <w:rPr>
          <w:sz w:val="22"/>
          <w:szCs w:val="22"/>
        </w:rPr>
        <w:t xml:space="preserve"> тыс. рублей.</w:t>
      </w:r>
    </w:p>
    <w:p w:rsidR="007107FB" w:rsidRPr="00800DFF" w:rsidRDefault="007107FB" w:rsidP="007107F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Объем расходов бюджета муниципального образования сформирован с учетом следующих подходов.</w:t>
      </w:r>
    </w:p>
    <w:p w:rsidR="007107FB" w:rsidRPr="00800DFF" w:rsidRDefault="007107FB" w:rsidP="007107F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800DFF">
        <w:rPr>
          <w:sz w:val="22"/>
          <w:szCs w:val="22"/>
        </w:rPr>
        <w:t>В целях выполнения указов Президента Российской Федерации от 7 мая 2012 года оплата труда отдельных категорий работников муниципальных учреждений сферы образования и культуры на 2015 год предусмотрена с учетом оптимизации, установленной в соглашениях, заключенных между отраслевыми федеральными органами власти и Администрацией Смоленской области и с индексацией на уровень инфляции 5,5 процента к размеру средней заработной платы, утвержденному «дорожной картой» на</w:t>
      </w:r>
      <w:proofErr w:type="gramEnd"/>
      <w:r w:rsidRPr="00800DFF">
        <w:rPr>
          <w:sz w:val="22"/>
          <w:szCs w:val="22"/>
        </w:rPr>
        <w:t xml:space="preserve"> 2014 год.</w:t>
      </w:r>
    </w:p>
    <w:p w:rsidR="007107FB" w:rsidRPr="00800DFF" w:rsidRDefault="007107FB" w:rsidP="007107FB">
      <w:pPr>
        <w:jc w:val="both"/>
        <w:rPr>
          <w:sz w:val="22"/>
          <w:szCs w:val="22"/>
        </w:rPr>
      </w:pPr>
      <w:r w:rsidRPr="00800DFF">
        <w:rPr>
          <w:sz w:val="22"/>
          <w:szCs w:val="22"/>
        </w:rPr>
        <w:tab/>
        <w:t>Оплата труда иных лиц индексируется с 01.01.2015 на уровень инфляции.</w:t>
      </w:r>
    </w:p>
    <w:p w:rsidR="007107FB" w:rsidRPr="00800DFF" w:rsidRDefault="007107FB" w:rsidP="007107F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0DFF">
        <w:rPr>
          <w:sz w:val="22"/>
          <w:szCs w:val="22"/>
        </w:rPr>
        <w:lastRenderedPageBreak/>
        <w:t>Оплата труда лиц, замещающих муниципальные должности, должности муниципальной службы и приравненных к ним по оплате труда категорий работников предусмотрена согласно штатным расписаниям без индексации в объемах, составляющих потребность на 10 месяцев.</w:t>
      </w:r>
    </w:p>
    <w:p w:rsidR="007107FB" w:rsidRPr="00800DFF" w:rsidRDefault="007107FB" w:rsidP="007107FB">
      <w:pPr>
        <w:ind w:firstLine="705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Бюджетные ассигнования, направляемые на исполнение публичных и публичных нормативных обязатель</w:t>
      </w:r>
      <w:proofErr w:type="gramStart"/>
      <w:r w:rsidRPr="00800DFF">
        <w:rPr>
          <w:sz w:val="22"/>
          <w:szCs w:val="22"/>
        </w:rPr>
        <w:t>ств пр</w:t>
      </w:r>
      <w:proofErr w:type="gramEnd"/>
      <w:r w:rsidRPr="00800DFF">
        <w:rPr>
          <w:sz w:val="22"/>
          <w:szCs w:val="22"/>
        </w:rPr>
        <w:t xml:space="preserve">едусмотрены с индексацией на уровень инфляции с 01.01.2015, исходя из ожидаемого количества получателей мер социальной поддержки. </w:t>
      </w:r>
    </w:p>
    <w:p w:rsidR="007A21A3" w:rsidRPr="00800DFF" w:rsidRDefault="007107FB" w:rsidP="00800DFF">
      <w:pPr>
        <w:ind w:firstLine="705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Выплаты, по которым не установлен порядок индексации, предусмотрены на уровне расходов 2014 года без индексации.</w:t>
      </w:r>
    </w:p>
    <w:p w:rsidR="007A21A3" w:rsidRPr="00800DFF" w:rsidRDefault="007A21A3" w:rsidP="007A21A3">
      <w:pPr>
        <w:pStyle w:val="ConsNormal"/>
        <w:spacing w:line="240" w:lineRule="atLeast"/>
        <w:jc w:val="both"/>
        <w:rPr>
          <w:rFonts w:ascii="Times New Roman" w:hAnsi="Times New Roman"/>
          <w:b/>
          <w:sz w:val="22"/>
          <w:szCs w:val="22"/>
        </w:rPr>
      </w:pPr>
      <w:r w:rsidRPr="00800DFF">
        <w:rPr>
          <w:rFonts w:ascii="Times New Roman" w:hAnsi="Times New Roman"/>
          <w:b/>
          <w:sz w:val="22"/>
          <w:szCs w:val="22"/>
        </w:rPr>
        <w:t xml:space="preserve">Участники публичных слушаний рекомендуют  </w:t>
      </w:r>
      <w:proofErr w:type="spellStart"/>
      <w:r w:rsidRPr="00800DFF">
        <w:rPr>
          <w:rFonts w:ascii="Times New Roman" w:hAnsi="Times New Roman"/>
          <w:b/>
          <w:sz w:val="22"/>
          <w:szCs w:val="22"/>
        </w:rPr>
        <w:t>Кардымовскому</w:t>
      </w:r>
      <w:proofErr w:type="spellEnd"/>
      <w:r w:rsidRPr="00800DFF">
        <w:rPr>
          <w:rFonts w:ascii="Times New Roman" w:hAnsi="Times New Roman"/>
          <w:b/>
          <w:sz w:val="22"/>
          <w:szCs w:val="22"/>
        </w:rPr>
        <w:t xml:space="preserve"> районному Совету депутатов:  </w:t>
      </w:r>
    </w:p>
    <w:p w:rsidR="007A21A3" w:rsidRPr="00800DFF" w:rsidRDefault="007A21A3" w:rsidP="007A21A3">
      <w:pPr>
        <w:ind w:firstLine="720"/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Принять проект  бюджета муниципального образования «Кардымовский р</w:t>
      </w:r>
      <w:r w:rsidR="00800DFF" w:rsidRPr="00800DFF">
        <w:rPr>
          <w:sz w:val="22"/>
          <w:szCs w:val="22"/>
        </w:rPr>
        <w:t>айон» Смоленской области на 2015</w:t>
      </w:r>
      <w:r w:rsidRPr="00800DFF">
        <w:rPr>
          <w:sz w:val="22"/>
          <w:szCs w:val="22"/>
        </w:rPr>
        <w:t xml:space="preserve"> год</w:t>
      </w:r>
      <w:r w:rsidR="00800DFF" w:rsidRPr="00800DFF">
        <w:rPr>
          <w:sz w:val="22"/>
          <w:szCs w:val="22"/>
        </w:rPr>
        <w:t xml:space="preserve"> и плановый период 2016-2017 годов</w:t>
      </w:r>
      <w:r w:rsidRPr="00800DFF">
        <w:rPr>
          <w:sz w:val="22"/>
          <w:szCs w:val="22"/>
        </w:rPr>
        <w:t>».</w:t>
      </w:r>
    </w:p>
    <w:p w:rsidR="007A21A3" w:rsidRPr="00800DFF" w:rsidRDefault="007A21A3" w:rsidP="007A21A3">
      <w:pPr>
        <w:jc w:val="both"/>
        <w:rPr>
          <w:sz w:val="22"/>
          <w:szCs w:val="22"/>
        </w:rPr>
      </w:pPr>
    </w:p>
    <w:p w:rsidR="007A21A3" w:rsidRPr="00800DFF" w:rsidRDefault="007A21A3" w:rsidP="007A21A3">
      <w:pPr>
        <w:jc w:val="both"/>
        <w:rPr>
          <w:sz w:val="22"/>
          <w:szCs w:val="22"/>
        </w:rPr>
      </w:pPr>
      <w:r w:rsidRPr="00800DFF">
        <w:rPr>
          <w:sz w:val="22"/>
          <w:szCs w:val="22"/>
        </w:rPr>
        <w:t>Председательствующий на публичных слушаниях</w:t>
      </w:r>
    </w:p>
    <w:p w:rsidR="007A21A3" w:rsidRPr="00800DFF" w:rsidRDefault="007A21A3" w:rsidP="007A21A3">
      <w:pPr>
        <w:jc w:val="both"/>
        <w:rPr>
          <w:b/>
          <w:sz w:val="22"/>
          <w:szCs w:val="22"/>
        </w:rPr>
      </w:pPr>
      <w:r w:rsidRPr="00800DFF">
        <w:rPr>
          <w:sz w:val="22"/>
          <w:szCs w:val="22"/>
        </w:rPr>
        <w:t xml:space="preserve">Глава МО «Кардымовский район» Смоленской области                       </w:t>
      </w:r>
      <w:r w:rsidR="00800DFF">
        <w:rPr>
          <w:sz w:val="22"/>
          <w:szCs w:val="22"/>
        </w:rPr>
        <w:t xml:space="preserve">                 </w:t>
      </w:r>
      <w:r w:rsidRPr="00800DFF">
        <w:rPr>
          <w:sz w:val="22"/>
          <w:szCs w:val="22"/>
        </w:rPr>
        <w:t xml:space="preserve"> </w:t>
      </w:r>
      <w:r w:rsidRPr="00800DFF">
        <w:rPr>
          <w:b/>
          <w:sz w:val="22"/>
          <w:szCs w:val="22"/>
        </w:rPr>
        <w:t>И.В. Горбачев</w:t>
      </w:r>
    </w:p>
    <w:p w:rsidR="007A21A3" w:rsidRPr="00800DFF" w:rsidRDefault="007A21A3" w:rsidP="007A21A3">
      <w:pPr>
        <w:rPr>
          <w:sz w:val="22"/>
          <w:szCs w:val="22"/>
        </w:rPr>
      </w:pPr>
    </w:p>
    <w:p w:rsidR="0017704D" w:rsidRPr="00800DFF" w:rsidRDefault="0017704D">
      <w:pPr>
        <w:rPr>
          <w:sz w:val="22"/>
          <w:szCs w:val="22"/>
        </w:rPr>
      </w:pPr>
    </w:p>
    <w:sectPr w:rsidR="0017704D" w:rsidRPr="00800DFF" w:rsidSect="002656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21A3"/>
    <w:rsid w:val="0000099D"/>
    <w:rsid w:val="00000F12"/>
    <w:rsid w:val="0000255B"/>
    <w:rsid w:val="000025AE"/>
    <w:rsid w:val="00004789"/>
    <w:rsid w:val="00005F20"/>
    <w:rsid w:val="000075A7"/>
    <w:rsid w:val="000076FA"/>
    <w:rsid w:val="000111B6"/>
    <w:rsid w:val="000119CD"/>
    <w:rsid w:val="00011DEF"/>
    <w:rsid w:val="00012294"/>
    <w:rsid w:val="00012A8B"/>
    <w:rsid w:val="00013877"/>
    <w:rsid w:val="00013AC8"/>
    <w:rsid w:val="00014BA9"/>
    <w:rsid w:val="00015011"/>
    <w:rsid w:val="00015A01"/>
    <w:rsid w:val="00015AE9"/>
    <w:rsid w:val="00020D6D"/>
    <w:rsid w:val="000211FE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943"/>
    <w:rsid w:val="00031828"/>
    <w:rsid w:val="00031B16"/>
    <w:rsid w:val="00032E3C"/>
    <w:rsid w:val="00032F6C"/>
    <w:rsid w:val="000331B9"/>
    <w:rsid w:val="00033246"/>
    <w:rsid w:val="00033C80"/>
    <w:rsid w:val="00036793"/>
    <w:rsid w:val="00036B3F"/>
    <w:rsid w:val="00037017"/>
    <w:rsid w:val="000410EE"/>
    <w:rsid w:val="000423DA"/>
    <w:rsid w:val="00043B54"/>
    <w:rsid w:val="000443BC"/>
    <w:rsid w:val="000444ED"/>
    <w:rsid w:val="000446F3"/>
    <w:rsid w:val="00044B9C"/>
    <w:rsid w:val="0004530F"/>
    <w:rsid w:val="000507FF"/>
    <w:rsid w:val="000517CA"/>
    <w:rsid w:val="000519FB"/>
    <w:rsid w:val="00051C61"/>
    <w:rsid w:val="00052CA0"/>
    <w:rsid w:val="00053CA4"/>
    <w:rsid w:val="00056D17"/>
    <w:rsid w:val="00060718"/>
    <w:rsid w:val="000616A7"/>
    <w:rsid w:val="00061756"/>
    <w:rsid w:val="00061F78"/>
    <w:rsid w:val="00062F8C"/>
    <w:rsid w:val="00063417"/>
    <w:rsid w:val="00064372"/>
    <w:rsid w:val="000651EE"/>
    <w:rsid w:val="00065B7B"/>
    <w:rsid w:val="00066373"/>
    <w:rsid w:val="00066A67"/>
    <w:rsid w:val="0007117B"/>
    <w:rsid w:val="000728B4"/>
    <w:rsid w:val="000728F2"/>
    <w:rsid w:val="00072D65"/>
    <w:rsid w:val="00072FD4"/>
    <w:rsid w:val="00073F72"/>
    <w:rsid w:val="00074505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1655"/>
    <w:rsid w:val="000826F6"/>
    <w:rsid w:val="000827FF"/>
    <w:rsid w:val="000834DC"/>
    <w:rsid w:val="00083C14"/>
    <w:rsid w:val="000844DF"/>
    <w:rsid w:val="00085281"/>
    <w:rsid w:val="0008763E"/>
    <w:rsid w:val="0008797E"/>
    <w:rsid w:val="000902FF"/>
    <w:rsid w:val="00090595"/>
    <w:rsid w:val="000907C7"/>
    <w:rsid w:val="00091FB3"/>
    <w:rsid w:val="000933F7"/>
    <w:rsid w:val="00093626"/>
    <w:rsid w:val="000942DB"/>
    <w:rsid w:val="0009440D"/>
    <w:rsid w:val="00094FA0"/>
    <w:rsid w:val="00096B8B"/>
    <w:rsid w:val="00097908"/>
    <w:rsid w:val="000A000C"/>
    <w:rsid w:val="000A040C"/>
    <w:rsid w:val="000A30DA"/>
    <w:rsid w:val="000A4541"/>
    <w:rsid w:val="000A4950"/>
    <w:rsid w:val="000A4C84"/>
    <w:rsid w:val="000A4F2A"/>
    <w:rsid w:val="000A5979"/>
    <w:rsid w:val="000A5CBA"/>
    <w:rsid w:val="000A6317"/>
    <w:rsid w:val="000A6460"/>
    <w:rsid w:val="000A6DB0"/>
    <w:rsid w:val="000B0BFE"/>
    <w:rsid w:val="000B251F"/>
    <w:rsid w:val="000B2AE9"/>
    <w:rsid w:val="000B2EB1"/>
    <w:rsid w:val="000B4D9F"/>
    <w:rsid w:val="000B4DD2"/>
    <w:rsid w:val="000B57EF"/>
    <w:rsid w:val="000B64FF"/>
    <w:rsid w:val="000B7049"/>
    <w:rsid w:val="000B7054"/>
    <w:rsid w:val="000C0173"/>
    <w:rsid w:val="000C0197"/>
    <w:rsid w:val="000C07F1"/>
    <w:rsid w:val="000C20A4"/>
    <w:rsid w:val="000C2294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E33"/>
    <w:rsid w:val="000C7BA7"/>
    <w:rsid w:val="000D082E"/>
    <w:rsid w:val="000D0ACE"/>
    <w:rsid w:val="000D1E3C"/>
    <w:rsid w:val="000D3746"/>
    <w:rsid w:val="000D3882"/>
    <w:rsid w:val="000D5077"/>
    <w:rsid w:val="000D5BF9"/>
    <w:rsid w:val="000D6B8F"/>
    <w:rsid w:val="000D7805"/>
    <w:rsid w:val="000D7ABD"/>
    <w:rsid w:val="000D7BF6"/>
    <w:rsid w:val="000E0388"/>
    <w:rsid w:val="000E0F36"/>
    <w:rsid w:val="000E1671"/>
    <w:rsid w:val="000E1C19"/>
    <w:rsid w:val="000E240D"/>
    <w:rsid w:val="000E3D54"/>
    <w:rsid w:val="000E44BD"/>
    <w:rsid w:val="000E4AEF"/>
    <w:rsid w:val="000E5D58"/>
    <w:rsid w:val="000E6270"/>
    <w:rsid w:val="000E7AD3"/>
    <w:rsid w:val="000F3234"/>
    <w:rsid w:val="000F5010"/>
    <w:rsid w:val="000F5304"/>
    <w:rsid w:val="000F7447"/>
    <w:rsid w:val="000F7584"/>
    <w:rsid w:val="000F7CE8"/>
    <w:rsid w:val="00100243"/>
    <w:rsid w:val="0010034C"/>
    <w:rsid w:val="00101326"/>
    <w:rsid w:val="001018DD"/>
    <w:rsid w:val="00101C97"/>
    <w:rsid w:val="001026CF"/>
    <w:rsid w:val="00103DB1"/>
    <w:rsid w:val="00104565"/>
    <w:rsid w:val="001050F7"/>
    <w:rsid w:val="00105A34"/>
    <w:rsid w:val="00105D09"/>
    <w:rsid w:val="00105E95"/>
    <w:rsid w:val="001072FD"/>
    <w:rsid w:val="00112F22"/>
    <w:rsid w:val="00112F28"/>
    <w:rsid w:val="00113801"/>
    <w:rsid w:val="00113AE4"/>
    <w:rsid w:val="00114B75"/>
    <w:rsid w:val="00114BB4"/>
    <w:rsid w:val="00114FEB"/>
    <w:rsid w:val="00115C92"/>
    <w:rsid w:val="00115EC6"/>
    <w:rsid w:val="00117809"/>
    <w:rsid w:val="00117D6B"/>
    <w:rsid w:val="00117F86"/>
    <w:rsid w:val="0012002F"/>
    <w:rsid w:val="0012045D"/>
    <w:rsid w:val="00120A0B"/>
    <w:rsid w:val="00121F35"/>
    <w:rsid w:val="001221D9"/>
    <w:rsid w:val="00122665"/>
    <w:rsid w:val="00123871"/>
    <w:rsid w:val="00124B4D"/>
    <w:rsid w:val="001267E8"/>
    <w:rsid w:val="0013082D"/>
    <w:rsid w:val="0013256D"/>
    <w:rsid w:val="00132B40"/>
    <w:rsid w:val="001371D0"/>
    <w:rsid w:val="001377E5"/>
    <w:rsid w:val="00142975"/>
    <w:rsid w:val="00142B74"/>
    <w:rsid w:val="00145D84"/>
    <w:rsid w:val="00145F27"/>
    <w:rsid w:val="00147426"/>
    <w:rsid w:val="001504B0"/>
    <w:rsid w:val="0015144C"/>
    <w:rsid w:val="0015184A"/>
    <w:rsid w:val="0015200A"/>
    <w:rsid w:val="00152070"/>
    <w:rsid w:val="00152A65"/>
    <w:rsid w:val="001531AE"/>
    <w:rsid w:val="00153260"/>
    <w:rsid w:val="001553ED"/>
    <w:rsid w:val="00161627"/>
    <w:rsid w:val="0016182C"/>
    <w:rsid w:val="0016254F"/>
    <w:rsid w:val="00163188"/>
    <w:rsid w:val="00163760"/>
    <w:rsid w:val="00163FF7"/>
    <w:rsid w:val="00164809"/>
    <w:rsid w:val="001661F3"/>
    <w:rsid w:val="001666C0"/>
    <w:rsid w:val="00167BB2"/>
    <w:rsid w:val="0017053E"/>
    <w:rsid w:val="00171845"/>
    <w:rsid w:val="001736AF"/>
    <w:rsid w:val="001737CD"/>
    <w:rsid w:val="0017504C"/>
    <w:rsid w:val="0017570A"/>
    <w:rsid w:val="00175C66"/>
    <w:rsid w:val="00176845"/>
    <w:rsid w:val="0017704D"/>
    <w:rsid w:val="00180359"/>
    <w:rsid w:val="00181A2D"/>
    <w:rsid w:val="00182891"/>
    <w:rsid w:val="001828C4"/>
    <w:rsid w:val="00183395"/>
    <w:rsid w:val="00183CD8"/>
    <w:rsid w:val="001846AA"/>
    <w:rsid w:val="00185D4C"/>
    <w:rsid w:val="001863B4"/>
    <w:rsid w:val="00187296"/>
    <w:rsid w:val="00187F94"/>
    <w:rsid w:val="001908BA"/>
    <w:rsid w:val="00190BDB"/>
    <w:rsid w:val="00192C0A"/>
    <w:rsid w:val="0019344E"/>
    <w:rsid w:val="00194182"/>
    <w:rsid w:val="00194F23"/>
    <w:rsid w:val="00195723"/>
    <w:rsid w:val="00196087"/>
    <w:rsid w:val="00197370"/>
    <w:rsid w:val="00197C7D"/>
    <w:rsid w:val="001A0877"/>
    <w:rsid w:val="001A0A6C"/>
    <w:rsid w:val="001A0DCD"/>
    <w:rsid w:val="001A1B83"/>
    <w:rsid w:val="001A200C"/>
    <w:rsid w:val="001A253C"/>
    <w:rsid w:val="001A45B2"/>
    <w:rsid w:val="001A4D7A"/>
    <w:rsid w:val="001B1E48"/>
    <w:rsid w:val="001B3757"/>
    <w:rsid w:val="001B3D06"/>
    <w:rsid w:val="001B43EC"/>
    <w:rsid w:val="001B5C8B"/>
    <w:rsid w:val="001B5E4A"/>
    <w:rsid w:val="001B5E4E"/>
    <w:rsid w:val="001B6225"/>
    <w:rsid w:val="001B7D73"/>
    <w:rsid w:val="001C08CD"/>
    <w:rsid w:val="001C0DFB"/>
    <w:rsid w:val="001C15A3"/>
    <w:rsid w:val="001C184A"/>
    <w:rsid w:val="001C2DA9"/>
    <w:rsid w:val="001C30EB"/>
    <w:rsid w:val="001C3656"/>
    <w:rsid w:val="001C37BA"/>
    <w:rsid w:val="001C3829"/>
    <w:rsid w:val="001C48B6"/>
    <w:rsid w:val="001C5AE0"/>
    <w:rsid w:val="001C5D45"/>
    <w:rsid w:val="001C5DC5"/>
    <w:rsid w:val="001C5F4D"/>
    <w:rsid w:val="001C7795"/>
    <w:rsid w:val="001C7D2C"/>
    <w:rsid w:val="001D1B18"/>
    <w:rsid w:val="001D3795"/>
    <w:rsid w:val="001D3EA2"/>
    <w:rsid w:val="001D4935"/>
    <w:rsid w:val="001D5906"/>
    <w:rsid w:val="001D5BFC"/>
    <w:rsid w:val="001D5DDF"/>
    <w:rsid w:val="001D5E2F"/>
    <w:rsid w:val="001D66BE"/>
    <w:rsid w:val="001D7691"/>
    <w:rsid w:val="001E009D"/>
    <w:rsid w:val="001E2D2F"/>
    <w:rsid w:val="001E34F7"/>
    <w:rsid w:val="001E3915"/>
    <w:rsid w:val="001F0C95"/>
    <w:rsid w:val="001F348B"/>
    <w:rsid w:val="001F34B5"/>
    <w:rsid w:val="001F3A35"/>
    <w:rsid w:val="001F47EA"/>
    <w:rsid w:val="001F650F"/>
    <w:rsid w:val="001F67CE"/>
    <w:rsid w:val="001F6833"/>
    <w:rsid w:val="001F6CFC"/>
    <w:rsid w:val="001F6FDB"/>
    <w:rsid w:val="001F7053"/>
    <w:rsid w:val="0020164B"/>
    <w:rsid w:val="00203F26"/>
    <w:rsid w:val="00203F7D"/>
    <w:rsid w:val="00204F99"/>
    <w:rsid w:val="00205337"/>
    <w:rsid w:val="00210385"/>
    <w:rsid w:val="00210755"/>
    <w:rsid w:val="002110D7"/>
    <w:rsid w:val="00212383"/>
    <w:rsid w:val="0021280D"/>
    <w:rsid w:val="0021360A"/>
    <w:rsid w:val="00215713"/>
    <w:rsid w:val="00215BE7"/>
    <w:rsid w:val="00216111"/>
    <w:rsid w:val="00217E64"/>
    <w:rsid w:val="00217FD8"/>
    <w:rsid w:val="002205A3"/>
    <w:rsid w:val="00221194"/>
    <w:rsid w:val="002211BD"/>
    <w:rsid w:val="00221658"/>
    <w:rsid w:val="002216A9"/>
    <w:rsid w:val="00221EA0"/>
    <w:rsid w:val="00223DE3"/>
    <w:rsid w:val="002244F1"/>
    <w:rsid w:val="00225F50"/>
    <w:rsid w:val="0022618A"/>
    <w:rsid w:val="00227EE7"/>
    <w:rsid w:val="0023138E"/>
    <w:rsid w:val="00231817"/>
    <w:rsid w:val="00231EE0"/>
    <w:rsid w:val="00231F52"/>
    <w:rsid w:val="0023200F"/>
    <w:rsid w:val="0023277B"/>
    <w:rsid w:val="002328FB"/>
    <w:rsid w:val="002329C2"/>
    <w:rsid w:val="00232EBC"/>
    <w:rsid w:val="00233ED6"/>
    <w:rsid w:val="002376ED"/>
    <w:rsid w:val="00237DE3"/>
    <w:rsid w:val="00240D63"/>
    <w:rsid w:val="00240EAD"/>
    <w:rsid w:val="002411E9"/>
    <w:rsid w:val="002413D5"/>
    <w:rsid w:val="002416A6"/>
    <w:rsid w:val="00241D4A"/>
    <w:rsid w:val="00243A56"/>
    <w:rsid w:val="00243BBE"/>
    <w:rsid w:val="0024404F"/>
    <w:rsid w:val="0024540E"/>
    <w:rsid w:val="002460D8"/>
    <w:rsid w:val="00246462"/>
    <w:rsid w:val="00246824"/>
    <w:rsid w:val="0025078B"/>
    <w:rsid w:val="00250D26"/>
    <w:rsid w:val="0025255F"/>
    <w:rsid w:val="00253C46"/>
    <w:rsid w:val="00254ACA"/>
    <w:rsid w:val="0025595D"/>
    <w:rsid w:val="00255D60"/>
    <w:rsid w:val="00257533"/>
    <w:rsid w:val="00257CF7"/>
    <w:rsid w:val="00260250"/>
    <w:rsid w:val="00260917"/>
    <w:rsid w:val="00260B58"/>
    <w:rsid w:val="002610EA"/>
    <w:rsid w:val="00262181"/>
    <w:rsid w:val="00262809"/>
    <w:rsid w:val="00263B19"/>
    <w:rsid w:val="002643D1"/>
    <w:rsid w:val="00264A07"/>
    <w:rsid w:val="00264E71"/>
    <w:rsid w:val="00265AD3"/>
    <w:rsid w:val="00267A94"/>
    <w:rsid w:val="002700C8"/>
    <w:rsid w:val="00270777"/>
    <w:rsid w:val="00273785"/>
    <w:rsid w:val="00274A78"/>
    <w:rsid w:val="00275856"/>
    <w:rsid w:val="0027673A"/>
    <w:rsid w:val="0027797B"/>
    <w:rsid w:val="00280364"/>
    <w:rsid w:val="00280D71"/>
    <w:rsid w:val="00280ED6"/>
    <w:rsid w:val="0028145F"/>
    <w:rsid w:val="002815EC"/>
    <w:rsid w:val="00281DE2"/>
    <w:rsid w:val="00281EB1"/>
    <w:rsid w:val="002824DF"/>
    <w:rsid w:val="0028379A"/>
    <w:rsid w:val="002837B1"/>
    <w:rsid w:val="002839B6"/>
    <w:rsid w:val="0028538A"/>
    <w:rsid w:val="00286A18"/>
    <w:rsid w:val="00286D3A"/>
    <w:rsid w:val="00286E3A"/>
    <w:rsid w:val="00287324"/>
    <w:rsid w:val="002916AE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72F"/>
    <w:rsid w:val="002A00A1"/>
    <w:rsid w:val="002A34C1"/>
    <w:rsid w:val="002A3FD6"/>
    <w:rsid w:val="002A4768"/>
    <w:rsid w:val="002A68B5"/>
    <w:rsid w:val="002A6F59"/>
    <w:rsid w:val="002A7360"/>
    <w:rsid w:val="002B18B0"/>
    <w:rsid w:val="002B2CEE"/>
    <w:rsid w:val="002B3D09"/>
    <w:rsid w:val="002B3E85"/>
    <w:rsid w:val="002B3ED0"/>
    <w:rsid w:val="002B42E5"/>
    <w:rsid w:val="002B47B7"/>
    <w:rsid w:val="002B58A7"/>
    <w:rsid w:val="002B747C"/>
    <w:rsid w:val="002C039C"/>
    <w:rsid w:val="002C1329"/>
    <w:rsid w:val="002C13C4"/>
    <w:rsid w:val="002C20C4"/>
    <w:rsid w:val="002C21F5"/>
    <w:rsid w:val="002C24C9"/>
    <w:rsid w:val="002C4A4A"/>
    <w:rsid w:val="002C5D4C"/>
    <w:rsid w:val="002C6BFC"/>
    <w:rsid w:val="002D06BD"/>
    <w:rsid w:val="002D0B81"/>
    <w:rsid w:val="002D0C78"/>
    <w:rsid w:val="002D1409"/>
    <w:rsid w:val="002D345F"/>
    <w:rsid w:val="002D3914"/>
    <w:rsid w:val="002D3B67"/>
    <w:rsid w:val="002D3BAB"/>
    <w:rsid w:val="002D4EA1"/>
    <w:rsid w:val="002D551F"/>
    <w:rsid w:val="002D660A"/>
    <w:rsid w:val="002D7096"/>
    <w:rsid w:val="002E0297"/>
    <w:rsid w:val="002E0CFC"/>
    <w:rsid w:val="002E0E1C"/>
    <w:rsid w:val="002E334B"/>
    <w:rsid w:val="002E3DBD"/>
    <w:rsid w:val="002E4AD0"/>
    <w:rsid w:val="002E4E5C"/>
    <w:rsid w:val="002E4F95"/>
    <w:rsid w:val="002E5D1E"/>
    <w:rsid w:val="002E6B7C"/>
    <w:rsid w:val="002E7CD2"/>
    <w:rsid w:val="002E7DF5"/>
    <w:rsid w:val="002E7E0E"/>
    <w:rsid w:val="002F05F9"/>
    <w:rsid w:val="002F159E"/>
    <w:rsid w:val="002F1FBB"/>
    <w:rsid w:val="002F2736"/>
    <w:rsid w:val="002F331D"/>
    <w:rsid w:val="002F3384"/>
    <w:rsid w:val="002F4198"/>
    <w:rsid w:val="002F4C35"/>
    <w:rsid w:val="002F562E"/>
    <w:rsid w:val="002F596D"/>
    <w:rsid w:val="002F6828"/>
    <w:rsid w:val="002F7D48"/>
    <w:rsid w:val="003025D9"/>
    <w:rsid w:val="003025F3"/>
    <w:rsid w:val="00302C1B"/>
    <w:rsid w:val="0030371F"/>
    <w:rsid w:val="003038A3"/>
    <w:rsid w:val="00304C04"/>
    <w:rsid w:val="0030504F"/>
    <w:rsid w:val="00305F06"/>
    <w:rsid w:val="003074DF"/>
    <w:rsid w:val="00307C7C"/>
    <w:rsid w:val="003130F8"/>
    <w:rsid w:val="003170C4"/>
    <w:rsid w:val="00317997"/>
    <w:rsid w:val="00317CD8"/>
    <w:rsid w:val="00317D47"/>
    <w:rsid w:val="00320E3F"/>
    <w:rsid w:val="00322654"/>
    <w:rsid w:val="00323447"/>
    <w:rsid w:val="00323C1A"/>
    <w:rsid w:val="00324049"/>
    <w:rsid w:val="00324A0E"/>
    <w:rsid w:val="00325C50"/>
    <w:rsid w:val="00325E9E"/>
    <w:rsid w:val="003263B5"/>
    <w:rsid w:val="00326F0A"/>
    <w:rsid w:val="00327458"/>
    <w:rsid w:val="00327B2C"/>
    <w:rsid w:val="00331694"/>
    <w:rsid w:val="00331C3E"/>
    <w:rsid w:val="00332BCE"/>
    <w:rsid w:val="00334881"/>
    <w:rsid w:val="003355B8"/>
    <w:rsid w:val="00335D3F"/>
    <w:rsid w:val="0033634E"/>
    <w:rsid w:val="00336826"/>
    <w:rsid w:val="003372E3"/>
    <w:rsid w:val="00337413"/>
    <w:rsid w:val="0034035E"/>
    <w:rsid w:val="00341C4F"/>
    <w:rsid w:val="00342293"/>
    <w:rsid w:val="0034371F"/>
    <w:rsid w:val="00343B3B"/>
    <w:rsid w:val="00345D63"/>
    <w:rsid w:val="003460CD"/>
    <w:rsid w:val="003468D4"/>
    <w:rsid w:val="0034797E"/>
    <w:rsid w:val="00350E37"/>
    <w:rsid w:val="0035140E"/>
    <w:rsid w:val="00352808"/>
    <w:rsid w:val="00352ECB"/>
    <w:rsid w:val="00354ABF"/>
    <w:rsid w:val="00354C46"/>
    <w:rsid w:val="00356D94"/>
    <w:rsid w:val="00357EBB"/>
    <w:rsid w:val="00360148"/>
    <w:rsid w:val="003617D7"/>
    <w:rsid w:val="00361947"/>
    <w:rsid w:val="003622B5"/>
    <w:rsid w:val="0036259C"/>
    <w:rsid w:val="0036346F"/>
    <w:rsid w:val="0036352B"/>
    <w:rsid w:val="003636FB"/>
    <w:rsid w:val="003641B6"/>
    <w:rsid w:val="00365633"/>
    <w:rsid w:val="00365C4F"/>
    <w:rsid w:val="00365C64"/>
    <w:rsid w:val="00367679"/>
    <w:rsid w:val="0037007B"/>
    <w:rsid w:val="003708DB"/>
    <w:rsid w:val="00370F3A"/>
    <w:rsid w:val="00371B44"/>
    <w:rsid w:val="00371CD4"/>
    <w:rsid w:val="00372879"/>
    <w:rsid w:val="003731A0"/>
    <w:rsid w:val="003739BF"/>
    <w:rsid w:val="00374B65"/>
    <w:rsid w:val="00374EAE"/>
    <w:rsid w:val="00380460"/>
    <w:rsid w:val="003807E4"/>
    <w:rsid w:val="00380E4B"/>
    <w:rsid w:val="00380EC3"/>
    <w:rsid w:val="003811FA"/>
    <w:rsid w:val="00382A49"/>
    <w:rsid w:val="00385298"/>
    <w:rsid w:val="00385685"/>
    <w:rsid w:val="00386155"/>
    <w:rsid w:val="003866AE"/>
    <w:rsid w:val="00386D17"/>
    <w:rsid w:val="00386F77"/>
    <w:rsid w:val="003912CD"/>
    <w:rsid w:val="00392A87"/>
    <w:rsid w:val="00392FC8"/>
    <w:rsid w:val="00393354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0C60"/>
    <w:rsid w:val="003A2684"/>
    <w:rsid w:val="003A34A0"/>
    <w:rsid w:val="003A3BC6"/>
    <w:rsid w:val="003A3DF6"/>
    <w:rsid w:val="003A4C5F"/>
    <w:rsid w:val="003A771E"/>
    <w:rsid w:val="003B171B"/>
    <w:rsid w:val="003B17B6"/>
    <w:rsid w:val="003B4042"/>
    <w:rsid w:val="003B446E"/>
    <w:rsid w:val="003C0606"/>
    <w:rsid w:val="003C38A6"/>
    <w:rsid w:val="003C4B73"/>
    <w:rsid w:val="003C67A0"/>
    <w:rsid w:val="003C6D39"/>
    <w:rsid w:val="003C6DE8"/>
    <w:rsid w:val="003C7146"/>
    <w:rsid w:val="003C7446"/>
    <w:rsid w:val="003D2A2C"/>
    <w:rsid w:val="003D2C4D"/>
    <w:rsid w:val="003D4626"/>
    <w:rsid w:val="003D4CAE"/>
    <w:rsid w:val="003D62AC"/>
    <w:rsid w:val="003D6A7B"/>
    <w:rsid w:val="003D7820"/>
    <w:rsid w:val="003E0960"/>
    <w:rsid w:val="003E2371"/>
    <w:rsid w:val="003E2C7D"/>
    <w:rsid w:val="003E3CDA"/>
    <w:rsid w:val="003E4AEA"/>
    <w:rsid w:val="003E52C6"/>
    <w:rsid w:val="003F0325"/>
    <w:rsid w:val="003F0665"/>
    <w:rsid w:val="003F0727"/>
    <w:rsid w:val="003F1B14"/>
    <w:rsid w:val="003F1E78"/>
    <w:rsid w:val="003F2A3A"/>
    <w:rsid w:val="003F4DFA"/>
    <w:rsid w:val="003F5E0D"/>
    <w:rsid w:val="003F6ABF"/>
    <w:rsid w:val="003F6BA4"/>
    <w:rsid w:val="003F7EB2"/>
    <w:rsid w:val="00401779"/>
    <w:rsid w:val="00402A35"/>
    <w:rsid w:val="00403D9F"/>
    <w:rsid w:val="00405458"/>
    <w:rsid w:val="004060E1"/>
    <w:rsid w:val="00406630"/>
    <w:rsid w:val="00406D22"/>
    <w:rsid w:val="00410F03"/>
    <w:rsid w:val="00410FCF"/>
    <w:rsid w:val="00411DBB"/>
    <w:rsid w:val="0041428C"/>
    <w:rsid w:val="0041443B"/>
    <w:rsid w:val="004146A9"/>
    <w:rsid w:val="00416AB1"/>
    <w:rsid w:val="00420CC3"/>
    <w:rsid w:val="00421FB7"/>
    <w:rsid w:val="00422265"/>
    <w:rsid w:val="00422A3D"/>
    <w:rsid w:val="00422CFB"/>
    <w:rsid w:val="00424B7B"/>
    <w:rsid w:val="00426462"/>
    <w:rsid w:val="00426620"/>
    <w:rsid w:val="00426D8B"/>
    <w:rsid w:val="004272B1"/>
    <w:rsid w:val="0043066F"/>
    <w:rsid w:val="00431A84"/>
    <w:rsid w:val="00431C3B"/>
    <w:rsid w:val="00431DF2"/>
    <w:rsid w:val="00434977"/>
    <w:rsid w:val="00435887"/>
    <w:rsid w:val="00436304"/>
    <w:rsid w:val="00437115"/>
    <w:rsid w:val="0043716E"/>
    <w:rsid w:val="004371B2"/>
    <w:rsid w:val="00437839"/>
    <w:rsid w:val="00440030"/>
    <w:rsid w:val="004403CC"/>
    <w:rsid w:val="00441E91"/>
    <w:rsid w:val="00442355"/>
    <w:rsid w:val="004434CE"/>
    <w:rsid w:val="004436DA"/>
    <w:rsid w:val="00443E70"/>
    <w:rsid w:val="00445D10"/>
    <w:rsid w:val="00446057"/>
    <w:rsid w:val="00446ADA"/>
    <w:rsid w:val="0044706D"/>
    <w:rsid w:val="00451497"/>
    <w:rsid w:val="00452D77"/>
    <w:rsid w:val="004532BC"/>
    <w:rsid w:val="00453860"/>
    <w:rsid w:val="00453C21"/>
    <w:rsid w:val="00455726"/>
    <w:rsid w:val="0045578D"/>
    <w:rsid w:val="00456CE1"/>
    <w:rsid w:val="004573A3"/>
    <w:rsid w:val="0046013D"/>
    <w:rsid w:val="00460875"/>
    <w:rsid w:val="00461EBC"/>
    <w:rsid w:val="004637EF"/>
    <w:rsid w:val="004639C2"/>
    <w:rsid w:val="004646F1"/>
    <w:rsid w:val="00465676"/>
    <w:rsid w:val="00471293"/>
    <w:rsid w:val="00471652"/>
    <w:rsid w:val="00472CA0"/>
    <w:rsid w:val="00474894"/>
    <w:rsid w:val="004757F4"/>
    <w:rsid w:val="004764E7"/>
    <w:rsid w:val="00477054"/>
    <w:rsid w:val="0047734B"/>
    <w:rsid w:val="00477496"/>
    <w:rsid w:val="00477B3D"/>
    <w:rsid w:val="00480662"/>
    <w:rsid w:val="00481404"/>
    <w:rsid w:val="0048154E"/>
    <w:rsid w:val="00481D56"/>
    <w:rsid w:val="00481E40"/>
    <w:rsid w:val="00482C20"/>
    <w:rsid w:val="00483D79"/>
    <w:rsid w:val="00484738"/>
    <w:rsid w:val="00484AE7"/>
    <w:rsid w:val="0048507F"/>
    <w:rsid w:val="00485B9B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369F"/>
    <w:rsid w:val="0049393E"/>
    <w:rsid w:val="004944D4"/>
    <w:rsid w:val="00494633"/>
    <w:rsid w:val="00495D2E"/>
    <w:rsid w:val="004961B3"/>
    <w:rsid w:val="00497C28"/>
    <w:rsid w:val="00497EE9"/>
    <w:rsid w:val="004A1BCB"/>
    <w:rsid w:val="004A2062"/>
    <w:rsid w:val="004A2B30"/>
    <w:rsid w:val="004A2EEE"/>
    <w:rsid w:val="004A52D2"/>
    <w:rsid w:val="004A6205"/>
    <w:rsid w:val="004A6C1B"/>
    <w:rsid w:val="004B0280"/>
    <w:rsid w:val="004B0574"/>
    <w:rsid w:val="004B09DF"/>
    <w:rsid w:val="004B0ADD"/>
    <w:rsid w:val="004B0CE8"/>
    <w:rsid w:val="004B144B"/>
    <w:rsid w:val="004B2CD6"/>
    <w:rsid w:val="004B2E55"/>
    <w:rsid w:val="004B3A3C"/>
    <w:rsid w:val="004B3D98"/>
    <w:rsid w:val="004B4068"/>
    <w:rsid w:val="004B475B"/>
    <w:rsid w:val="004B4EAA"/>
    <w:rsid w:val="004B57BA"/>
    <w:rsid w:val="004B5AB4"/>
    <w:rsid w:val="004B5BE7"/>
    <w:rsid w:val="004B72CF"/>
    <w:rsid w:val="004C05B4"/>
    <w:rsid w:val="004C0E94"/>
    <w:rsid w:val="004C1D0D"/>
    <w:rsid w:val="004C3B06"/>
    <w:rsid w:val="004C591E"/>
    <w:rsid w:val="004C59DE"/>
    <w:rsid w:val="004C5FD7"/>
    <w:rsid w:val="004C682B"/>
    <w:rsid w:val="004C6885"/>
    <w:rsid w:val="004C6973"/>
    <w:rsid w:val="004C6CB5"/>
    <w:rsid w:val="004C7186"/>
    <w:rsid w:val="004C7CC6"/>
    <w:rsid w:val="004D08E0"/>
    <w:rsid w:val="004D12A1"/>
    <w:rsid w:val="004D1DCB"/>
    <w:rsid w:val="004D3B85"/>
    <w:rsid w:val="004D3D66"/>
    <w:rsid w:val="004D3F77"/>
    <w:rsid w:val="004D5D69"/>
    <w:rsid w:val="004D6EFA"/>
    <w:rsid w:val="004D77DC"/>
    <w:rsid w:val="004E0084"/>
    <w:rsid w:val="004E0AA8"/>
    <w:rsid w:val="004E158E"/>
    <w:rsid w:val="004E291C"/>
    <w:rsid w:val="004E2FC3"/>
    <w:rsid w:val="004E3070"/>
    <w:rsid w:val="004E321E"/>
    <w:rsid w:val="004E466D"/>
    <w:rsid w:val="004E4A27"/>
    <w:rsid w:val="004E591C"/>
    <w:rsid w:val="004E74D6"/>
    <w:rsid w:val="004E78C5"/>
    <w:rsid w:val="004F1CD2"/>
    <w:rsid w:val="004F378A"/>
    <w:rsid w:val="004F3C54"/>
    <w:rsid w:val="004F406B"/>
    <w:rsid w:val="004F4A86"/>
    <w:rsid w:val="004F559B"/>
    <w:rsid w:val="004F5D83"/>
    <w:rsid w:val="004F6A08"/>
    <w:rsid w:val="00501CFB"/>
    <w:rsid w:val="005030C4"/>
    <w:rsid w:val="0050329F"/>
    <w:rsid w:val="00503B3C"/>
    <w:rsid w:val="005108F6"/>
    <w:rsid w:val="00510D3C"/>
    <w:rsid w:val="005113A3"/>
    <w:rsid w:val="0051216D"/>
    <w:rsid w:val="00512232"/>
    <w:rsid w:val="005134B2"/>
    <w:rsid w:val="0051465F"/>
    <w:rsid w:val="00514842"/>
    <w:rsid w:val="00515514"/>
    <w:rsid w:val="00515F98"/>
    <w:rsid w:val="0051619E"/>
    <w:rsid w:val="00520E57"/>
    <w:rsid w:val="00521823"/>
    <w:rsid w:val="00521AEF"/>
    <w:rsid w:val="0052273D"/>
    <w:rsid w:val="005229FB"/>
    <w:rsid w:val="005242DE"/>
    <w:rsid w:val="005244B4"/>
    <w:rsid w:val="0052484B"/>
    <w:rsid w:val="00525126"/>
    <w:rsid w:val="0052635B"/>
    <w:rsid w:val="00526DDC"/>
    <w:rsid w:val="00526F82"/>
    <w:rsid w:val="0053013D"/>
    <w:rsid w:val="005311A1"/>
    <w:rsid w:val="00533A40"/>
    <w:rsid w:val="00533F8E"/>
    <w:rsid w:val="00534D8E"/>
    <w:rsid w:val="00536300"/>
    <w:rsid w:val="00536F9B"/>
    <w:rsid w:val="0054050C"/>
    <w:rsid w:val="0054054D"/>
    <w:rsid w:val="00540BF5"/>
    <w:rsid w:val="00542329"/>
    <w:rsid w:val="005438C1"/>
    <w:rsid w:val="00544695"/>
    <w:rsid w:val="00544C54"/>
    <w:rsid w:val="00544C68"/>
    <w:rsid w:val="005506BF"/>
    <w:rsid w:val="00550E4C"/>
    <w:rsid w:val="00551A95"/>
    <w:rsid w:val="005538FB"/>
    <w:rsid w:val="00554CBC"/>
    <w:rsid w:val="00554E62"/>
    <w:rsid w:val="00554FCE"/>
    <w:rsid w:val="00555388"/>
    <w:rsid w:val="0055598E"/>
    <w:rsid w:val="00557665"/>
    <w:rsid w:val="00557E9B"/>
    <w:rsid w:val="005606DC"/>
    <w:rsid w:val="00562A28"/>
    <w:rsid w:val="00562EF1"/>
    <w:rsid w:val="00565B67"/>
    <w:rsid w:val="00566696"/>
    <w:rsid w:val="00567882"/>
    <w:rsid w:val="00571A5E"/>
    <w:rsid w:val="00573102"/>
    <w:rsid w:val="00574318"/>
    <w:rsid w:val="00575216"/>
    <w:rsid w:val="00576EC2"/>
    <w:rsid w:val="005772BB"/>
    <w:rsid w:val="005779B7"/>
    <w:rsid w:val="00577F6E"/>
    <w:rsid w:val="00580193"/>
    <w:rsid w:val="0058048B"/>
    <w:rsid w:val="00580F60"/>
    <w:rsid w:val="00582D8E"/>
    <w:rsid w:val="00583D9D"/>
    <w:rsid w:val="00584BD9"/>
    <w:rsid w:val="00585265"/>
    <w:rsid w:val="005858F0"/>
    <w:rsid w:val="00585FD0"/>
    <w:rsid w:val="00586E50"/>
    <w:rsid w:val="00591EAC"/>
    <w:rsid w:val="00591FCC"/>
    <w:rsid w:val="00592219"/>
    <w:rsid w:val="00592666"/>
    <w:rsid w:val="00593AA3"/>
    <w:rsid w:val="005967D1"/>
    <w:rsid w:val="00596931"/>
    <w:rsid w:val="005972FA"/>
    <w:rsid w:val="005A0C63"/>
    <w:rsid w:val="005A19CD"/>
    <w:rsid w:val="005A383C"/>
    <w:rsid w:val="005A3F1C"/>
    <w:rsid w:val="005A503F"/>
    <w:rsid w:val="005A5141"/>
    <w:rsid w:val="005A5C58"/>
    <w:rsid w:val="005A697F"/>
    <w:rsid w:val="005B00DD"/>
    <w:rsid w:val="005B064B"/>
    <w:rsid w:val="005B1FFF"/>
    <w:rsid w:val="005B20B7"/>
    <w:rsid w:val="005B2B88"/>
    <w:rsid w:val="005B30DA"/>
    <w:rsid w:val="005B3264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C27B3"/>
    <w:rsid w:val="005C65D0"/>
    <w:rsid w:val="005C6637"/>
    <w:rsid w:val="005C78D6"/>
    <w:rsid w:val="005D0EAD"/>
    <w:rsid w:val="005D10AB"/>
    <w:rsid w:val="005D44C0"/>
    <w:rsid w:val="005D4D39"/>
    <w:rsid w:val="005D5A72"/>
    <w:rsid w:val="005D6315"/>
    <w:rsid w:val="005D7812"/>
    <w:rsid w:val="005D7866"/>
    <w:rsid w:val="005D7A18"/>
    <w:rsid w:val="005E0796"/>
    <w:rsid w:val="005E0E89"/>
    <w:rsid w:val="005E223C"/>
    <w:rsid w:val="005E2C37"/>
    <w:rsid w:val="005E38FF"/>
    <w:rsid w:val="005E3D1E"/>
    <w:rsid w:val="005E4FF4"/>
    <w:rsid w:val="005E5D95"/>
    <w:rsid w:val="005E6224"/>
    <w:rsid w:val="005F1A44"/>
    <w:rsid w:val="005F1C9C"/>
    <w:rsid w:val="005F226C"/>
    <w:rsid w:val="005F4111"/>
    <w:rsid w:val="005F4BD1"/>
    <w:rsid w:val="005F647F"/>
    <w:rsid w:val="00600969"/>
    <w:rsid w:val="00600F4D"/>
    <w:rsid w:val="00602589"/>
    <w:rsid w:val="00603421"/>
    <w:rsid w:val="006034C5"/>
    <w:rsid w:val="0060459F"/>
    <w:rsid w:val="00604FDA"/>
    <w:rsid w:val="0060564B"/>
    <w:rsid w:val="00605718"/>
    <w:rsid w:val="00605A19"/>
    <w:rsid w:val="00605E88"/>
    <w:rsid w:val="0060796D"/>
    <w:rsid w:val="006103FD"/>
    <w:rsid w:val="00612500"/>
    <w:rsid w:val="00612A75"/>
    <w:rsid w:val="006132D5"/>
    <w:rsid w:val="0061485F"/>
    <w:rsid w:val="0061546C"/>
    <w:rsid w:val="00615785"/>
    <w:rsid w:val="00621CB5"/>
    <w:rsid w:val="00621ECE"/>
    <w:rsid w:val="00622153"/>
    <w:rsid w:val="00622232"/>
    <w:rsid w:val="00622762"/>
    <w:rsid w:val="00622BBB"/>
    <w:rsid w:val="00622D2C"/>
    <w:rsid w:val="00623CAB"/>
    <w:rsid w:val="00623D9B"/>
    <w:rsid w:val="00625643"/>
    <w:rsid w:val="00625CAE"/>
    <w:rsid w:val="00625F63"/>
    <w:rsid w:val="00627630"/>
    <w:rsid w:val="006279D4"/>
    <w:rsid w:val="00627C7C"/>
    <w:rsid w:val="006329C3"/>
    <w:rsid w:val="00633699"/>
    <w:rsid w:val="00634A36"/>
    <w:rsid w:val="00635660"/>
    <w:rsid w:val="00635927"/>
    <w:rsid w:val="006375D1"/>
    <w:rsid w:val="00641939"/>
    <w:rsid w:val="00641B87"/>
    <w:rsid w:val="00641C26"/>
    <w:rsid w:val="00642260"/>
    <w:rsid w:val="00642890"/>
    <w:rsid w:val="00645B7D"/>
    <w:rsid w:val="0064756E"/>
    <w:rsid w:val="006503F6"/>
    <w:rsid w:val="00651BEF"/>
    <w:rsid w:val="00652B95"/>
    <w:rsid w:val="00652B99"/>
    <w:rsid w:val="006535E1"/>
    <w:rsid w:val="006538E3"/>
    <w:rsid w:val="00655CE0"/>
    <w:rsid w:val="00656BE7"/>
    <w:rsid w:val="00660F65"/>
    <w:rsid w:val="0066141E"/>
    <w:rsid w:val="00661455"/>
    <w:rsid w:val="00662DCA"/>
    <w:rsid w:val="006654D9"/>
    <w:rsid w:val="00665520"/>
    <w:rsid w:val="0066557B"/>
    <w:rsid w:val="00665584"/>
    <w:rsid w:val="006658FA"/>
    <w:rsid w:val="00666927"/>
    <w:rsid w:val="00670ACF"/>
    <w:rsid w:val="00673085"/>
    <w:rsid w:val="00673A56"/>
    <w:rsid w:val="00673C66"/>
    <w:rsid w:val="00674437"/>
    <w:rsid w:val="006744FB"/>
    <w:rsid w:val="00674769"/>
    <w:rsid w:val="00674973"/>
    <w:rsid w:val="00675DDF"/>
    <w:rsid w:val="006764D3"/>
    <w:rsid w:val="006766A9"/>
    <w:rsid w:val="00676F42"/>
    <w:rsid w:val="00677C3C"/>
    <w:rsid w:val="00680A9F"/>
    <w:rsid w:val="0068285F"/>
    <w:rsid w:val="00682A5B"/>
    <w:rsid w:val="00682ACF"/>
    <w:rsid w:val="00682E52"/>
    <w:rsid w:val="006836E5"/>
    <w:rsid w:val="00684637"/>
    <w:rsid w:val="006847FB"/>
    <w:rsid w:val="00684D4D"/>
    <w:rsid w:val="00684E55"/>
    <w:rsid w:val="00685BB4"/>
    <w:rsid w:val="0068691E"/>
    <w:rsid w:val="00686D12"/>
    <w:rsid w:val="00686F5C"/>
    <w:rsid w:val="006878BF"/>
    <w:rsid w:val="00687DFF"/>
    <w:rsid w:val="00690F36"/>
    <w:rsid w:val="00693A91"/>
    <w:rsid w:val="0069404A"/>
    <w:rsid w:val="00694B4E"/>
    <w:rsid w:val="0069541A"/>
    <w:rsid w:val="006964E6"/>
    <w:rsid w:val="00696B4F"/>
    <w:rsid w:val="00697471"/>
    <w:rsid w:val="00697864"/>
    <w:rsid w:val="006A048B"/>
    <w:rsid w:val="006A04DC"/>
    <w:rsid w:val="006A0FDC"/>
    <w:rsid w:val="006A21DD"/>
    <w:rsid w:val="006A3E8B"/>
    <w:rsid w:val="006A54AF"/>
    <w:rsid w:val="006A685A"/>
    <w:rsid w:val="006A697D"/>
    <w:rsid w:val="006A74FF"/>
    <w:rsid w:val="006A777A"/>
    <w:rsid w:val="006B0845"/>
    <w:rsid w:val="006B0903"/>
    <w:rsid w:val="006B1125"/>
    <w:rsid w:val="006B1BB6"/>
    <w:rsid w:val="006B1E3C"/>
    <w:rsid w:val="006B3A93"/>
    <w:rsid w:val="006B47B2"/>
    <w:rsid w:val="006B7FDD"/>
    <w:rsid w:val="006C05A6"/>
    <w:rsid w:val="006C34C9"/>
    <w:rsid w:val="006C41D5"/>
    <w:rsid w:val="006C4C70"/>
    <w:rsid w:val="006C55D9"/>
    <w:rsid w:val="006C5D8D"/>
    <w:rsid w:val="006C6608"/>
    <w:rsid w:val="006C6991"/>
    <w:rsid w:val="006D1A41"/>
    <w:rsid w:val="006D2BBA"/>
    <w:rsid w:val="006D3B9A"/>
    <w:rsid w:val="006D5093"/>
    <w:rsid w:val="006D6170"/>
    <w:rsid w:val="006D737B"/>
    <w:rsid w:val="006D79E2"/>
    <w:rsid w:val="006E0489"/>
    <w:rsid w:val="006E05FD"/>
    <w:rsid w:val="006E0C2B"/>
    <w:rsid w:val="006E0D64"/>
    <w:rsid w:val="006E0D9D"/>
    <w:rsid w:val="006E2016"/>
    <w:rsid w:val="006E2EFA"/>
    <w:rsid w:val="006E333A"/>
    <w:rsid w:val="006E341D"/>
    <w:rsid w:val="006E376D"/>
    <w:rsid w:val="006E3EAA"/>
    <w:rsid w:val="006E4640"/>
    <w:rsid w:val="006E47D2"/>
    <w:rsid w:val="006E6440"/>
    <w:rsid w:val="006E6CC0"/>
    <w:rsid w:val="006E75CF"/>
    <w:rsid w:val="006E7DAB"/>
    <w:rsid w:val="006F0389"/>
    <w:rsid w:val="006F16F5"/>
    <w:rsid w:val="006F2377"/>
    <w:rsid w:val="006F3655"/>
    <w:rsid w:val="006F4649"/>
    <w:rsid w:val="006F5100"/>
    <w:rsid w:val="006F6172"/>
    <w:rsid w:val="006F7224"/>
    <w:rsid w:val="006F7CBB"/>
    <w:rsid w:val="006F7D93"/>
    <w:rsid w:val="007006C0"/>
    <w:rsid w:val="00700C5A"/>
    <w:rsid w:val="00701F11"/>
    <w:rsid w:val="0070209F"/>
    <w:rsid w:val="007032F1"/>
    <w:rsid w:val="00704943"/>
    <w:rsid w:val="00704C6C"/>
    <w:rsid w:val="00705D8B"/>
    <w:rsid w:val="00706BFD"/>
    <w:rsid w:val="00707430"/>
    <w:rsid w:val="00710636"/>
    <w:rsid w:val="007107FB"/>
    <w:rsid w:val="00711F66"/>
    <w:rsid w:val="00712E2A"/>
    <w:rsid w:val="00713310"/>
    <w:rsid w:val="007135D6"/>
    <w:rsid w:val="0071379D"/>
    <w:rsid w:val="00713C6A"/>
    <w:rsid w:val="007141B3"/>
    <w:rsid w:val="00716936"/>
    <w:rsid w:val="00717444"/>
    <w:rsid w:val="00717B6A"/>
    <w:rsid w:val="00720B38"/>
    <w:rsid w:val="00720C46"/>
    <w:rsid w:val="00722F5A"/>
    <w:rsid w:val="00722FC0"/>
    <w:rsid w:val="00722FE0"/>
    <w:rsid w:val="0072343B"/>
    <w:rsid w:val="007235F7"/>
    <w:rsid w:val="00724071"/>
    <w:rsid w:val="00724377"/>
    <w:rsid w:val="00724930"/>
    <w:rsid w:val="0072682B"/>
    <w:rsid w:val="007278DF"/>
    <w:rsid w:val="00727C29"/>
    <w:rsid w:val="00727E94"/>
    <w:rsid w:val="00733001"/>
    <w:rsid w:val="0073309A"/>
    <w:rsid w:val="00733C32"/>
    <w:rsid w:val="00735FBE"/>
    <w:rsid w:val="00736784"/>
    <w:rsid w:val="00736E39"/>
    <w:rsid w:val="00737A93"/>
    <w:rsid w:val="00737ED7"/>
    <w:rsid w:val="00740E13"/>
    <w:rsid w:val="007429A5"/>
    <w:rsid w:val="00744CB9"/>
    <w:rsid w:val="00745C08"/>
    <w:rsid w:val="007461D8"/>
    <w:rsid w:val="007463D7"/>
    <w:rsid w:val="00746C21"/>
    <w:rsid w:val="0075001B"/>
    <w:rsid w:val="00751EFB"/>
    <w:rsid w:val="007522D5"/>
    <w:rsid w:val="007538A9"/>
    <w:rsid w:val="00753D26"/>
    <w:rsid w:val="00754E4F"/>
    <w:rsid w:val="007553E2"/>
    <w:rsid w:val="0075607B"/>
    <w:rsid w:val="007569E7"/>
    <w:rsid w:val="007572C4"/>
    <w:rsid w:val="00757813"/>
    <w:rsid w:val="00757A4B"/>
    <w:rsid w:val="00760566"/>
    <w:rsid w:val="007605AD"/>
    <w:rsid w:val="007609CA"/>
    <w:rsid w:val="00761D61"/>
    <w:rsid w:val="00761F52"/>
    <w:rsid w:val="00762216"/>
    <w:rsid w:val="0076306D"/>
    <w:rsid w:val="0076359D"/>
    <w:rsid w:val="00763980"/>
    <w:rsid w:val="00763EFA"/>
    <w:rsid w:val="00764C59"/>
    <w:rsid w:val="00764F0D"/>
    <w:rsid w:val="00765A35"/>
    <w:rsid w:val="00766722"/>
    <w:rsid w:val="00766723"/>
    <w:rsid w:val="00770556"/>
    <w:rsid w:val="00771724"/>
    <w:rsid w:val="00772E10"/>
    <w:rsid w:val="0077305F"/>
    <w:rsid w:val="007736BF"/>
    <w:rsid w:val="00775956"/>
    <w:rsid w:val="00775DB6"/>
    <w:rsid w:val="00776164"/>
    <w:rsid w:val="007779F0"/>
    <w:rsid w:val="00780943"/>
    <w:rsid w:val="00780BB2"/>
    <w:rsid w:val="00781CE4"/>
    <w:rsid w:val="0078296B"/>
    <w:rsid w:val="00782F83"/>
    <w:rsid w:val="00786D62"/>
    <w:rsid w:val="00787230"/>
    <w:rsid w:val="0078750E"/>
    <w:rsid w:val="00787E32"/>
    <w:rsid w:val="00790582"/>
    <w:rsid w:val="00791F77"/>
    <w:rsid w:val="007926D8"/>
    <w:rsid w:val="00793097"/>
    <w:rsid w:val="0079344E"/>
    <w:rsid w:val="0079381D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1A3"/>
    <w:rsid w:val="007A2536"/>
    <w:rsid w:val="007A2E69"/>
    <w:rsid w:val="007A4022"/>
    <w:rsid w:val="007A4D20"/>
    <w:rsid w:val="007A54A2"/>
    <w:rsid w:val="007A61D3"/>
    <w:rsid w:val="007A7220"/>
    <w:rsid w:val="007B1A69"/>
    <w:rsid w:val="007B5A58"/>
    <w:rsid w:val="007B6DE3"/>
    <w:rsid w:val="007B74E3"/>
    <w:rsid w:val="007B76DF"/>
    <w:rsid w:val="007C019A"/>
    <w:rsid w:val="007C063E"/>
    <w:rsid w:val="007C0DF5"/>
    <w:rsid w:val="007C286F"/>
    <w:rsid w:val="007C46FB"/>
    <w:rsid w:val="007C6544"/>
    <w:rsid w:val="007C6815"/>
    <w:rsid w:val="007C6C9B"/>
    <w:rsid w:val="007C7AB7"/>
    <w:rsid w:val="007C7D24"/>
    <w:rsid w:val="007D232E"/>
    <w:rsid w:val="007D3484"/>
    <w:rsid w:val="007D3C10"/>
    <w:rsid w:val="007D428C"/>
    <w:rsid w:val="007D55CD"/>
    <w:rsid w:val="007D59B8"/>
    <w:rsid w:val="007D5AB5"/>
    <w:rsid w:val="007D657C"/>
    <w:rsid w:val="007D6A9D"/>
    <w:rsid w:val="007E01D7"/>
    <w:rsid w:val="007E1209"/>
    <w:rsid w:val="007E21BE"/>
    <w:rsid w:val="007E250E"/>
    <w:rsid w:val="007E2E4D"/>
    <w:rsid w:val="007E56F3"/>
    <w:rsid w:val="007E60F3"/>
    <w:rsid w:val="007E6BA3"/>
    <w:rsid w:val="007E7A35"/>
    <w:rsid w:val="007E7F48"/>
    <w:rsid w:val="007F0B51"/>
    <w:rsid w:val="007F1E98"/>
    <w:rsid w:val="007F2F25"/>
    <w:rsid w:val="007F48C9"/>
    <w:rsid w:val="007F49B2"/>
    <w:rsid w:val="007F557F"/>
    <w:rsid w:val="007F5DE1"/>
    <w:rsid w:val="007F6A32"/>
    <w:rsid w:val="00800DFF"/>
    <w:rsid w:val="00801223"/>
    <w:rsid w:val="0080140E"/>
    <w:rsid w:val="008023EC"/>
    <w:rsid w:val="008030F5"/>
    <w:rsid w:val="00803704"/>
    <w:rsid w:val="0080479B"/>
    <w:rsid w:val="008052E3"/>
    <w:rsid w:val="00805865"/>
    <w:rsid w:val="00805BDF"/>
    <w:rsid w:val="0081108E"/>
    <w:rsid w:val="00812380"/>
    <w:rsid w:val="00812D5B"/>
    <w:rsid w:val="00813819"/>
    <w:rsid w:val="00813E58"/>
    <w:rsid w:val="00814D0C"/>
    <w:rsid w:val="008151DE"/>
    <w:rsid w:val="008155E7"/>
    <w:rsid w:val="008156C9"/>
    <w:rsid w:val="00815FBF"/>
    <w:rsid w:val="00816D8F"/>
    <w:rsid w:val="00817D96"/>
    <w:rsid w:val="008200CF"/>
    <w:rsid w:val="008203CE"/>
    <w:rsid w:val="00822112"/>
    <w:rsid w:val="00823DB9"/>
    <w:rsid w:val="00824A00"/>
    <w:rsid w:val="00825553"/>
    <w:rsid w:val="008260AA"/>
    <w:rsid w:val="0082693C"/>
    <w:rsid w:val="00827A10"/>
    <w:rsid w:val="0083027F"/>
    <w:rsid w:val="00832E85"/>
    <w:rsid w:val="00833491"/>
    <w:rsid w:val="00833C3E"/>
    <w:rsid w:val="008346D0"/>
    <w:rsid w:val="0083559B"/>
    <w:rsid w:val="008374E0"/>
    <w:rsid w:val="0083767E"/>
    <w:rsid w:val="00840370"/>
    <w:rsid w:val="00840700"/>
    <w:rsid w:val="00840B8D"/>
    <w:rsid w:val="00841D70"/>
    <w:rsid w:val="0084414F"/>
    <w:rsid w:val="00844A8C"/>
    <w:rsid w:val="00844B50"/>
    <w:rsid w:val="00845EDA"/>
    <w:rsid w:val="0084619A"/>
    <w:rsid w:val="0084660E"/>
    <w:rsid w:val="00850428"/>
    <w:rsid w:val="00851DE9"/>
    <w:rsid w:val="00852794"/>
    <w:rsid w:val="00852857"/>
    <w:rsid w:val="00852861"/>
    <w:rsid w:val="008531DE"/>
    <w:rsid w:val="00853C65"/>
    <w:rsid w:val="008542A2"/>
    <w:rsid w:val="00854C6B"/>
    <w:rsid w:val="00857D58"/>
    <w:rsid w:val="00861442"/>
    <w:rsid w:val="008618E6"/>
    <w:rsid w:val="0086198E"/>
    <w:rsid w:val="0086324D"/>
    <w:rsid w:val="00863F71"/>
    <w:rsid w:val="00863FA4"/>
    <w:rsid w:val="008642B4"/>
    <w:rsid w:val="00865F3D"/>
    <w:rsid w:val="00866700"/>
    <w:rsid w:val="00871338"/>
    <w:rsid w:val="00871ACB"/>
    <w:rsid w:val="00872169"/>
    <w:rsid w:val="00872488"/>
    <w:rsid w:val="008742ED"/>
    <w:rsid w:val="00875AAC"/>
    <w:rsid w:val="0087704B"/>
    <w:rsid w:val="00877555"/>
    <w:rsid w:val="00877879"/>
    <w:rsid w:val="00881D0F"/>
    <w:rsid w:val="00882D28"/>
    <w:rsid w:val="00883553"/>
    <w:rsid w:val="008847E7"/>
    <w:rsid w:val="008859CC"/>
    <w:rsid w:val="00885B5B"/>
    <w:rsid w:val="00886035"/>
    <w:rsid w:val="008860D7"/>
    <w:rsid w:val="0089045A"/>
    <w:rsid w:val="00892505"/>
    <w:rsid w:val="0089336B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7223"/>
    <w:rsid w:val="00897C98"/>
    <w:rsid w:val="008A0321"/>
    <w:rsid w:val="008A0D01"/>
    <w:rsid w:val="008A168D"/>
    <w:rsid w:val="008A2134"/>
    <w:rsid w:val="008A3785"/>
    <w:rsid w:val="008A5E73"/>
    <w:rsid w:val="008A7677"/>
    <w:rsid w:val="008B17EC"/>
    <w:rsid w:val="008B346B"/>
    <w:rsid w:val="008B55E7"/>
    <w:rsid w:val="008B5761"/>
    <w:rsid w:val="008B6E3F"/>
    <w:rsid w:val="008B7933"/>
    <w:rsid w:val="008B7C03"/>
    <w:rsid w:val="008C12E4"/>
    <w:rsid w:val="008C1924"/>
    <w:rsid w:val="008C1CC3"/>
    <w:rsid w:val="008C3734"/>
    <w:rsid w:val="008C564D"/>
    <w:rsid w:val="008C6EF7"/>
    <w:rsid w:val="008C75FF"/>
    <w:rsid w:val="008C7730"/>
    <w:rsid w:val="008D000A"/>
    <w:rsid w:val="008D3B0D"/>
    <w:rsid w:val="008D43E7"/>
    <w:rsid w:val="008D4F76"/>
    <w:rsid w:val="008D508B"/>
    <w:rsid w:val="008D5675"/>
    <w:rsid w:val="008D5EE1"/>
    <w:rsid w:val="008E27DF"/>
    <w:rsid w:val="008E2842"/>
    <w:rsid w:val="008E2868"/>
    <w:rsid w:val="008E3543"/>
    <w:rsid w:val="008E3A9A"/>
    <w:rsid w:val="008E4ABB"/>
    <w:rsid w:val="008E50E3"/>
    <w:rsid w:val="008F0580"/>
    <w:rsid w:val="008F1354"/>
    <w:rsid w:val="008F227B"/>
    <w:rsid w:val="008F30EA"/>
    <w:rsid w:val="008F3783"/>
    <w:rsid w:val="008F424C"/>
    <w:rsid w:val="008F4941"/>
    <w:rsid w:val="008F4C6C"/>
    <w:rsid w:val="008F5145"/>
    <w:rsid w:val="008F56C8"/>
    <w:rsid w:val="008F5B68"/>
    <w:rsid w:val="008F7BDB"/>
    <w:rsid w:val="0090065E"/>
    <w:rsid w:val="0090277B"/>
    <w:rsid w:val="0090357D"/>
    <w:rsid w:val="00904F9F"/>
    <w:rsid w:val="00905AC9"/>
    <w:rsid w:val="00905DDC"/>
    <w:rsid w:val="009068B5"/>
    <w:rsid w:val="00910ABD"/>
    <w:rsid w:val="00910EE0"/>
    <w:rsid w:val="00912320"/>
    <w:rsid w:val="00912893"/>
    <w:rsid w:val="00912BEF"/>
    <w:rsid w:val="00914132"/>
    <w:rsid w:val="009142C7"/>
    <w:rsid w:val="009152AE"/>
    <w:rsid w:val="0091558B"/>
    <w:rsid w:val="009158A7"/>
    <w:rsid w:val="00915FE3"/>
    <w:rsid w:val="00916733"/>
    <w:rsid w:val="00920D46"/>
    <w:rsid w:val="00921B2D"/>
    <w:rsid w:val="00923301"/>
    <w:rsid w:val="00923595"/>
    <w:rsid w:val="00923C4D"/>
    <w:rsid w:val="00924ACA"/>
    <w:rsid w:val="00925816"/>
    <w:rsid w:val="00926167"/>
    <w:rsid w:val="009262B7"/>
    <w:rsid w:val="0092643A"/>
    <w:rsid w:val="009267A6"/>
    <w:rsid w:val="009270CF"/>
    <w:rsid w:val="00927BF8"/>
    <w:rsid w:val="00931151"/>
    <w:rsid w:val="00931DF5"/>
    <w:rsid w:val="00934AB5"/>
    <w:rsid w:val="00934B50"/>
    <w:rsid w:val="0093510E"/>
    <w:rsid w:val="00935CC9"/>
    <w:rsid w:val="00935E8B"/>
    <w:rsid w:val="00936E4C"/>
    <w:rsid w:val="00940414"/>
    <w:rsid w:val="00942185"/>
    <w:rsid w:val="009437DE"/>
    <w:rsid w:val="0094390D"/>
    <w:rsid w:val="00945120"/>
    <w:rsid w:val="00945587"/>
    <w:rsid w:val="0094766B"/>
    <w:rsid w:val="0095035D"/>
    <w:rsid w:val="009510A9"/>
    <w:rsid w:val="00951D7A"/>
    <w:rsid w:val="00951E3D"/>
    <w:rsid w:val="009531BB"/>
    <w:rsid w:val="00954C94"/>
    <w:rsid w:val="00955764"/>
    <w:rsid w:val="0095621B"/>
    <w:rsid w:val="009566FC"/>
    <w:rsid w:val="0095720B"/>
    <w:rsid w:val="00963503"/>
    <w:rsid w:val="0096415F"/>
    <w:rsid w:val="0096535F"/>
    <w:rsid w:val="00965FED"/>
    <w:rsid w:val="00966267"/>
    <w:rsid w:val="00966BAE"/>
    <w:rsid w:val="00967B3E"/>
    <w:rsid w:val="00970034"/>
    <w:rsid w:val="00970693"/>
    <w:rsid w:val="00970D73"/>
    <w:rsid w:val="009717E6"/>
    <w:rsid w:val="00971D2D"/>
    <w:rsid w:val="00972530"/>
    <w:rsid w:val="00972CB5"/>
    <w:rsid w:val="00974416"/>
    <w:rsid w:val="00975175"/>
    <w:rsid w:val="00976232"/>
    <w:rsid w:val="0098010F"/>
    <w:rsid w:val="009806C4"/>
    <w:rsid w:val="0098077E"/>
    <w:rsid w:val="00981956"/>
    <w:rsid w:val="00982224"/>
    <w:rsid w:val="00982539"/>
    <w:rsid w:val="00982977"/>
    <w:rsid w:val="00984152"/>
    <w:rsid w:val="00985170"/>
    <w:rsid w:val="00985E51"/>
    <w:rsid w:val="00985F25"/>
    <w:rsid w:val="00987CDB"/>
    <w:rsid w:val="00990067"/>
    <w:rsid w:val="00990876"/>
    <w:rsid w:val="00992702"/>
    <w:rsid w:val="00992F48"/>
    <w:rsid w:val="009932BB"/>
    <w:rsid w:val="0099385B"/>
    <w:rsid w:val="00993F51"/>
    <w:rsid w:val="00996111"/>
    <w:rsid w:val="0099675C"/>
    <w:rsid w:val="009972D5"/>
    <w:rsid w:val="00997629"/>
    <w:rsid w:val="0099771E"/>
    <w:rsid w:val="009A01D6"/>
    <w:rsid w:val="009A0702"/>
    <w:rsid w:val="009A0DA7"/>
    <w:rsid w:val="009A1098"/>
    <w:rsid w:val="009A116C"/>
    <w:rsid w:val="009A4A9B"/>
    <w:rsid w:val="009A4DCB"/>
    <w:rsid w:val="009A57C2"/>
    <w:rsid w:val="009A612C"/>
    <w:rsid w:val="009A62F7"/>
    <w:rsid w:val="009A6C12"/>
    <w:rsid w:val="009B0A74"/>
    <w:rsid w:val="009B15DD"/>
    <w:rsid w:val="009B2CD7"/>
    <w:rsid w:val="009B4708"/>
    <w:rsid w:val="009B4DAA"/>
    <w:rsid w:val="009B55C3"/>
    <w:rsid w:val="009B6E34"/>
    <w:rsid w:val="009B6F8B"/>
    <w:rsid w:val="009C03BA"/>
    <w:rsid w:val="009C04F8"/>
    <w:rsid w:val="009C146A"/>
    <w:rsid w:val="009C15E2"/>
    <w:rsid w:val="009C1E4F"/>
    <w:rsid w:val="009C3D27"/>
    <w:rsid w:val="009C40A8"/>
    <w:rsid w:val="009C6F29"/>
    <w:rsid w:val="009D03C6"/>
    <w:rsid w:val="009D10AE"/>
    <w:rsid w:val="009D2993"/>
    <w:rsid w:val="009D2BB4"/>
    <w:rsid w:val="009D3414"/>
    <w:rsid w:val="009D429E"/>
    <w:rsid w:val="009D463F"/>
    <w:rsid w:val="009D4FB1"/>
    <w:rsid w:val="009D60E4"/>
    <w:rsid w:val="009D65F7"/>
    <w:rsid w:val="009D6BE9"/>
    <w:rsid w:val="009D78FB"/>
    <w:rsid w:val="009D7D11"/>
    <w:rsid w:val="009D7EE9"/>
    <w:rsid w:val="009E2755"/>
    <w:rsid w:val="009E3EB2"/>
    <w:rsid w:val="009E4642"/>
    <w:rsid w:val="009E5862"/>
    <w:rsid w:val="009E5976"/>
    <w:rsid w:val="009E605F"/>
    <w:rsid w:val="009E6C5B"/>
    <w:rsid w:val="009E6DC5"/>
    <w:rsid w:val="009F18C9"/>
    <w:rsid w:val="009F1C5E"/>
    <w:rsid w:val="009F3332"/>
    <w:rsid w:val="009F3DD2"/>
    <w:rsid w:val="009F496C"/>
    <w:rsid w:val="009F5431"/>
    <w:rsid w:val="009F5EB6"/>
    <w:rsid w:val="009F6434"/>
    <w:rsid w:val="009F6C7E"/>
    <w:rsid w:val="009F7D52"/>
    <w:rsid w:val="009F7E39"/>
    <w:rsid w:val="00A014BB"/>
    <w:rsid w:val="00A01961"/>
    <w:rsid w:val="00A0196A"/>
    <w:rsid w:val="00A01CD0"/>
    <w:rsid w:val="00A03560"/>
    <w:rsid w:val="00A03A88"/>
    <w:rsid w:val="00A0581C"/>
    <w:rsid w:val="00A06201"/>
    <w:rsid w:val="00A07115"/>
    <w:rsid w:val="00A074F2"/>
    <w:rsid w:val="00A11379"/>
    <w:rsid w:val="00A12632"/>
    <w:rsid w:val="00A12C97"/>
    <w:rsid w:val="00A16F0F"/>
    <w:rsid w:val="00A177AF"/>
    <w:rsid w:val="00A177C2"/>
    <w:rsid w:val="00A17D7F"/>
    <w:rsid w:val="00A20ED0"/>
    <w:rsid w:val="00A21732"/>
    <w:rsid w:val="00A254E7"/>
    <w:rsid w:val="00A26209"/>
    <w:rsid w:val="00A26997"/>
    <w:rsid w:val="00A26B5A"/>
    <w:rsid w:val="00A27023"/>
    <w:rsid w:val="00A274F2"/>
    <w:rsid w:val="00A306B4"/>
    <w:rsid w:val="00A341E2"/>
    <w:rsid w:val="00A40C91"/>
    <w:rsid w:val="00A41305"/>
    <w:rsid w:val="00A42480"/>
    <w:rsid w:val="00A42E34"/>
    <w:rsid w:val="00A4311F"/>
    <w:rsid w:val="00A434F9"/>
    <w:rsid w:val="00A446A1"/>
    <w:rsid w:val="00A45332"/>
    <w:rsid w:val="00A4589B"/>
    <w:rsid w:val="00A46906"/>
    <w:rsid w:val="00A5159F"/>
    <w:rsid w:val="00A52274"/>
    <w:rsid w:val="00A532C4"/>
    <w:rsid w:val="00A53EF3"/>
    <w:rsid w:val="00A566E5"/>
    <w:rsid w:val="00A57F0A"/>
    <w:rsid w:val="00A60E2C"/>
    <w:rsid w:val="00A614DF"/>
    <w:rsid w:val="00A61659"/>
    <w:rsid w:val="00A62F49"/>
    <w:rsid w:val="00A6312D"/>
    <w:rsid w:val="00A63358"/>
    <w:rsid w:val="00A63486"/>
    <w:rsid w:val="00A63BD6"/>
    <w:rsid w:val="00A645EA"/>
    <w:rsid w:val="00A649CB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A43"/>
    <w:rsid w:val="00A810C7"/>
    <w:rsid w:val="00A8223B"/>
    <w:rsid w:val="00A84061"/>
    <w:rsid w:val="00A8466D"/>
    <w:rsid w:val="00A84B19"/>
    <w:rsid w:val="00A85816"/>
    <w:rsid w:val="00A867E4"/>
    <w:rsid w:val="00A86945"/>
    <w:rsid w:val="00A86CBB"/>
    <w:rsid w:val="00A92047"/>
    <w:rsid w:val="00A932F6"/>
    <w:rsid w:val="00A93997"/>
    <w:rsid w:val="00A94274"/>
    <w:rsid w:val="00A94C12"/>
    <w:rsid w:val="00A96D7D"/>
    <w:rsid w:val="00A9780C"/>
    <w:rsid w:val="00A9791E"/>
    <w:rsid w:val="00AA008B"/>
    <w:rsid w:val="00AA0363"/>
    <w:rsid w:val="00AA1727"/>
    <w:rsid w:val="00AA1CDF"/>
    <w:rsid w:val="00AA28E6"/>
    <w:rsid w:val="00AA3441"/>
    <w:rsid w:val="00AA61CD"/>
    <w:rsid w:val="00AA6656"/>
    <w:rsid w:val="00AA68B9"/>
    <w:rsid w:val="00AA7E56"/>
    <w:rsid w:val="00AB1274"/>
    <w:rsid w:val="00AB131D"/>
    <w:rsid w:val="00AB1E27"/>
    <w:rsid w:val="00AB2CA1"/>
    <w:rsid w:val="00AB307D"/>
    <w:rsid w:val="00AB47CA"/>
    <w:rsid w:val="00AB5BD5"/>
    <w:rsid w:val="00AB78D1"/>
    <w:rsid w:val="00AB7B21"/>
    <w:rsid w:val="00AC0082"/>
    <w:rsid w:val="00AC03AF"/>
    <w:rsid w:val="00AC07A0"/>
    <w:rsid w:val="00AC0ABE"/>
    <w:rsid w:val="00AC18B2"/>
    <w:rsid w:val="00AC1C24"/>
    <w:rsid w:val="00AC335C"/>
    <w:rsid w:val="00AC4B7D"/>
    <w:rsid w:val="00AC4F22"/>
    <w:rsid w:val="00AC53E0"/>
    <w:rsid w:val="00AC695A"/>
    <w:rsid w:val="00AC7308"/>
    <w:rsid w:val="00AC7CF3"/>
    <w:rsid w:val="00AD23E2"/>
    <w:rsid w:val="00AD287D"/>
    <w:rsid w:val="00AD2F5C"/>
    <w:rsid w:val="00AD3F20"/>
    <w:rsid w:val="00AD4D2E"/>
    <w:rsid w:val="00AD58EC"/>
    <w:rsid w:val="00AD5ECF"/>
    <w:rsid w:val="00AD605C"/>
    <w:rsid w:val="00AD63FE"/>
    <w:rsid w:val="00AD67AF"/>
    <w:rsid w:val="00AD6C07"/>
    <w:rsid w:val="00AD7221"/>
    <w:rsid w:val="00AD7D35"/>
    <w:rsid w:val="00AE0255"/>
    <w:rsid w:val="00AE05CD"/>
    <w:rsid w:val="00AE19D3"/>
    <w:rsid w:val="00AE1EAE"/>
    <w:rsid w:val="00AE3006"/>
    <w:rsid w:val="00AE3A9F"/>
    <w:rsid w:val="00AE3BD0"/>
    <w:rsid w:val="00AE424A"/>
    <w:rsid w:val="00AE4475"/>
    <w:rsid w:val="00AE5B51"/>
    <w:rsid w:val="00AE5F36"/>
    <w:rsid w:val="00AE7651"/>
    <w:rsid w:val="00AF0489"/>
    <w:rsid w:val="00AF0C94"/>
    <w:rsid w:val="00AF19C3"/>
    <w:rsid w:val="00AF1B21"/>
    <w:rsid w:val="00AF317F"/>
    <w:rsid w:val="00AF323C"/>
    <w:rsid w:val="00AF328F"/>
    <w:rsid w:val="00AF378B"/>
    <w:rsid w:val="00AF46B7"/>
    <w:rsid w:val="00AF599A"/>
    <w:rsid w:val="00AF59F8"/>
    <w:rsid w:val="00AF7329"/>
    <w:rsid w:val="00B00118"/>
    <w:rsid w:val="00B01775"/>
    <w:rsid w:val="00B023B4"/>
    <w:rsid w:val="00B02D76"/>
    <w:rsid w:val="00B0343E"/>
    <w:rsid w:val="00B0372F"/>
    <w:rsid w:val="00B03FA0"/>
    <w:rsid w:val="00B04A92"/>
    <w:rsid w:val="00B059DF"/>
    <w:rsid w:val="00B06167"/>
    <w:rsid w:val="00B067F1"/>
    <w:rsid w:val="00B07BBB"/>
    <w:rsid w:val="00B10207"/>
    <w:rsid w:val="00B10703"/>
    <w:rsid w:val="00B11D0F"/>
    <w:rsid w:val="00B11EDF"/>
    <w:rsid w:val="00B13329"/>
    <w:rsid w:val="00B13ADE"/>
    <w:rsid w:val="00B13E43"/>
    <w:rsid w:val="00B1453B"/>
    <w:rsid w:val="00B148D3"/>
    <w:rsid w:val="00B14B57"/>
    <w:rsid w:val="00B14FDC"/>
    <w:rsid w:val="00B151F5"/>
    <w:rsid w:val="00B15335"/>
    <w:rsid w:val="00B158D9"/>
    <w:rsid w:val="00B15EB6"/>
    <w:rsid w:val="00B1732C"/>
    <w:rsid w:val="00B17BBA"/>
    <w:rsid w:val="00B2058F"/>
    <w:rsid w:val="00B20B05"/>
    <w:rsid w:val="00B2101D"/>
    <w:rsid w:val="00B23725"/>
    <w:rsid w:val="00B24EC2"/>
    <w:rsid w:val="00B25C22"/>
    <w:rsid w:val="00B27AB0"/>
    <w:rsid w:val="00B3044F"/>
    <w:rsid w:val="00B307B8"/>
    <w:rsid w:val="00B34B60"/>
    <w:rsid w:val="00B34B9B"/>
    <w:rsid w:val="00B35A9D"/>
    <w:rsid w:val="00B35ABD"/>
    <w:rsid w:val="00B3685B"/>
    <w:rsid w:val="00B36FB7"/>
    <w:rsid w:val="00B37380"/>
    <w:rsid w:val="00B37D54"/>
    <w:rsid w:val="00B37EA5"/>
    <w:rsid w:val="00B40FF5"/>
    <w:rsid w:val="00B4137A"/>
    <w:rsid w:val="00B413F9"/>
    <w:rsid w:val="00B43EED"/>
    <w:rsid w:val="00B43FBF"/>
    <w:rsid w:val="00B45103"/>
    <w:rsid w:val="00B4616B"/>
    <w:rsid w:val="00B5051A"/>
    <w:rsid w:val="00B50B68"/>
    <w:rsid w:val="00B51BE1"/>
    <w:rsid w:val="00B521D6"/>
    <w:rsid w:val="00B53A65"/>
    <w:rsid w:val="00B579C0"/>
    <w:rsid w:val="00B61858"/>
    <w:rsid w:val="00B61A65"/>
    <w:rsid w:val="00B62137"/>
    <w:rsid w:val="00B62A17"/>
    <w:rsid w:val="00B62F16"/>
    <w:rsid w:val="00B63235"/>
    <w:rsid w:val="00B638C4"/>
    <w:rsid w:val="00B63958"/>
    <w:rsid w:val="00B65708"/>
    <w:rsid w:val="00B657CD"/>
    <w:rsid w:val="00B65D2A"/>
    <w:rsid w:val="00B661D0"/>
    <w:rsid w:val="00B664DD"/>
    <w:rsid w:val="00B67824"/>
    <w:rsid w:val="00B713C0"/>
    <w:rsid w:val="00B7310B"/>
    <w:rsid w:val="00B74333"/>
    <w:rsid w:val="00B74675"/>
    <w:rsid w:val="00B747A5"/>
    <w:rsid w:val="00B74AB3"/>
    <w:rsid w:val="00B754B4"/>
    <w:rsid w:val="00B77974"/>
    <w:rsid w:val="00B80253"/>
    <w:rsid w:val="00B80BB9"/>
    <w:rsid w:val="00B820A3"/>
    <w:rsid w:val="00B82708"/>
    <w:rsid w:val="00B829A6"/>
    <w:rsid w:val="00B84220"/>
    <w:rsid w:val="00B84827"/>
    <w:rsid w:val="00B86FFF"/>
    <w:rsid w:val="00B87E0A"/>
    <w:rsid w:val="00B90621"/>
    <w:rsid w:val="00B90CB2"/>
    <w:rsid w:val="00B91B91"/>
    <w:rsid w:val="00B925B9"/>
    <w:rsid w:val="00B92A6C"/>
    <w:rsid w:val="00B931D5"/>
    <w:rsid w:val="00B936E2"/>
    <w:rsid w:val="00B9374A"/>
    <w:rsid w:val="00B94486"/>
    <w:rsid w:val="00B97F2E"/>
    <w:rsid w:val="00BA18ED"/>
    <w:rsid w:val="00BA3062"/>
    <w:rsid w:val="00BA3D49"/>
    <w:rsid w:val="00BA4439"/>
    <w:rsid w:val="00BA66C7"/>
    <w:rsid w:val="00BA66EE"/>
    <w:rsid w:val="00BA6789"/>
    <w:rsid w:val="00BA71EE"/>
    <w:rsid w:val="00BA729D"/>
    <w:rsid w:val="00BA7963"/>
    <w:rsid w:val="00BB23DA"/>
    <w:rsid w:val="00BB297D"/>
    <w:rsid w:val="00BB46CB"/>
    <w:rsid w:val="00BB53F2"/>
    <w:rsid w:val="00BB6036"/>
    <w:rsid w:val="00BB65D0"/>
    <w:rsid w:val="00BB698A"/>
    <w:rsid w:val="00BB6AA9"/>
    <w:rsid w:val="00BC08BA"/>
    <w:rsid w:val="00BC16B8"/>
    <w:rsid w:val="00BC184A"/>
    <w:rsid w:val="00BC1EFD"/>
    <w:rsid w:val="00BC3A10"/>
    <w:rsid w:val="00BC45B9"/>
    <w:rsid w:val="00BC50F7"/>
    <w:rsid w:val="00BC51BC"/>
    <w:rsid w:val="00BC699C"/>
    <w:rsid w:val="00BC7A8F"/>
    <w:rsid w:val="00BD12F8"/>
    <w:rsid w:val="00BD2105"/>
    <w:rsid w:val="00BD3EA6"/>
    <w:rsid w:val="00BD3FDF"/>
    <w:rsid w:val="00BD438C"/>
    <w:rsid w:val="00BD48FD"/>
    <w:rsid w:val="00BD5092"/>
    <w:rsid w:val="00BD53E9"/>
    <w:rsid w:val="00BD5E91"/>
    <w:rsid w:val="00BD6430"/>
    <w:rsid w:val="00BD6969"/>
    <w:rsid w:val="00BE0AE9"/>
    <w:rsid w:val="00BE1198"/>
    <w:rsid w:val="00BE149A"/>
    <w:rsid w:val="00BE1868"/>
    <w:rsid w:val="00BE1A39"/>
    <w:rsid w:val="00BE1D17"/>
    <w:rsid w:val="00BE4153"/>
    <w:rsid w:val="00BE41D3"/>
    <w:rsid w:val="00BE4899"/>
    <w:rsid w:val="00BE5335"/>
    <w:rsid w:val="00BE67A5"/>
    <w:rsid w:val="00BE78C2"/>
    <w:rsid w:val="00BF01DB"/>
    <w:rsid w:val="00BF596F"/>
    <w:rsid w:val="00BF7A0D"/>
    <w:rsid w:val="00BF7F5D"/>
    <w:rsid w:val="00BF7F7B"/>
    <w:rsid w:val="00C0350D"/>
    <w:rsid w:val="00C03778"/>
    <w:rsid w:val="00C03D81"/>
    <w:rsid w:val="00C048F0"/>
    <w:rsid w:val="00C058CD"/>
    <w:rsid w:val="00C05BFD"/>
    <w:rsid w:val="00C05C69"/>
    <w:rsid w:val="00C06072"/>
    <w:rsid w:val="00C0751E"/>
    <w:rsid w:val="00C10BBB"/>
    <w:rsid w:val="00C11012"/>
    <w:rsid w:val="00C11D01"/>
    <w:rsid w:val="00C11D92"/>
    <w:rsid w:val="00C12C16"/>
    <w:rsid w:val="00C13C19"/>
    <w:rsid w:val="00C14163"/>
    <w:rsid w:val="00C14653"/>
    <w:rsid w:val="00C153D3"/>
    <w:rsid w:val="00C157D7"/>
    <w:rsid w:val="00C167B1"/>
    <w:rsid w:val="00C16D70"/>
    <w:rsid w:val="00C16FD4"/>
    <w:rsid w:val="00C172D8"/>
    <w:rsid w:val="00C20462"/>
    <w:rsid w:val="00C20702"/>
    <w:rsid w:val="00C212CA"/>
    <w:rsid w:val="00C23CD2"/>
    <w:rsid w:val="00C24550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D53"/>
    <w:rsid w:val="00C34BA3"/>
    <w:rsid w:val="00C35818"/>
    <w:rsid w:val="00C3771B"/>
    <w:rsid w:val="00C37B7F"/>
    <w:rsid w:val="00C40CE0"/>
    <w:rsid w:val="00C41110"/>
    <w:rsid w:val="00C4150F"/>
    <w:rsid w:val="00C4199B"/>
    <w:rsid w:val="00C42AC9"/>
    <w:rsid w:val="00C459D9"/>
    <w:rsid w:val="00C500FE"/>
    <w:rsid w:val="00C50F4C"/>
    <w:rsid w:val="00C52F99"/>
    <w:rsid w:val="00C5453E"/>
    <w:rsid w:val="00C54E09"/>
    <w:rsid w:val="00C54E31"/>
    <w:rsid w:val="00C5529E"/>
    <w:rsid w:val="00C559C7"/>
    <w:rsid w:val="00C565D9"/>
    <w:rsid w:val="00C56C3F"/>
    <w:rsid w:val="00C5793B"/>
    <w:rsid w:val="00C6005B"/>
    <w:rsid w:val="00C6039E"/>
    <w:rsid w:val="00C619DE"/>
    <w:rsid w:val="00C61FE1"/>
    <w:rsid w:val="00C62AB5"/>
    <w:rsid w:val="00C62AF4"/>
    <w:rsid w:val="00C64A9E"/>
    <w:rsid w:val="00C64CC8"/>
    <w:rsid w:val="00C65412"/>
    <w:rsid w:val="00C65513"/>
    <w:rsid w:val="00C67F23"/>
    <w:rsid w:val="00C709A8"/>
    <w:rsid w:val="00C7183D"/>
    <w:rsid w:val="00C7365B"/>
    <w:rsid w:val="00C73C68"/>
    <w:rsid w:val="00C76267"/>
    <w:rsid w:val="00C762B0"/>
    <w:rsid w:val="00C772D7"/>
    <w:rsid w:val="00C77FDD"/>
    <w:rsid w:val="00C81405"/>
    <w:rsid w:val="00C8208E"/>
    <w:rsid w:val="00C82447"/>
    <w:rsid w:val="00C82C88"/>
    <w:rsid w:val="00C8355F"/>
    <w:rsid w:val="00C83E99"/>
    <w:rsid w:val="00C845C3"/>
    <w:rsid w:val="00C84D53"/>
    <w:rsid w:val="00C874C0"/>
    <w:rsid w:val="00C90308"/>
    <w:rsid w:val="00C915FA"/>
    <w:rsid w:val="00C939A2"/>
    <w:rsid w:val="00C93FA8"/>
    <w:rsid w:val="00C94F6E"/>
    <w:rsid w:val="00C9694C"/>
    <w:rsid w:val="00C96E6B"/>
    <w:rsid w:val="00C96E6E"/>
    <w:rsid w:val="00C9755D"/>
    <w:rsid w:val="00CA1256"/>
    <w:rsid w:val="00CA1DF8"/>
    <w:rsid w:val="00CA1FC7"/>
    <w:rsid w:val="00CA2631"/>
    <w:rsid w:val="00CA29E7"/>
    <w:rsid w:val="00CA436C"/>
    <w:rsid w:val="00CA43DF"/>
    <w:rsid w:val="00CA4B78"/>
    <w:rsid w:val="00CA5720"/>
    <w:rsid w:val="00CA58E1"/>
    <w:rsid w:val="00CA6738"/>
    <w:rsid w:val="00CA6777"/>
    <w:rsid w:val="00CA6989"/>
    <w:rsid w:val="00CA740D"/>
    <w:rsid w:val="00CB109B"/>
    <w:rsid w:val="00CB30EE"/>
    <w:rsid w:val="00CB404E"/>
    <w:rsid w:val="00CB40F6"/>
    <w:rsid w:val="00CB4721"/>
    <w:rsid w:val="00CB6A7A"/>
    <w:rsid w:val="00CB7EEC"/>
    <w:rsid w:val="00CC0658"/>
    <w:rsid w:val="00CC24A8"/>
    <w:rsid w:val="00CC2BE2"/>
    <w:rsid w:val="00CC316B"/>
    <w:rsid w:val="00CC3635"/>
    <w:rsid w:val="00CC365A"/>
    <w:rsid w:val="00CC39CE"/>
    <w:rsid w:val="00CC4567"/>
    <w:rsid w:val="00CC50AD"/>
    <w:rsid w:val="00CC58AC"/>
    <w:rsid w:val="00CC62C6"/>
    <w:rsid w:val="00CC641E"/>
    <w:rsid w:val="00CD11AA"/>
    <w:rsid w:val="00CD172A"/>
    <w:rsid w:val="00CD2149"/>
    <w:rsid w:val="00CD23B0"/>
    <w:rsid w:val="00CD2E39"/>
    <w:rsid w:val="00CD44A4"/>
    <w:rsid w:val="00CD5854"/>
    <w:rsid w:val="00CE150D"/>
    <w:rsid w:val="00CE22EF"/>
    <w:rsid w:val="00CE53DC"/>
    <w:rsid w:val="00CE5CA5"/>
    <w:rsid w:val="00CE6416"/>
    <w:rsid w:val="00CE6C8F"/>
    <w:rsid w:val="00CE7E9A"/>
    <w:rsid w:val="00CE7F08"/>
    <w:rsid w:val="00CF1D71"/>
    <w:rsid w:val="00CF5FA4"/>
    <w:rsid w:val="00CF6567"/>
    <w:rsid w:val="00D001A8"/>
    <w:rsid w:val="00D00B37"/>
    <w:rsid w:val="00D0111E"/>
    <w:rsid w:val="00D022B9"/>
    <w:rsid w:val="00D024D3"/>
    <w:rsid w:val="00D02C29"/>
    <w:rsid w:val="00D03440"/>
    <w:rsid w:val="00D05146"/>
    <w:rsid w:val="00D05609"/>
    <w:rsid w:val="00D066C4"/>
    <w:rsid w:val="00D067BA"/>
    <w:rsid w:val="00D1043E"/>
    <w:rsid w:val="00D115E5"/>
    <w:rsid w:val="00D11C5F"/>
    <w:rsid w:val="00D137A4"/>
    <w:rsid w:val="00D14B19"/>
    <w:rsid w:val="00D1623A"/>
    <w:rsid w:val="00D17A47"/>
    <w:rsid w:val="00D20259"/>
    <w:rsid w:val="00D216CB"/>
    <w:rsid w:val="00D225EC"/>
    <w:rsid w:val="00D247AC"/>
    <w:rsid w:val="00D24BEB"/>
    <w:rsid w:val="00D26F1A"/>
    <w:rsid w:val="00D270E4"/>
    <w:rsid w:val="00D27FB6"/>
    <w:rsid w:val="00D30028"/>
    <w:rsid w:val="00D3107C"/>
    <w:rsid w:val="00D33665"/>
    <w:rsid w:val="00D33CDA"/>
    <w:rsid w:val="00D34420"/>
    <w:rsid w:val="00D34D79"/>
    <w:rsid w:val="00D34FF4"/>
    <w:rsid w:val="00D365C3"/>
    <w:rsid w:val="00D37BF8"/>
    <w:rsid w:val="00D37E37"/>
    <w:rsid w:val="00D37E8B"/>
    <w:rsid w:val="00D37F5E"/>
    <w:rsid w:val="00D4106D"/>
    <w:rsid w:val="00D4130D"/>
    <w:rsid w:val="00D42D7F"/>
    <w:rsid w:val="00D42FE3"/>
    <w:rsid w:val="00D43DFC"/>
    <w:rsid w:val="00D444F2"/>
    <w:rsid w:val="00D4714C"/>
    <w:rsid w:val="00D4777E"/>
    <w:rsid w:val="00D5067E"/>
    <w:rsid w:val="00D5153D"/>
    <w:rsid w:val="00D51575"/>
    <w:rsid w:val="00D54B32"/>
    <w:rsid w:val="00D5573F"/>
    <w:rsid w:val="00D560CE"/>
    <w:rsid w:val="00D5712A"/>
    <w:rsid w:val="00D60A57"/>
    <w:rsid w:val="00D60D07"/>
    <w:rsid w:val="00D61375"/>
    <w:rsid w:val="00D613DB"/>
    <w:rsid w:val="00D61C95"/>
    <w:rsid w:val="00D6212F"/>
    <w:rsid w:val="00D62F64"/>
    <w:rsid w:val="00D64E42"/>
    <w:rsid w:val="00D6722B"/>
    <w:rsid w:val="00D672CB"/>
    <w:rsid w:val="00D67878"/>
    <w:rsid w:val="00D703E7"/>
    <w:rsid w:val="00D70D9A"/>
    <w:rsid w:val="00D71151"/>
    <w:rsid w:val="00D71459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84D"/>
    <w:rsid w:val="00D8097C"/>
    <w:rsid w:val="00D81566"/>
    <w:rsid w:val="00D81579"/>
    <w:rsid w:val="00D838AF"/>
    <w:rsid w:val="00D8391C"/>
    <w:rsid w:val="00D85203"/>
    <w:rsid w:val="00D85290"/>
    <w:rsid w:val="00D862D3"/>
    <w:rsid w:val="00D90BD4"/>
    <w:rsid w:val="00D9109B"/>
    <w:rsid w:val="00D91E6F"/>
    <w:rsid w:val="00D9420C"/>
    <w:rsid w:val="00D94723"/>
    <w:rsid w:val="00D9500D"/>
    <w:rsid w:val="00D9504F"/>
    <w:rsid w:val="00D97055"/>
    <w:rsid w:val="00D974C4"/>
    <w:rsid w:val="00DA157C"/>
    <w:rsid w:val="00DA1D77"/>
    <w:rsid w:val="00DA2262"/>
    <w:rsid w:val="00DA2758"/>
    <w:rsid w:val="00DA2CF1"/>
    <w:rsid w:val="00DA34B4"/>
    <w:rsid w:val="00DA4166"/>
    <w:rsid w:val="00DA44E9"/>
    <w:rsid w:val="00DA5F55"/>
    <w:rsid w:val="00DA6425"/>
    <w:rsid w:val="00DA72E1"/>
    <w:rsid w:val="00DA76E0"/>
    <w:rsid w:val="00DA7FB8"/>
    <w:rsid w:val="00DB0CC9"/>
    <w:rsid w:val="00DB0DCB"/>
    <w:rsid w:val="00DB1ED1"/>
    <w:rsid w:val="00DB26B9"/>
    <w:rsid w:val="00DB3017"/>
    <w:rsid w:val="00DB49F9"/>
    <w:rsid w:val="00DB4E3C"/>
    <w:rsid w:val="00DB5963"/>
    <w:rsid w:val="00DB6DE8"/>
    <w:rsid w:val="00DB6FAC"/>
    <w:rsid w:val="00DB7A3F"/>
    <w:rsid w:val="00DB7FEC"/>
    <w:rsid w:val="00DC4416"/>
    <w:rsid w:val="00DC672D"/>
    <w:rsid w:val="00DD052B"/>
    <w:rsid w:val="00DD0D44"/>
    <w:rsid w:val="00DD25BC"/>
    <w:rsid w:val="00DD28CE"/>
    <w:rsid w:val="00DD3130"/>
    <w:rsid w:val="00DD31B3"/>
    <w:rsid w:val="00DD4665"/>
    <w:rsid w:val="00DD760E"/>
    <w:rsid w:val="00DE08F3"/>
    <w:rsid w:val="00DE17B9"/>
    <w:rsid w:val="00DE24FA"/>
    <w:rsid w:val="00DE3346"/>
    <w:rsid w:val="00DE3F04"/>
    <w:rsid w:val="00DE46C4"/>
    <w:rsid w:val="00DE5811"/>
    <w:rsid w:val="00DE5F1B"/>
    <w:rsid w:val="00DE6346"/>
    <w:rsid w:val="00DE6536"/>
    <w:rsid w:val="00DE6DBE"/>
    <w:rsid w:val="00DE7B7F"/>
    <w:rsid w:val="00DF05B9"/>
    <w:rsid w:val="00DF3BA0"/>
    <w:rsid w:val="00DF3BD0"/>
    <w:rsid w:val="00DF435D"/>
    <w:rsid w:val="00DF4485"/>
    <w:rsid w:val="00DF4DE8"/>
    <w:rsid w:val="00DF53CE"/>
    <w:rsid w:val="00DF628B"/>
    <w:rsid w:val="00DF62A6"/>
    <w:rsid w:val="00DF7AC7"/>
    <w:rsid w:val="00DF7FA8"/>
    <w:rsid w:val="00E013D7"/>
    <w:rsid w:val="00E0160A"/>
    <w:rsid w:val="00E01C87"/>
    <w:rsid w:val="00E02C1C"/>
    <w:rsid w:val="00E03574"/>
    <w:rsid w:val="00E04174"/>
    <w:rsid w:val="00E0464E"/>
    <w:rsid w:val="00E04A77"/>
    <w:rsid w:val="00E05DF3"/>
    <w:rsid w:val="00E061FC"/>
    <w:rsid w:val="00E07AAD"/>
    <w:rsid w:val="00E07AFF"/>
    <w:rsid w:val="00E111D1"/>
    <w:rsid w:val="00E11541"/>
    <w:rsid w:val="00E11732"/>
    <w:rsid w:val="00E12440"/>
    <w:rsid w:val="00E13871"/>
    <w:rsid w:val="00E156AE"/>
    <w:rsid w:val="00E1678E"/>
    <w:rsid w:val="00E17F40"/>
    <w:rsid w:val="00E20DF9"/>
    <w:rsid w:val="00E20E56"/>
    <w:rsid w:val="00E21D25"/>
    <w:rsid w:val="00E22482"/>
    <w:rsid w:val="00E236E5"/>
    <w:rsid w:val="00E24D79"/>
    <w:rsid w:val="00E2531F"/>
    <w:rsid w:val="00E25540"/>
    <w:rsid w:val="00E26240"/>
    <w:rsid w:val="00E26CB2"/>
    <w:rsid w:val="00E276FC"/>
    <w:rsid w:val="00E3385E"/>
    <w:rsid w:val="00E3438D"/>
    <w:rsid w:val="00E34531"/>
    <w:rsid w:val="00E36094"/>
    <w:rsid w:val="00E36FF2"/>
    <w:rsid w:val="00E373DD"/>
    <w:rsid w:val="00E37A20"/>
    <w:rsid w:val="00E40424"/>
    <w:rsid w:val="00E41046"/>
    <w:rsid w:val="00E43051"/>
    <w:rsid w:val="00E433F4"/>
    <w:rsid w:val="00E45FAF"/>
    <w:rsid w:val="00E46194"/>
    <w:rsid w:val="00E4659C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DEE"/>
    <w:rsid w:val="00E55DBB"/>
    <w:rsid w:val="00E565F7"/>
    <w:rsid w:val="00E56B5A"/>
    <w:rsid w:val="00E56E81"/>
    <w:rsid w:val="00E57104"/>
    <w:rsid w:val="00E571A8"/>
    <w:rsid w:val="00E57AEE"/>
    <w:rsid w:val="00E604D7"/>
    <w:rsid w:val="00E60D9C"/>
    <w:rsid w:val="00E61239"/>
    <w:rsid w:val="00E620C0"/>
    <w:rsid w:val="00E629B4"/>
    <w:rsid w:val="00E6430E"/>
    <w:rsid w:val="00E647B7"/>
    <w:rsid w:val="00E670AB"/>
    <w:rsid w:val="00E6778A"/>
    <w:rsid w:val="00E707D3"/>
    <w:rsid w:val="00E70AD4"/>
    <w:rsid w:val="00E714EA"/>
    <w:rsid w:val="00E73790"/>
    <w:rsid w:val="00E744C1"/>
    <w:rsid w:val="00E74ACD"/>
    <w:rsid w:val="00E75681"/>
    <w:rsid w:val="00E76952"/>
    <w:rsid w:val="00E7755F"/>
    <w:rsid w:val="00E77E66"/>
    <w:rsid w:val="00E801BC"/>
    <w:rsid w:val="00E808F2"/>
    <w:rsid w:val="00E80EDA"/>
    <w:rsid w:val="00E82A1F"/>
    <w:rsid w:val="00E8397A"/>
    <w:rsid w:val="00E84370"/>
    <w:rsid w:val="00E8489E"/>
    <w:rsid w:val="00E85049"/>
    <w:rsid w:val="00E850AB"/>
    <w:rsid w:val="00E8539C"/>
    <w:rsid w:val="00E85941"/>
    <w:rsid w:val="00E86A27"/>
    <w:rsid w:val="00E8755B"/>
    <w:rsid w:val="00E90115"/>
    <w:rsid w:val="00E950F7"/>
    <w:rsid w:val="00E968AA"/>
    <w:rsid w:val="00E96C5D"/>
    <w:rsid w:val="00E97279"/>
    <w:rsid w:val="00EA0F1F"/>
    <w:rsid w:val="00EA0F3A"/>
    <w:rsid w:val="00EA0F9F"/>
    <w:rsid w:val="00EA152B"/>
    <w:rsid w:val="00EA2239"/>
    <w:rsid w:val="00EA2412"/>
    <w:rsid w:val="00EA28CE"/>
    <w:rsid w:val="00EA37D8"/>
    <w:rsid w:val="00EA59DC"/>
    <w:rsid w:val="00EA6FA8"/>
    <w:rsid w:val="00EA77F5"/>
    <w:rsid w:val="00EB07C2"/>
    <w:rsid w:val="00EB176F"/>
    <w:rsid w:val="00EB1C04"/>
    <w:rsid w:val="00EB2A99"/>
    <w:rsid w:val="00EB33DD"/>
    <w:rsid w:val="00EB38C8"/>
    <w:rsid w:val="00EB3B82"/>
    <w:rsid w:val="00EB4144"/>
    <w:rsid w:val="00EB475A"/>
    <w:rsid w:val="00EB48FF"/>
    <w:rsid w:val="00EB651A"/>
    <w:rsid w:val="00EB6EBF"/>
    <w:rsid w:val="00EB6EF4"/>
    <w:rsid w:val="00EB749C"/>
    <w:rsid w:val="00EB795E"/>
    <w:rsid w:val="00EC042D"/>
    <w:rsid w:val="00EC0779"/>
    <w:rsid w:val="00EC0ABD"/>
    <w:rsid w:val="00EC149F"/>
    <w:rsid w:val="00EC3F83"/>
    <w:rsid w:val="00EC55CD"/>
    <w:rsid w:val="00EC63EE"/>
    <w:rsid w:val="00EC6A7B"/>
    <w:rsid w:val="00EC6BD9"/>
    <w:rsid w:val="00EC7683"/>
    <w:rsid w:val="00EC76E6"/>
    <w:rsid w:val="00ED00C9"/>
    <w:rsid w:val="00ED020A"/>
    <w:rsid w:val="00ED09B5"/>
    <w:rsid w:val="00ED28B8"/>
    <w:rsid w:val="00ED3FF6"/>
    <w:rsid w:val="00ED46B5"/>
    <w:rsid w:val="00ED59B0"/>
    <w:rsid w:val="00ED625F"/>
    <w:rsid w:val="00EE2B55"/>
    <w:rsid w:val="00EE3B92"/>
    <w:rsid w:val="00EE5A89"/>
    <w:rsid w:val="00EE6CED"/>
    <w:rsid w:val="00EE7245"/>
    <w:rsid w:val="00EF15B1"/>
    <w:rsid w:val="00EF53AB"/>
    <w:rsid w:val="00EF6A3C"/>
    <w:rsid w:val="00F00734"/>
    <w:rsid w:val="00F00828"/>
    <w:rsid w:val="00F011FF"/>
    <w:rsid w:val="00F03029"/>
    <w:rsid w:val="00F035B8"/>
    <w:rsid w:val="00F03931"/>
    <w:rsid w:val="00F039EA"/>
    <w:rsid w:val="00F03EBA"/>
    <w:rsid w:val="00F047A1"/>
    <w:rsid w:val="00F049F7"/>
    <w:rsid w:val="00F05B9A"/>
    <w:rsid w:val="00F10DD0"/>
    <w:rsid w:val="00F110F2"/>
    <w:rsid w:val="00F111AE"/>
    <w:rsid w:val="00F118B3"/>
    <w:rsid w:val="00F12614"/>
    <w:rsid w:val="00F13668"/>
    <w:rsid w:val="00F13982"/>
    <w:rsid w:val="00F13D25"/>
    <w:rsid w:val="00F162F3"/>
    <w:rsid w:val="00F16E48"/>
    <w:rsid w:val="00F2034B"/>
    <w:rsid w:val="00F2166B"/>
    <w:rsid w:val="00F2265F"/>
    <w:rsid w:val="00F249F6"/>
    <w:rsid w:val="00F304C5"/>
    <w:rsid w:val="00F306E1"/>
    <w:rsid w:val="00F31234"/>
    <w:rsid w:val="00F314EE"/>
    <w:rsid w:val="00F32E11"/>
    <w:rsid w:val="00F35111"/>
    <w:rsid w:val="00F361FA"/>
    <w:rsid w:val="00F376EC"/>
    <w:rsid w:val="00F408EA"/>
    <w:rsid w:val="00F419FA"/>
    <w:rsid w:val="00F4320D"/>
    <w:rsid w:val="00F4347B"/>
    <w:rsid w:val="00F446F5"/>
    <w:rsid w:val="00F45EA4"/>
    <w:rsid w:val="00F46124"/>
    <w:rsid w:val="00F4615B"/>
    <w:rsid w:val="00F46DE6"/>
    <w:rsid w:val="00F500C5"/>
    <w:rsid w:val="00F511BD"/>
    <w:rsid w:val="00F5152B"/>
    <w:rsid w:val="00F51F27"/>
    <w:rsid w:val="00F52F1E"/>
    <w:rsid w:val="00F53BB9"/>
    <w:rsid w:val="00F54ECA"/>
    <w:rsid w:val="00F55131"/>
    <w:rsid w:val="00F556C1"/>
    <w:rsid w:val="00F55F02"/>
    <w:rsid w:val="00F56160"/>
    <w:rsid w:val="00F564A9"/>
    <w:rsid w:val="00F5664A"/>
    <w:rsid w:val="00F56E5E"/>
    <w:rsid w:val="00F60B0F"/>
    <w:rsid w:val="00F61258"/>
    <w:rsid w:val="00F61799"/>
    <w:rsid w:val="00F62BFF"/>
    <w:rsid w:val="00F653D1"/>
    <w:rsid w:val="00F65B5E"/>
    <w:rsid w:val="00F67145"/>
    <w:rsid w:val="00F710E9"/>
    <w:rsid w:val="00F72D2D"/>
    <w:rsid w:val="00F74367"/>
    <w:rsid w:val="00F75107"/>
    <w:rsid w:val="00F75599"/>
    <w:rsid w:val="00F76FDC"/>
    <w:rsid w:val="00F77BFB"/>
    <w:rsid w:val="00F77E0E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62B6"/>
    <w:rsid w:val="00F869D1"/>
    <w:rsid w:val="00F872EE"/>
    <w:rsid w:val="00F87327"/>
    <w:rsid w:val="00F87BC0"/>
    <w:rsid w:val="00F87ED4"/>
    <w:rsid w:val="00F87F96"/>
    <w:rsid w:val="00F909B6"/>
    <w:rsid w:val="00F919BC"/>
    <w:rsid w:val="00F920E5"/>
    <w:rsid w:val="00F930A8"/>
    <w:rsid w:val="00F941AA"/>
    <w:rsid w:val="00F9447D"/>
    <w:rsid w:val="00FA08CA"/>
    <w:rsid w:val="00FA14AE"/>
    <w:rsid w:val="00FA2B5E"/>
    <w:rsid w:val="00FA2CC0"/>
    <w:rsid w:val="00FA520E"/>
    <w:rsid w:val="00FA6406"/>
    <w:rsid w:val="00FA73D4"/>
    <w:rsid w:val="00FA73DB"/>
    <w:rsid w:val="00FA74C4"/>
    <w:rsid w:val="00FB1456"/>
    <w:rsid w:val="00FB4F19"/>
    <w:rsid w:val="00FB5051"/>
    <w:rsid w:val="00FB74F3"/>
    <w:rsid w:val="00FC030A"/>
    <w:rsid w:val="00FC106F"/>
    <w:rsid w:val="00FC49EE"/>
    <w:rsid w:val="00FC647B"/>
    <w:rsid w:val="00FC69C7"/>
    <w:rsid w:val="00FC754A"/>
    <w:rsid w:val="00FC79A4"/>
    <w:rsid w:val="00FD1469"/>
    <w:rsid w:val="00FD280C"/>
    <w:rsid w:val="00FD2DA4"/>
    <w:rsid w:val="00FD2FD8"/>
    <w:rsid w:val="00FD36C4"/>
    <w:rsid w:val="00FD476C"/>
    <w:rsid w:val="00FD49B2"/>
    <w:rsid w:val="00FD6D7F"/>
    <w:rsid w:val="00FD7716"/>
    <w:rsid w:val="00FE0E3A"/>
    <w:rsid w:val="00FE2BC7"/>
    <w:rsid w:val="00FE2E2E"/>
    <w:rsid w:val="00FE2E5D"/>
    <w:rsid w:val="00FE34E1"/>
    <w:rsid w:val="00FE36B7"/>
    <w:rsid w:val="00FE3D61"/>
    <w:rsid w:val="00FE4D8D"/>
    <w:rsid w:val="00FE55FA"/>
    <w:rsid w:val="00FE68E7"/>
    <w:rsid w:val="00FE7B4E"/>
    <w:rsid w:val="00FF16A8"/>
    <w:rsid w:val="00FF17D2"/>
    <w:rsid w:val="00FF1A5A"/>
    <w:rsid w:val="00FF1D3F"/>
    <w:rsid w:val="00FF2F67"/>
    <w:rsid w:val="00FF59E7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21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 Indent"/>
    <w:aliases w:val="Знак,Знак2"/>
    <w:basedOn w:val="a"/>
    <w:link w:val="a4"/>
    <w:rsid w:val="007107F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aliases w:val="Знак Знак,Знак2 Знак"/>
    <w:basedOn w:val="a0"/>
    <w:link w:val="a3"/>
    <w:rsid w:val="00710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ЭЭГ"/>
    <w:basedOn w:val="a"/>
    <w:uiPriority w:val="99"/>
    <w:rsid w:val="007107FB"/>
    <w:pPr>
      <w:spacing w:line="360" w:lineRule="auto"/>
      <w:ind w:firstLine="720"/>
      <w:jc w:val="both"/>
    </w:pPr>
    <w:rPr>
      <w:rFonts w:eastAsia="PMingLiU"/>
    </w:rPr>
  </w:style>
  <w:style w:type="paragraph" w:customStyle="1" w:styleId="1">
    <w:name w:val="Без интервала1"/>
    <w:uiPriority w:val="99"/>
    <w:qFormat/>
    <w:rsid w:val="007107F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7107FB"/>
    <w:pPr>
      <w:spacing w:after="120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7107F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2014-12-09T05:36:00Z</cp:lastPrinted>
  <dcterms:created xsi:type="dcterms:W3CDTF">2016-04-29T05:47:00Z</dcterms:created>
  <dcterms:modified xsi:type="dcterms:W3CDTF">2016-04-29T05:47:00Z</dcterms:modified>
</cp:coreProperties>
</file>