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D" w:rsidRDefault="00DD30CD" w:rsidP="00DD30CD">
      <w:pPr>
        <w:jc w:val="center"/>
        <w:rPr>
          <w:b/>
          <w:sz w:val="28"/>
          <w:szCs w:val="28"/>
        </w:rPr>
      </w:pPr>
      <w:r w:rsidRPr="00841356">
        <w:rPr>
          <w:b/>
          <w:sz w:val="28"/>
          <w:szCs w:val="28"/>
        </w:rPr>
        <w:t>Рекомендации публичных слушаний</w:t>
      </w:r>
    </w:p>
    <w:p w:rsidR="00DD30CD" w:rsidRDefault="0022605D" w:rsidP="00DD30C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проекту р</w:t>
      </w:r>
      <w:r w:rsidR="00DD30CD">
        <w:rPr>
          <w:b/>
          <w:sz w:val="28"/>
          <w:szCs w:val="28"/>
        </w:rPr>
        <w:t xml:space="preserve">ешения </w:t>
      </w:r>
      <w:proofErr w:type="spellStart"/>
      <w:r w:rsidR="00DD30CD">
        <w:rPr>
          <w:b/>
          <w:sz w:val="28"/>
          <w:szCs w:val="28"/>
        </w:rPr>
        <w:t>Кардымовского</w:t>
      </w:r>
      <w:proofErr w:type="spellEnd"/>
      <w:r w:rsidR="00DD30CD">
        <w:rPr>
          <w:b/>
          <w:sz w:val="28"/>
          <w:szCs w:val="28"/>
        </w:rPr>
        <w:t xml:space="preserve"> районного Совета депутатов «О</w:t>
      </w:r>
      <w:r w:rsidR="006205C8">
        <w:rPr>
          <w:b/>
          <w:sz w:val="28"/>
          <w:szCs w:val="28"/>
        </w:rPr>
        <w:t xml:space="preserve"> </w:t>
      </w:r>
      <w:r w:rsidR="00DD30CD">
        <w:rPr>
          <w:b/>
          <w:sz w:val="28"/>
          <w:szCs w:val="28"/>
        </w:rPr>
        <w:t>бюджет</w:t>
      </w:r>
      <w:r w:rsidR="006205C8">
        <w:rPr>
          <w:b/>
          <w:sz w:val="28"/>
          <w:szCs w:val="28"/>
        </w:rPr>
        <w:t>е</w:t>
      </w:r>
      <w:r w:rsidR="00DD30CD">
        <w:rPr>
          <w:b/>
          <w:sz w:val="28"/>
          <w:szCs w:val="28"/>
        </w:rPr>
        <w:t xml:space="preserve"> муниципального образования «</w:t>
      </w:r>
      <w:proofErr w:type="spellStart"/>
      <w:r w:rsidR="00DD30CD">
        <w:rPr>
          <w:b/>
          <w:sz w:val="28"/>
          <w:szCs w:val="28"/>
        </w:rPr>
        <w:t>Кардымовский</w:t>
      </w:r>
      <w:proofErr w:type="spellEnd"/>
      <w:r w:rsidR="00DD30CD">
        <w:rPr>
          <w:b/>
          <w:sz w:val="28"/>
          <w:szCs w:val="28"/>
        </w:rPr>
        <w:t xml:space="preserve"> район» Смоленской области </w:t>
      </w:r>
      <w:r w:rsidR="006205C8">
        <w:rPr>
          <w:b/>
          <w:sz w:val="28"/>
          <w:szCs w:val="28"/>
        </w:rPr>
        <w:t>н</w:t>
      </w:r>
      <w:r w:rsidR="001264F8">
        <w:rPr>
          <w:b/>
          <w:sz w:val="28"/>
          <w:szCs w:val="28"/>
        </w:rPr>
        <w:t>а 2022</w:t>
      </w:r>
      <w:r w:rsidR="00DD30CD">
        <w:rPr>
          <w:b/>
          <w:sz w:val="28"/>
          <w:szCs w:val="28"/>
        </w:rPr>
        <w:t xml:space="preserve"> год</w:t>
      </w:r>
      <w:r w:rsidR="006205C8">
        <w:rPr>
          <w:b/>
          <w:sz w:val="28"/>
          <w:szCs w:val="28"/>
        </w:rPr>
        <w:t xml:space="preserve"> и на плановый период 20</w:t>
      </w:r>
      <w:r>
        <w:rPr>
          <w:b/>
          <w:sz w:val="28"/>
          <w:szCs w:val="28"/>
        </w:rPr>
        <w:t>2</w:t>
      </w:r>
      <w:r w:rsidR="001264F8">
        <w:rPr>
          <w:b/>
          <w:sz w:val="28"/>
          <w:szCs w:val="28"/>
        </w:rPr>
        <w:t>3</w:t>
      </w:r>
      <w:r w:rsidR="00594E98">
        <w:rPr>
          <w:b/>
          <w:sz w:val="28"/>
          <w:szCs w:val="28"/>
        </w:rPr>
        <w:t xml:space="preserve"> и 202</w:t>
      </w:r>
      <w:r w:rsidR="001264F8">
        <w:rPr>
          <w:b/>
          <w:sz w:val="28"/>
          <w:szCs w:val="28"/>
        </w:rPr>
        <w:t>4</w:t>
      </w:r>
      <w:r w:rsidR="006205C8">
        <w:rPr>
          <w:b/>
          <w:sz w:val="28"/>
          <w:szCs w:val="28"/>
        </w:rPr>
        <w:t xml:space="preserve"> годов</w:t>
      </w:r>
      <w:r w:rsidR="00DD30CD">
        <w:rPr>
          <w:b/>
          <w:sz w:val="28"/>
          <w:szCs w:val="28"/>
        </w:rPr>
        <w:t>»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A07BC9" w:rsidRDefault="00A07BC9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Кардымово                                                </w:t>
      </w:r>
      <w:r w:rsidR="00FF1B1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205C8">
        <w:rPr>
          <w:sz w:val="28"/>
          <w:szCs w:val="28"/>
        </w:rPr>
        <w:t xml:space="preserve">                       </w:t>
      </w:r>
      <w:r w:rsidR="001264F8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="006205C8">
        <w:rPr>
          <w:sz w:val="28"/>
          <w:szCs w:val="28"/>
        </w:rPr>
        <w:t>декабря</w:t>
      </w:r>
      <w:r w:rsidR="001264F8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A07BC9" w:rsidRDefault="00A07BC9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Обсудив проект решения </w:t>
      </w:r>
      <w:r w:rsidR="006205C8">
        <w:rPr>
          <w:sz w:val="28"/>
          <w:szCs w:val="28"/>
        </w:rPr>
        <w:t>«О бюджете му</w:t>
      </w:r>
      <w:r>
        <w:rPr>
          <w:sz w:val="28"/>
          <w:szCs w:val="28"/>
        </w:rPr>
        <w:t>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</w:t>
      </w:r>
      <w:r w:rsidR="0022605D">
        <w:rPr>
          <w:sz w:val="28"/>
          <w:szCs w:val="28"/>
        </w:rPr>
        <w:t>он» Смоленской области на 20</w:t>
      </w:r>
      <w:r w:rsidR="001264F8">
        <w:rPr>
          <w:sz w:val="28"/>
          <w:szCs w:val="28"/>
        </w:rPr>
        <w:t>22</w:t>
      </w:r>
      <w:r>
        <w:rPr>
          <w:sz w:val="28"/>
          <w:szCs w:val="28"/>
        </w:rPr>
        <w:t xml:space="preserve"> год</w:t>
      </w:r>
      <w:r w:rsidR="0022605D">
        <w:rPr>
          <w:sz w:val="28"/>
          <w:szCs w:val="28"/>
        </w:rPr>
        <w:t xml:space="preserve"> и на плановый период 202</w:t>
      </w:r>
      <w:r w:rsidR="001264F8">
        <w:rPr>
          <w:sz w:val="28"/>
          <w:szCs w:val="28"/>
        </w:rPr>
        <w:t>3</w:t>
      </w:r>
      <w:r w:rsidR="00594E98">
        <w:rPr>
          <w:sz w:val="28"/>
          <w:szCs w:val="28"/>
        </w:rPr>
        <w:t xml:space="preserve"> и 202</w:t>
      </w:r>
      <w:r w:rsidR="001264F8">
        <w:rPr>
          <w:sz w:val="28"/>
          <w:szCs w:val="28"/>
        </w:rPr>
        <w:t>4</w:t>
      </w:r>
      <w:r w:rsidR="006205C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="001F7C2E">
        <w:rPr>
          <w:sz w:val="28"/>
          <w:szCs w:val="28"/>
        </w:rPr>
        <w:t xml:space="preserve">(далее – </w:t>
      </w:r>
      <w:r w:rsidR="006205C8">
        <w:rPr>
          <w:sz w:val="28"/>
          <w:szCs w:val="28"/>
        </w:rPr>
        <w:t>бюджет</w:t>
      </w:r>
      <w:r w:rsidR="001F7C2E">
        <w:rPr>
          <w:sz w:val="28"/>
          <w:szCs w:val="28"/>
        </w:rPr>
        <w:t xml:space="preserve"> муниципального образования</w:t>
      </w:r>
      <w:r w:rsidR="006205C8">
        <w:rPr>
          <w:sz w:val="28"/>
          <w:szCs w:val="28"/>
        </w:rPr>
        <w:t xml:space="preserve">) </w:t>
      </w:r>
      <w:r>
        <w:rPr>
          <w:sz w:val="28"/>
          <w:szCs w:val="28"/>
        </w:rPr>
        <w:t>участники публичных слушаний отмечают следующее.</w:t>
      </w:r>
    </w:p>
    <w:p w:rsidR="001F7C2E" w:rsidRDefault="001F7C2E" w:rsidP="006205C8">
      <w:pPr>
        <w:ind w:firstLine="708"/>
        <w:jc w:val="both"/>
        <w:rPr>
          <w:sz w:val="28"/>
          <w:szCs w:val="28"/>
        </w:rPr>
      </w:pPr>
    </w:p>
    <w:p w:rsidR="001264F8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4"/>
          <w:i/>
          <w:iCs/>
          <w:sz w:val="28"/>
          <w:szCs w:val="28"/>
        </w:rPr>
        <w:tab/>
      </w:r>
      <w:r w:rsidRPr="001F7C2E">
        <w:rPr>
          <w:rStyle w:val="a4"/>
          <w:i/>
          <w:iCs/>
          <w:sz w:val="28"/>
          <w:szCs w:val="28"/>
        </w:rPr>
        <w:t xml:space="preserve">Проект </w:t>
      </w:r>
      <w:r>
        <w:rPr>
          <w:rStyle w:val="a4"/>
          <w:i/>
          <w:iCs/>
          <w:sz w:val="28"/>
          <w:szCs w:val="28"/>
        </w:rPr>
        <w:t xml:space="preserve">решения «О </w:t>
      </w:r>
      <w:r w:rsidRPr="001F7C2E">
        <w:rPr>
          <w:rStyle w:val="a4"/>
          <w:i/>
          <w:iCs/>
          <w:sz w:val="28"/>
          <w:szCs w:val="28"/>
        </w:rPr>
        <w:t xml:space="preserve">бюджете </w:t>
      </w:r>
      <w:r>
        <w:rPr>
          <w:rStyle w:val="a4"/>
          <w:i/>
          <w:iCs/>
          <w:sz w:val="28"/>
          <w:szCs w:val="28"/>
        </w:rPr>
        <w:t>муниципального образования «</w:t>
      </w:r>
      <w:proofErr w:type="spellStart"/>
      <w:r>
        <w:rPr>
          <w:rStyle w:val="a4"/>
          <w:i/>
          <w:iCs/>
          <w:sz w:val="28"/>
          <w:szCs w:val="28"/>
        </w:rPr>
        <w:t>Кардымовский</w:t>
      </w:r>
      <w:proofErr w:type="spellEnd"/>
      <w:r>
        <w:rPr>
          <w:rStyle w:val="a4"/>
          <w:i/>
          <w:iCs/>
          <w:sz w:val="28"/>
          <w:szCs w:val="28"/>
        </w:rPr>
        <w:t xml:space="preserve"> район» Смоленской области </w:t>
      </w:r>
      <w:r w:rsidR="0004794E">
        <w:rPr>
          <w:rStyle w:val="a4"/>
          <w:i/>
          <w:iCs/>
          <w:sz w:val="28"/>
          <w:szCs w:val="28"/>
        </w:rPr>
        <w:t>на 202</w:t>
      </w:r>
      <w:r w:rsidR="001264F8">
        <w:rPr>
          <w:rStyle w:val="a4"/>
          <w:i/>
          <w:iCs/>
          <w:sz w:val="28"/>
          <w:szCs w:val="28"/>
        </w:rPr>
        <w:t>2</w:t>
      </w:r>
      <w:r w:rsidR="00594E98">
        <w:rPr>
          <w:rStyle w:val="a4"/>
          <w:i/>
          <w:iCs/>
          <w:sz w:val="28"/>
          <w:szCs w:val="28"/>
        </w:rPr>
        <w:t xml:space="preserve"> год и на плановый период 20</w:t>
      </w:r>
      <w:r w:rsidR="0022605D">
        <w:rPr>
          <w:rStyle w:val="a4"/>
          <w:i/>
          <w:iCs/>
          <w:sz w:val="28"/>
          <w:szCs w:val="28"/>
        </w:rPr>
        <w:t>2</w:t>
      </w:r>
      <w:r w:rsidR="001264F8">
        <w:rPr>
          <w:rStyle w:val="a4"/>
          <w:i/>
          <w:iCs/>
          <w:sz w:val="28"/>
          <w:szCs w:val="28"/>
        </w:rPr>
        <w:t>3</w:t>
      </w:r>
      <w:r w:rsidR="00594E98">
        <w:rPr>
          <w:rStyle w:val="a4"/>
          <w:i/>
          <w:iCs/>
          <w:sz w:val="28"/>
          <w:szCs w:val="28"/>
        </w:rPr>
        <w:t xml:space="preserve"> </w:t>
      </w:r>
      <w:r w:rsidRPr="001F7C2E">
        <w:rPr>
          <w:rStyle w:val="a4"/>
          <w:i/>
          <w:iCs/>
          <w:sz w:val="28"/>
          <w:szCs w:val="28"/>
        </w:rPr>
        <w:t>и 20</w:t>
      </w:r>
      <w:r w:rsidR="00594E98">
        <w:rPr>
          <w:rStyle w:val="a4"/>
          <w:i/>
          <w:iCs/>
          <w:sz w:val="28"/>
          <w:szCs w:val="28"/>
        </w:rPr>
        <w:t>2</w:t>
      </w:r>
      <w:r w:rsidR="001264F8">
        <w:rPr>
          <w:rStyle w:val="a4"/>
          <w:i/>
          <w:iCs/>
          <w:sz w:val="28"/>
          <w:szCs w:val="28"/>
        </w:rPr>
        <w:t>4</w:t>
      </w:r>
      <w:r w:rsidRPr="001F7C2E">
        <w:rPr>
          <w:rStyle w:val="a4"/>
          <w:i/>
          <w:iCs/>
          <w:sz w:val="28"/>
          <w:szCs w:val="28"/>
        </w:rPr>
        <w:t xml:space="preserve"> годов» </w:t>
      </w:r>
      <w:r w:rsidRPr="001F7C2E">
        <w:rPr>
          <w:sz w:val="28"/>
          <w:szCs w:val="28"/>
        </w:rPr>
        <w:t>был подготовлен в соответствии с требованиями, установленными Бюджетным</w:t>
      </w:r>
      <w:r>
        <w:rPr>
          <w:sz w:val="28"/>
          <w:szCs w:val="28"/>
        </w:rPr>
        <w:t xml:space="preserve"> кодексом Российской Федерации. Настоящим проектом </w:t>
      </w:r>
      <w:r w:rsidRPr="001F7C2E">
        <w:rPr>
          <w:sz w:val="28"/>
          <w:szCs w:val="28"/>
        </w:rPr>
        <w:t>предлагается утвердить следующие осн</w:t>
      </w:r>
      <w:r>
        <w:rPr>
          <w:sz w:val="28"/>
          <w:szCs w:val="28"/>
        </w:rPr>
        <w:t xml:space="preserve">овные характеристики </w:t>
      </w:r>
      <w:r w:rsidRPr="001F7C2E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</w:p>
    <w:p w:rsidR="001264F8" w:rsidRDefault="001264F8" w:rsidP="001F7C2E">
      <w:pPr>
        <w:tabs>
          <w:tab w:val="left" w:pos="0"/>
        </w:tabs>
        <w:jc w:val="both"/>
        <w:rPr>
          <w:sz w:val="28"/>
          <w:szCs w:val="28"/>
        </w:rPr>
      </w:pPr>
    </w:p>
    <w:p w:rsidR="001264F8" w:rsidRDefault="001264F8" w:rsidP="001F7C2E">
      <w:pPr>
        <w:tabs>
          <w:tab w:val="left" w:pos="0"/>
        </w:tabs>
        <w:jc w:val="both"/>
        <w:rPr>
          <w:sz w:val="28"/>
          <w:szCs w:val="28"/>
        </w:rPr>
      </w:pPr>
    </w:p>
    <w:p w:rsidR="001264F8" w:rsidRDefault="001264F8" w:rsidP="001F7C2E">
      <w:pPr>
        <w:tabs>
          <w:tab w:val="left" w:pos="0"/>
        </w:tabs>
        <w:jc w:val="both"/>
        <w:rPr>
          <w:sz w:val="28"/>
          <w:szCs w:val="28"/>
        </w:rPr>
      </w:pPr>
    </w:p>
    <w:p w:rsidR="001264F8" w:rsidRDefault="001264F8" w:rsidP="001F7C2E">
      <w:pPr>
        <w:tabs>
          <w:tab w:val="left" w:pos="0"/>
        </w:tabs>
        <w:jc w:val="both"/>
        <w:rPr>
          <w:sz w:val="28"/>
          <w:szCs w:val="28"/>
        </w:rPr>
      </w:pPr>
    </w:p>
    <w:p w:rsidR="001264F8" w:rsidRDefault="001264F8" w:rsidP="001F7C2E">
      <w:pPr>
        <w:tabs>
          <w:tab w:val="left" w:pos="0"/>
        </w:tabs>
        <w:jc w:val="both"/>
        <w:rPr>
          <w:sz w:val="28"/>
          <w:szCs w:val="28"/>
        </w:rPr>
      </w:pPr>
    </w:p>
    <w:p w:rsidR="00DC0BA6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04794E">
        <w:rPr>
          <w:sz w:val="28"/>
          <w:szCs w:val="28"/>
        </w:rPr>
        <w:t xml:space="preserve"> на 202</w:t>
      </w:r>
      <w:r w:rsidR="00880E43">
        <w:rPr>
          <w:sz w:val="28"/>
          <w:szCs w:val="28"/>
        </w:rPr>
        <w:t>1</w:t>
      </w:r>
      <w:r w:rsidR="0022605D">
        <w:rPr>
          <w:sz w:val="28"/>
          <w:szCs w:val="28"/>
        </w:rPr>
        <w:t xml:space="preserve"> год и на плановый период 202</w:t>
      </w:r>
      <w:r w:rsidR="00880E43">
        <w:rPr>
          <w:sz w:val="28"/>
          <w:szCs w:val="28"/>
        </w:rPr>
        <w:t>2</w:t>
      </w:r>
      <w:r w:rsidR="00594E98">
        <w:rPr>
          <w:sz w:val="28"/>
          <w:szCs w:val="28"/>
        </w:rPr>
        <w:t xml:space="preserve"> и 202</w:t>
      </w:r>
      <w:r w:rsidR="00880E43">
        <w:rPr>
          <w:sz w:val="28"/>
          <w:szCs w:val="28"/>
        </w:rPr>
        <w:t>3</w:t>
      </w:r>
      <w:r w:rsidRPr="001F7C2E">
        <w:rPr>
          <w:sz w:val="28"/>
          <w:szCs w:val="28"/>
        </w:rPr>
        <w:t xml:space="preserve"> годов: </w:t>
      </w:r>
      <w:r w:rsidRPr="001F7C2E">
        <w:rPr>
          <w:sz w:val="28"/>
          <w:szCs w:val="28"/>
        </w:rPr>
        <w:br/>
      </w:r>
      <w:r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ab/>
        <w:t xml:space="preserve">- доходы </w:t>
      </w:r>
      <w:r w:rsidRPr="001F7C2E">
        <w:rPr>
          <w:rStyle w:val="a3"/>
          <w:sz w:val="28"/>
          <w:szCs w:val="28"/>
        </w:rPr>
        <w:t>бюджет</w:t>
      </w:r>
      <w:r>
        <w:rPr>
          <w:rStyle w:val="a3"/>
          <w:sz w:val="28"/>
          <w:szCs w:val="28"/>
        </w:rPr>
        <w:t>а муниципального образования</w:t>
      </w:r>
      <w:r w:rsidR="004B2AAF">
        <w:rPr>
          <w:sz w:val="28"/>
          <w:szCs w:val="28"/>
        </w:rPr>
        <w:t xml:space="preserve"> на 2021</w:t>
      </w:r>
      <w:r w:rsidRPr="001F7C2E">
        <w:rPr>
          <w:sz w:val="28"/>
          <w:szCs w:val="28"/>
        </w:rPr>
        <w:t xml:space="preserve"> год в сумме </w:t>
      </w:r>
      <w:r>
        <w:rPr>
          <w:rStyle w:val="a4"/>
          <w:sz w:val="28"/>
          <w:szCs w:val="28"/>
        </w:rPr>
        <w:t>2</w:t>
      </w:r>
      <w:r w:rsidR="004B2AAF">
        <w:rPr>
          <w:rStyle w:val="a4"/>
          <w:sz w:val="28"/>
          <w:szCs w:val="28"/>
        </w:rPr>
        <w:t>72 991,4</w:t>
      </w:r>
      <w:r w:rsidR="009544F4">
        <w:rPr>
          <w:rStyle w:val="a4"/>
          <w:sz w:val="28"/>
          <w:szCs w:val="28"/>
        </w:rPr>
        <w:t xml:space="preserve"> </w:t>
      </w:r>
      <w:r w:rsidR="0022605D">
        <w:rPr>
          <w:sz w:val="28"/>
          <w:szCs w:val="28"/>
        </w:rPr>
        <w:t>тыс. рублей, на 202</w:t>
      </w:r>
      <w:r w:rsidR="004B2AAF">
        <w:rPr>
          <w:sz w:val="28"/>
          <w:szCs w:val="28"/>
        </w:rPr>
        <w:t>2</w:t>
      </w:r>
      <w:r w:rsidRPr="001F7C2E">
        <w:rPr>
          <w:sz w:val="28"/>
          <w:szCs w:val="28"/>
        </w:rPr>
        <w:t xml:space="preserve"> год в сумме </w:t>
      </w:r>
      <w:r w:rsidR="00E849FB" w:rsidRPr="00E849FB">
        <w:rPr>
          <w:b/>
          <w:sz w:val="28"/>
          <w:szCs w:val="28"/>
        </w:rPr>
        <w:t>2</w:t>
      </w:r>
      <w:r w:rsidR="004B2AAF">
        <w:rPr>
          <w:b/>
          <w:sz w:val="28"/>
          <w:szCs w:val="28"/>
        </w:rPr>
        <w:t>60 998,0</w:t>
      </w:r>
      <w:r w:rsidR="00594E98">
        <w:rPr>
          <w:sz w:val="28"/>
          <w:szCs w:val="28"/>
        </w:rPr>
        <w:t xml:space="preserve"> тыс. рублей, на 202</w:t>
      </w:r>
      <w:r w:rsidR="004B2AAF">
        <w:rPr>
          <w:sz w:val="28"/>
          <w:szCs w:val="28"/>
        </w:rPr>
        <w:t>3</w:t>
      </w:r>
      <w:r w:rsidR="00DC0BA6">
        <w:rPr>
          <w:sz w:val="28"/>
          <w:szCs w:val="28"/>
        </w:rPr>
        <w:t xml:space="preserve"> год в сумме </w:t>
      </w:r>
      <w:r w:rsidR="00DC0BA6" w:rsidRPr="00DC0BA6">
        <w:rPr>
          <w:b/>
          <w:sz w:val="28"/>
          <w:szCs w:val="28"/>
        </w:rPr>
        <w:t>2</w:t>
      </w:r>
      <w:r w:rsidR="004B2AAF">
        <w:rPr>
          <w:b/>
          <w:sz w:val="28"/>
          <w:szCs w:val="28"/>
        </w:rPr>
        <w:t>54 914,7</w:t>
      </w:r>
      <w:r w:rsidR="00DC0BA6">
        <w:rPr>
          <w:sz w:val="28"/>
          <w:szCs w:val="28"/>
        </w:rPr>
        <w:t xml:space="preserve"> тыс. рублей;</w:t>
      </w:r>
    </w:p>
    <w:p w:rsidR="00494CC2" w:rsidRPr="009544F4" w:rsidRDefault="001F7C2E" w:rsidP="001F7C2E">
      <w:pPr>
        <w:tabs>
          <w:tab w:val="left" w:pos="0"/>
        </w:tabs>
        <w:jc w:val="both"/>
        <w:rPr>
          <w:b/>
          <w:bCs/>
          <w:sz w:val="28"/>
          <w:szCs w:val="28"/>
        </w:rPr>
      </w:pPr>
      <w:r>
        <w:rPr>
          <w:rStyle w:val="a3"/>
          <w:sz w:val="28"/>
          <w:szCs w:val="28"/>
        </w:rPr>
        <w:tab/>
        <w:t xml:space="preserve">- </w:t>
      </w:r>
      <w:r w:rsidR="00494CC2">
        <w:rPr>
          <w:rStyle w:val="a3"/>
          <w:sz w:val="28"/>
          <w:szCs w:val="28"/>
        </w:rPr>
        <w:t xml:space="preserve">расходы </w:t>
      </w:r>
      <w:r w:rsidRPr="001F7C2E">
        <w:rPr>
          <w:rStyle w:val="a3"/>
          <w:sz w:val="28"/>
          <w:szCs w:val="28"/>
        </w:rPr>
        <w:t>бюджета</w:t>
      </w:r>
      <w:r w:rsidR="00494CC2">
        <w:rPr>
          <w:rStyle w:val="a3"/>
          <w:sz w:val="28"/>
          <w:szCs w:val="28"/>
        </w:rPr>
        <w:t xml:space="preserve"> муниципального образования</w:t>
      </w:r>
      <w:r w:rsidR="0004794E">
        <w:rPr>
          <w:sz w:val="28"/>
          <w:szCs w:val="28"/>
        </w:rPr>
        <w:t xml:space="preserve"> на 202</w:t>
      </w:r>
      <w:r w:rsidR="004B2AAF">
        <w:rPr>
          <w:sz w:val="28"/>
          <w:szCs w:val="28"/>
        </w:rPr>
        <w:t>1</w:t>
      </w:r>
      <w:r w:rsidRPr="001F7C2E">
        <w:rPr>
          <w:sz w:val="28"/>
          <w:szCs w:val="28"/>
        </w:rPr>
        <w:t xml:space="preserve"> год в сумме </w:t>
      </w:r>
      <w:r w:rsidR="004B2AAF">
        <w:rPr>
          <w:rStyle w:val="a4"/>
          <w:sz w:val="28"/>
          <w:szCs w:val="28"/>
        </w:rPr>
        <w:t>274 971,4</w:t>
      </w:r>
      <w:r w:rsidR="009544F4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рублей, на 20</w:t>
      </w:r>
      <w:r w:rsidR="0004794E">
        <w:rPr>
          <w:sz w:val="28"/>
          <w:szCs w:val="28"/>
        </w:rPr>
        <w:t>2</w:t>
      </w:r>
      <w:r w:rsidR="004B2AAF">
        <w:rPr>
          <w:sz w:val="28"/>
          <w:szCs w:val="28"/>
        </w:rPr>
        <w:t>2</w:t>
      </w:r>
      <w:r w:rsidRPr="001F7C2E">
        <w:rPr>
          <w:sz w:val="28"/>
          <w:szCs w:val="28"/>
        </w:rPr>
        <w:t xml:space="preserve"> год в сумме</w:t>
      </w:r>
      <w:r w:rsidR="00956825">
        <w:rPr>
          <w:sz w:val="28"/>
          <w:szCs w:val="28"/>
        </w:rPr>
        <w:t xml:space="preserve"> </w:t>
      </w:r>
      <w:r w:rsidR="00956825" w:rsidRPr="00956825">
        <w:rPr>
          <w:b/>
          <w:sz w:val="28"/>
          <w:szCs w:val="28"/>
        </w:rPr>
        <w:t>2</w:t>
      </w:r>
      <w:r w:rsidR="004B2AAF">
        <w:rPr>
          <w:b/>
          <w:sz w:val="28"/>
          <w:szCs w:val="28"/>
        </w:rPr>
        <w:t>60 998</w:t>
      </w:r>
      <w:r w:rsidR="0004794E">
        <w:rPr>
          <w:b/>
          <w:sz w:val="28"/>
          <w:szCs w:val="28"/>
        </w:rPr>
        <w:t>,0</w:t>
      </w:r>
      <w:r w:rsidRPr="001F7C2E">
        <w:rPr>
          <w:sz w:val="28"/>
          <w:szCs w:val="28"/>
        </w:rPr>
        <w:t xml:space="preserve"> тыс. рублей, на 20</w:t>
      </w:r>
      <w:r w:rsidR="00594E98">
        <w:rPr>
          <w:sz w:val="28"/>
          <w:szCs w:val="28"/>
        </w:rPr>
        <w:t>2</w:t>
      </w:r>
      <w:r w:rsidR="004B2AAF">
        <w:rPr>
          <w:sz w:val="28"/>
          <w:szCs w:val="28"/>
        </w:rPr>
        <w:t>3</w:t>
      </w:r>
      <w:r w:rsidRPr="001F7C2E">
        <w:rPr>
          <w:sz w:val="28"/>
          <w:szCs w:val="28"/>
        </w:rPr>
        <w:t xml:space="preserve"> год в</w:t>
      </w:r>
      <w:r w:rsidR="00494CC2">
        <w:rPr>
          <w:sz w:val="28"/>
          <w:szCs w:val="28"/>
        </w:rPr>
        <w:t xml:space="preserve"> </w:t>
      </w:r>
      <w:r w:rsidRPr="001F7C2E">
        <w:rPr>
          <w:sz w:val="28"/>
          <w:szCs w:val="28"/>
        </w:rPr>
        <w:t xml:space="preserve">сумме </w:t>
      </w:r>
      <w:r w:rsidR="00956825">
        <w:rPr>
          <w:rStyle w:val="a4"/>
          <w:sz w:val="28"/>
          <w:szCs w:val="28"/>
        </w:rPr>
        <w:t>2</w:t>
      </w:r>
      <w:r w:rsidR="004B2AAF">
        <w:rPr>
          <w:rStyle w:val="a4"/>
          <w:sz w:val="28"/>
          <w:szCs w:val="28"/>
        </w:rPr>
        <w:t>54 971,4</w:t>
      </w:r>
      <w:r w:rsidRPr="001F7C2E">
        <w:rPr>
          <w:sz w:val="28"/>
          <w:szCs w:val="28"/>
        </w:rPr>
        <w:t xml:space="preserve"> тыс. рублей; </w:t>
      </w:r>
    </w:p>
    <w:p w:rsidR="00956825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ab/>
      </w:r>
      <w:r w:rsidR="00956825">
        <w:rPr>
          <w:rStyle w:val="a3"/>
          <w:sz w:val="28"/>
          <w:szCs w:val="28"/>
        </w:rPr>
        <w:t xml:space="preserve">- </w:t>
      </w:r>
      <w:r>
        <w:rPr>
          <w:rStyle w:val="a3"/>
          <w:sz w:val="28"/>
          <w:szCs w:val="28"/>
        </w:rPr>
        <w:t>де</w:t>
      </w:r>
      <w:r w:rsidR="00494CC2">
        <w:rPr>
          <w:rStyle w:val="a3"/>
          <w:sz w:val="28"/>
          <w:szCs w:val="28"/>
        </w:rPr>
        <w:t xml:space="preserve">фицит </w:t>
      </w:r>
      <w:r w:rsidRPr="001F7C2E">
        <w:rPr>
          <w:rStyle w:val="a3"/>
          <w:sz w:val="28"/>
          <w:szCs w:val="28"/>
        </w:rPr>
        <w:t xml:space="preserve">бюджета </w:t>
      </w:r>
      <w:r w:rsidR="00494CC2">
        <w:rPr>
          <w:rStyle w:val="a3"/>
          <w:sz w:val="28"/>
          <w:szCs w:val="28"/>
        </w:rPr>
        <w:t xml:space="preserve">муниципального образования </w:t>
      </w:r>
      <w:r w:rsidR="004B2AAF">
        <w:rPr>
          <w:sz w:val="28"/>
          <w:szCs w:val="28"/>
        </w:rPr>
        <w:t>на 2021</w:t>
      </w:r>
      <w:r w:rsidRPr="001F7C2E">
        <w:rPr>
          <w:sz w:val="28"/>
          <w:szCs w:val="28"/>
        </w:rPr>
        <w:t xml:space="preserve"> год в сумме </w:t>
      </w:r>
      <w:r w:rsidR="004B2AAF">
        <w:rPr>
          <w:b/>
          <w:sz w:val="28"/>
          <w:szCs w:val="28"/>
        </w:rPr>
        <w:t>1 98</w:t>
      </w:r>
      <w:r w:rsidR="009544F4" w:rsidRPr="0004794E">
        <w:rPr>
          <w:b/>
          <w:sz w:val="28"/>
          <w:szCs w:val="28"/>
        </w:rPr>
        <w:t>0</w:t>
      </w:r>
      <w:r w:rsidR="009544F4">
        <w:rPr>
          <w:b/>
          <w:sz w:val="28"/>
          <w:szCs w:val="28"/>
        </w:rPr>
        <w:t>,0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рублей,</w:t>
      </w:r>
      <w:r w:rsidR="0004794E">
        <w:rPr>
          <w:sz w:val="28"/>
          <w:szCs w:val="28"/>
        </w:rPr>
        <w:t xml:space="preserve"> что составляет </w:t>
      </w:r>
      <w:r w:rsidR="0004794E">
        <w:rPr>
          <w:b/>
          <w:sz w:val="28"/>
          <w:szCs w:val="28"/>
        </w:rPr>
        <w:t>4,9</w:t>
      </w:r>
      <w:r w:rsidR="0004794E">
        <w:rPr>
          <w:sz w:val="28"/>
          <w:szCs w:val="28"/>
        </w:rPr>
        <w:t xml:space="preserve"> процента от утвержденного общего годового объема доходов бюджета муниципального образования без учета утвержденного объема безвозмез</w:t>
      </w:r>
      <w:r w:rsidR="004B2AAF">
        <w:rPr>
          <w:sz w:val="28"/>
          <w:szCs w:val="28"/>
        </w:rPr>
        <w:t>дных поступлений, на период 2022</w:t>
      </w:r>
      <w:r w:rsidR="00594E98">
        <w:rPr>
          <w:sz w:val="28"/>
          <w:szCs w:val="28"/>
        </w:rPr>
        <w:t xml:space="preserve"> и 202</w:t>
      </w:r>
      <w:r w:rsidR="004B2AAF">
        <w:rPr>
          <w:sz w:val="28"/>
          <w:szCs w:val="28"/>
        </w:rPr>
        <w:t>3</w:t>
      </w:r>
      <w:r w:rsidR="00956825">
        <w:rPr>
          <w:sz w:val="28"/>
          <w:szCs w:val="28"/>
        </w:rPr>
        <w:t xml:space="preserve"> годов бюджет муниципального образования </w:t>
      </w:r>
      <w:r w:rsidR="009544F4">
        <w:rPr>
          <w:sz w:val="28"/>
          <w:szCs w:val="28"/>
        </w:rPr>
        <w:t xml:space="preserve">также </w:t>
      </w:r>
      <w:r w:rsidR="00956825">
        <w:rPr>
          <w:sz w:val="28"/>
          <w:szCs w:val="28"/>
        </w:rPr>
        <w:t xml:space="preserve">утвержден </w:t>
      </w:r>
      <w:proofErr w:type="gramStart"/>
      <w:r w:rsidR="00956825">
        <w:rPr>
          <w:sz w:val="28"/>
          <w:szCs w:val="28"/>
        </w:rPr>
        <w:t>бездефицитным</w:t>
      </w:r>
      <w:proofErr w:type="gramEnd"/>
      <w:r w:rsidR="00956825">
        <w:rPr>
          <w:sz w:val="28"/>
          <w:szCs w:val="28"/>
        </w:rPr>
        <w:t>.</w:t>
      </w:r>
    </w:p>
    <w:p w:rsidR="00494CC2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F7C2E">
        <w:rPr>
          <w:sz w:val="28"/>
          <w:szCs w:val="28"/>
        </w:rPr>
        <w:t>Поступление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rStyle w:val="a3"/>
          <w:sz w:val="28"/>
          <w:szCs w:val="28"/>
        </w:rPr>
        <w:t>налоговых и неналоговых доходов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в</w:t>
      </w:r>
      <w:r w:rsidR="00956825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бюджет</w:t>
      </w:r>
      <w:r w:rsidR="00956825">
        <w:rPr>
          <w:sz w:val="28"/>
          <w:szCs w:val="28"/>
        </w:rPr>
        <w:t xml:space="preserve"> муниц</w:t>
      </w:r>
      <w:r w:rsidR="007125F3">
        <w:rPr>
          <w:sz w:val="28"/>
          <w:szCs w:val="28"/>
        </w:rPr>
        <w:t>и</w:t>
      </w:r>
      <w:r w:rsidR="00956825">
        <w:rPr>
          <w:sz w:val="28"/>
          <w:szCs w:val="28"/>
        </w:rPr>
        <w:t xml:space="preserve">пального </w:t>
      </w:r>
      <w:r w:rsidR="00956825" w:rsidRPr="007125F3">
        <w:rPr>
          <w:sz w:val="28"/>
          <w:szCs w:val="28"/>
        </w:rPr>
        <w:t>образования</w:t>
      </w:r>
      <w:r w:rsidR="00494CC2">
        <w:rPr>
          <w:sz w:val="28"/>
          <w:szCs w:val="28"/>
        </w:rPr>
        <w:t xml:space="preserve"> </w:t>
      </w:r>
      <w:r w:rsidR="004B2AAF">
        <w:rPr>
          <w:rStyle w:val="a4"/>
          <w:b w:val="0"/>
          <w:sz w:val="28"/>
          <w:szCs w:val="28"/>
        </w:rPr>
        <w:t>на 2021</w:t>
      </w:r>
      <w:r w:rsidRPr="007125F3">
        <w:rPr>
          <w:rStyle w:val="a4"/>
          <w:b w:val="0"/>
          <w:sz w:val="28"/>
          <w:szCs w:val="28"/>
        </w:rPr>
        <w:t xml:space="preserve"> год</w:t>
      </w:r>
      <w:r w:rsidRPr="001F7C2E">
        <w:rPr>
          <w:sz w:val="28"/>
          <w:szCs w:val="28"/>
        </w:rPr>
        <w:t xml:space="preserve"> прогнозируется в сумме </w:t>
      </w:r>
      <w:r w:rsidR="0004794E">
        <w:rPr>
          <w:rStyle w:val="a4"/>
          <w:sz w:val="28"/>
          <w:szCs w:val="28"/>
        </w:rPr>
        <w:t>35 594,4</w:t>
      </w:r>
      <w:r w:rsidRPr="001F7C2E">
        <w:rPr>
          <w:rStyle w:val="a4"/>
          <w:sz w:val="28"/>
          <w:szCs w:val="28"/>
        </w:rPr>
        <w:t> </w:t>
      </w:r>
      <w:r w:rsidRPr="001F7C2E">
        <w:rPr>
          <w:sz w:val="28"/>
          <w:szCs w:val="28"/>
        </w:rPr>
        <w:t xml:space="preserve">тыс. рублей, </w:t>
      </w:r>
      <w:r w:rsidR="00692BA7">
        <w:rPr>
          <w:sz w:val="28"/>
          <w:szCs w:val="28"/>
        </w:rPr>
        <w:t>что на 4 816,4</w:t>
      </w:r>
      <w:r w:rsidR="00427D23">
        <w:rPr>
          <w:sz w:val="28"/>
          <w:szCs w:val="28"/>
        </w:rPr>
        <w:t xml:space="preserve"> </w:t>
      </w:r>
      <w:r w:rsidR="007125F3">
        <w:rPr>
          <w:sz w:val="28"/>
          <w:szCs w:val="28"/>
        </w:rPr>
        <w:t xml:space="preserve">тыс. рублей или </w:t>
      </w:r>
      <w:r w:rsidR="00692BA7">
        <w:rPr>
          <w:sz w:val="28"/>
          <w:szCs w:val="28"/>
        </w:rPr>
        <w:t>11,9</w:t>
      </w:r>
      <w:r w:rsidR="007125F3" w:rsidRPr="007125F3">
        <w:rPr>
          <w:sz w:val="28"/>
          <w:szCs w:val="28"/>
        </w:rPr>
        <w:t xml:space="preserve"> проце</w:t>
      </w:r>
      <w:r w:rsidR="00406785">
        <w:rPr>
          <w:sz w:val="28"/>
          <w:szCs w:val="28"/>
        </w:rPr>
        <w:t xml:space="preserve">нта </w:t>
      </w:r>
      <w:r w:rsidR="00692BA7">
        <w:rPr>
          <w:sz w:val="28"/>
          <w:szCs w:val="28"/>
        </w:rPr>
        <w:t>ниже</w:t>
      </w:r>
      <w:r w:rsidR="004B2AAF">
        <w:rPr>
          <w:sz w:val="28"/>
          <w:szCs w:val="28"/>
        </w:rPr>
        <w:t xml:space="preserve"> ожидаемой оценки 2020</w:t>
      </w:r>
      <w:r w:rsidR="00692BA7">
        <w:rPr>
          <w:sz w:val="28"/>
          <w:szCs w:val="28"/>
        </w:rPr>
        <w:t xml:space="preserve"> года (40 410,8</w:t>
      </w:r>
      <w:r w:rsidR="00427D23">
        <w:rPr>
          <w:sz w:val="28"/>
          <w:szCs w:val="28"/>
        </w:rPr>
        <w:t xml:space="preserve"> тыс. </w:t>
      </w:r>
      <w:r w:rsidR="007125F3" w:rsidRPr="007125F3">
        <w:rPr>
          <w:sz w:val="28"/>
          <w:szCs w:val="28"/>
        </w:rPr>
        <w:t>рублей)</w:t>
      </w:r>
      <w:r w:rsidR="00427D23">
        <w:rPr>
          <w:sz w:val="28"/>
          <w:szCs w:val="28"/>
        </w:rPr>
        <w:t xml:space="preserve">. В составе доходов </w:t>
      </w:r>
      <w:r w:rsidRPr="001F7C2E">
        <w:rPr>
          <w:sz w:val="28"/>
          <w:szCs w:val="28"/>
        </w:rPr>
        <w:t xml:space="preserve">бюджета </w:t>
      </w:r>
      <w:r w:rsidR="00427D23">
        <w:rPr>
          <w:sz w:val="28"/>
          <w:szCs w:val="28"/>
        </w:rPr>
        <w:t xml:space="preserve">муниципального образования </w:t>
      </w:r>
      <w:r w:rsidRPr="001F7C2E">
        <w:rPr>
          <w:sz w:val="28"/>
          <w:szCs w:val="28"/>
        </w:rPr>
        <w:t xml:space="preserve">налоговые доходы прогнозируются в сумме </w:t>
      </w:r>
      <w:r w:rsidR="00427D23">
        <w:rPr>
          <w:rStyle w:val="a4"/>
          <w:sz w:val="28"/>
          <w:szCs w:val="28"/>
        </w:rPr>
        <w:t>3</w:t>
      </w:r>
      <w:r w:rsidR="00F91CCF">
        <w:rPr>
          <w:rStyle w:val="a4"/>
          <w:sz w:val="28"/>
          <w:szCs w:val="28"/>
        </w:rPr>
        <w:t>2 402,9</w:t>
      </w:r>
      <w:r w:rsidRPr="001F7C2E">
        <w:rPr>
          <w:sz w:val="28"/>
          <w:szCs w:val="28"/>
        </w:rPr>
        <w:t xml:space="preserve"> тыс. рублей, неналоговые доходы </w:t>
      </w:r>
      <w:r w:rsidR="00494CC2">
        <w:rPr>
          <w:sz w:val="28"/>
          <w:szCs w:val="28"/>
        </w:rPr>
        <w:t xml:space="preserve">прогнозируются в сумме </w:t>
      </w:r>
      <w:r w:rsidR="00F91CCF">
        <w:rPr>
          <w:b/>
          <w:sz w:val="28"/>
          <w:szCs w:val="28"/>
        </w:rPr>
        <w:t>3 191,5</w:t>
      </w:r>
      <w:r w:rsidR="00494CC2" w:rsidRPr="00494CC2">
        <w:rPr>
          <w:b/>
          <w:sz w:val="28"/>
          <w:szCs w:val="28"/>
        </w:rPr>
        <w:t xml:space="preserve"> </w:t>
      </w:r>
      <w:r w:rsidR="00494CC2">
        <w:rPr>
          <w:sz w:val="28"/>
          <w:szCs w:val="28"/>
        </w:rPr>
        <w:t>тыс. рублей.</w:t>
      </w:r>
    </w:p>
    <w:p w:rsidR="00A07BC9" w:rsidRDefault="0015391A" w:rsidP="00A07BC9">
      <w:pPr>
        <w:pStyle w:val="a5"/>
        <w:ind w:firstLine="720"/>
      </w:pPr>
      <w:r w:rsidRPr="0015391A">
        <w:t xml:space="preserve">Поступление </w:t>
      </w:r>
      <w:r w:rsidR="00F91CCF" w:rsidRPr="001F7C2E">
        <w:rPr>
          <w:rStyle w:val="a3"/>
        </w:rPr>
        <w:t>налоговых и неналоговых доходов</w:t>
      </w:r>
      <w:r w:rsidR="00F91CCF" w:rsidRPr="001F7C2E">
        <w:rPr>
          <w:rStyle w:val="a4"/>
        </w:rPr>
        <w:t xml:space="preserve"> </w:t>
      </w:r>
      <w:r w:rsidRPr="0015391A">
        <w:t xml:space="preserve">в </w:t>
      </w:r>
      <w:r w:rsidR="00A07BC9" w:rsidRPr="009F612B">
        <w:t>бюдж</w:t>
      </w:r>
      <w:r w:rsidR="00A07BC9">
        <w:t>ет муниципального образования</w:t>
      </w:r>
      <w:r w:rsidR="00A07BC9" w:rsidRPr="009F612B">
        <w:t xml:space="preserve"> </w:t>
      </w:r>
      <w:r w:rsidR="00A07BC9" w:rsidRPr="004D5C34">
        <w:t>в 20</w:t>
      </w:r>
      <w:r w:rsidR="00A07BC9">
        <w:t>21</w:t>
      </w:r>
      <w:r w:rsidR="00A07BC9" w:rsidRPr="004D5C34">
        <w:t xml:space="preserve"> году прогнозируется в сумме </w:t>
      </w:r>
      <w:r w:rsidR="00A07BC9">
        <w:rPr>
          <w:b/>
        </w:rPr>
        <w:t>40 122,3</w:t>
      </w:r>
      <w:r w:rsidR="00A07BC9" w:rsidRPr="004D5C34">
        <w:rPr>
          <w:b/>
          <w:bCs w:val="0"/>
        </w:rPr>
        <w:t> </w:t>
      </w:r>
      <w:r w:rsidR="00A07BC9">
        <w:t xml:space="preserve">тыс. рублей, что на </w:t>
      </w:r>
      <w:r w:rsidR="00A07BC9">
        <w:lastRenderedPageBreak/>
        <w:t xml:space="preserve">17 010,2 тыс. рублей или 29,8 процента меньше ожидаемой оценки 2020 года (57 129,2 тыс. рублей) </w:t>
      </w:r>
    </w:p>
    <w:p w:rsidR="0015391A" w:rsidRPr="0015391A" w:rsidRDefault="0015391A" w:rsidP="0015391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В составе доходов бюджета муниципального образования налоговые доходы прогнозируются в сумме </w:t>
      </w:r>
      <w:r w:rsidRPr="0015391A">
        <w:rPr>
          <w:b/>
          <w:sz w:val="28"/>
          <w:szCs w:val="28"/>
        </w:rPr>
        <w:t>3</w:t>
      </w:r>
      <w:r w:rsidR="00A07BC9">
        <w:rPr>
          <w:b/>
          <w:sz w:val="28"/>
          <w:szCs w:val="28"/>
        </w:rPr>
        <w:t>6 797,3</w:t>
      </w:r>
      <w:r w:rsidRPr="0015391A">
        <w:rPr>
          <w:sz w:val="28"/>
          <w:szCs w:val="28"/>
        </w:rPr>
        <w:t xml:space="preserve"> тыс. рублей, неналоговые доходы в сумме </w:t>
      </w:r>
      <w:r w:rsidRPr="0015391A">
        <w:rPr>
          <w:b/>
          <w:sz w:val="28"/>
          <w:szCs w:val="28"/>
        </w:rPr>
        <w:t>3</w:t>
      </w:r>
      <w:r w:rsidR="00A07BC9">
        <w:rPr>
          <w:b/>
          <w:sz w:val="28"/>
          <w:szCs w:val="28"/>
        </w:rPr>
        <w:t> 325</w:t>
      </w:r>
      <w:r w:rsidR="00F91CCF">
        <w:rPr>
          <w:b/>
          <w:sz w:val="28"/>
          <w:szCs w:val="28"/>
        </w:rPr>
        <w:t>,0</w:t>
      </w:r>
      <w:r w:rsidRPr="0015391A">
        <w:rPr>
          <w:sz w:val="28"/>
          <w:szCs w:val="28"/>
        </w:rPr>
        <w:t xml:space="preserve"> тыс. рублей.</w:t>
      </w:r>
    </w:p>
    <w:p w:rsidR="00A07BC9" w:rsidRPr="00A07BC9" w:rsidRDefault="0015391A" w:rsidP="00A07BC9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Поступление </w:t>
      </w:r>
      <w:r w:rsidR="00F91CCF" w:rsidRPr="001F7C2E">
        <w:rPr>
          <w:rStyle w:val="a3"/>
          <w:sz w:val="28"/>
          <w:szCs w:val="28"/>
        </w:rPr>
        <w:t>налоговых и неналоговых доходов</w:t>
      </w:r>
      <w:r w:rsidR="00F91CCF" w:rsidRPr="001F7C2E">
        <w:rPr>
          <w:rStyle w:val="a4"/>
          <w:sz w:val="28"/>
          <w:szCs w:val="28"/>
        </w:rPr>
        <w:t xml:space="preserve"> </w:t>
      </w:r>
      <w:r w:rsidRPr="0015391A">
        <w:rPr>
          <w:sz w:val="28"/>
          <w:szCs w:val="28"/>
        </w:rPr>
        <w:t xml:space="preserve">в бюджет муниципального образования </w:t>
      </w:r>
      <w:r w:rsidR="00F61C32">
        <w:rPr>
          <w:sz w:val="28"/>
          <w:szCs w:val="28"/>
        </w:rPr>
        <w:t xml:space="preserve">в </w:t>
      </w:r>
      <w:r w:rsidR="00406785">
        <w:rPr>
          <w:sz w:val="28"/>
          <w:szCs w:val="28"/>
        </w:rPr>
        <w:t>202</w:t>
      </w:r>
      <w:r w:rsidR="00256255">
        <w:rPr>
          <w:sz w:val="28"/>
          <w:szCs w:val="28"/>
        </w:rPr>
        <w:t>2</w:t>
      </w:r>
      <w:r w:rsidRPr="0015391A">
        <w:rPr>
          <w:sz w:val="28"/>
          <w:szCs w:val="28"/>
        </w:rPr>
        <w:t xml:space="preserve"> году прогнозируется в сумме </w:t>
      </w:r>
      <w:r w:rsidR="00A07BC9">
        <w:rPr>
          <w:b/>
          <w:bCs/>
          <w:sz w:val="28"/>
          <w:szCs w:val="28"/>
        </w:rPr>
        <w:t>41 701,1</w:t>
      </w:r>
      <w:r w:rsidRPr="0015391A">
        <w:rPr>
          <w:b/>
          <w:bCs/>
          <w:sz w:val="28"/>
          <w:szCs w:val="28"/>
        </w:rPr>
        <w:t xml:space="preserve"> </w:t>
      </w:r>
      <w:r w:rsidR="00256255">
        <w:rPr>
          <w:sz w:val="28"/>
          <w:szCs w:val="28"/>
        </w:rPr>
        <w:t xml:space="preserve">тыс. рублей, </w:t>
      </w:r>
      <w:r w:rsidR="00A07BC9">
        <w:rPr>
          <w:sz w:val="28"/>
          <w:szCs w:val="28"/>
        </w:rPr>
        <w:t>в 2023</w:t>
      </w:r>
      <w:r w:rsidR="00A07BC9" w:rsidRPr="0015391A">
        <w:rPr>
          <w:sz w:val="28"/>
          <w:szCs w:val="28"/>
        </w:rPr>
        <w:t xml:space="preserve"> году прогнозируется в сумме </w:t>
      </w:r>
      <w:r w:rsidR="00A07BC9">
        <w:rPr>
          <w:b/>
          <w:bCs/>
          <w:sz w:val="28"/>
          <w:szCs w:val="28"/>
        </w:rPr>
        <w:t>41 701,1</w:t>
      </w:r>
      <w:r w:rsidR="00A07BC9" w:rsidRPr="0015391A">
        <w:rPr>
          <w:b/>
          <w:bCs/>
          <w:sz w:val="28"/>
          <w:szCs w:val="28"/>
        </w:rPr>
        <w:t xml:space="preserve"> </w:t>
      </w:r>
      <w:r w:rsidR="00A07BC9">
        <w:rPr>
          <w:sz w:val="28"/>
          <w:szCs w:val="28"/>
        </w:rPr>
        <w:t>тыс. рублей</w:t>
      </w:r>
    </w:p>
    <w:p w:rsidR="00DD30CD" w:rsidRDefault="001F7C2E" w:rsidP="00EE2A88">
      <w:pPr>
        <w:ind w:firstLine="709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 </w:t>
      </w:r>
      <w:r w:rsidRPr="001F7C2E">
        <w:rPr>
          <w:rStyle w:val="a3"/>
          <w:sz w:val="28"/>
          <w:szCs w:val="28"/>
        </w:rPr>
        <w:t>Безвозмездные поступления</w:t>
      </w:r>
      <w:r w:rsidR="00880E43">
        <w:rPr>
          <w:sz w:val="28"/>
          <w:szCs w:val="28"/>
        </w:rPr>
        <w:t xml:space="preserve"> на 2021</w:t>
      </w:r>
      <w:r w:rsidRPr="001F7C2E">
        <w:rPr>
          <w:sz w:val="28"/>
          <w:szCs w:val="28"/>
        </w:rPr>
        <w:t xml:space="preserve"> год запланированы в сумме</w:t>
      </w:r>
      <w:r w:rsidR="00EA2DD6">
        <w:rPr>
          <w:rStyle w:val="a4"/>
          <w:sz w:val="28"/>
          <w:szCs w:val="28"/>
        </w:rPr>
        <w:t xml:space="preserve"> 232 869,1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</w:t>
      </w:r>
      <w:r w:rsidRPr="001F7C2E">
        <w:rPr>
          <w:rStyle w:val="a4"/>
          <w:sz w:val="28"/>
          <w:szCs w:val="28"/>
        </w:rPr>
        <w:t xml:space="preserve">, </w:t>
      </w:r>
      <w:r w:rsidR="00F91CCF">
        <w:rPr>
          <w:sz w:val="28"/>
          <w:szCs w:val="28"/>
        </w:rPr>
        <w:t>на 202</w:t>
      </w:r>
      <w:r w:rsidR="00880E43">
        <w:rPr>
          <w:sz w:val="28"/>
          <w:szCs w:val="28"/>
        </w:rPr>
        <w:t>2</w:t>
      </w:r>
      <w:r w:rsidRPr="001F7C2E">
        <w:rPr>
          <w:sz w:val="28"/>
          <w:szCs w:val="28"/>
        </w:rPr>
        <w:t xml:space="preserve"> год запланированы в сумме</w:t>
      </w:r>
      <w:r w:rsidR="00EA2DD6">
        <w:rPr>
          <w:rStyle w:val="a4"/>
          <w:sz w:val="28"/>
          <w:szCs w:val="28"/>
        </w:rPr>
        <w:t xml:space="preserve"> 219 296,9</w:t>
      </w:r>
      <w:r w:rsidRPr="001F7C2E">
        <w:rPr>
          <w:rStyle w:val="a4"/>
          <w:sz w:val="28"/>
          <w:szCs w:val="28"/>
        </w:rPr>
        <w:t> </w:t>
      </w:r>
      <w:r w:rsidRPr="001F7C2E">
        <w:rPr>
          <w:sz w:val="28"/>
          <w:szCs w:val="28"/>
        </w:rPr>
        <w:t>тыс. рублей,</w:t>
      </w:r>
      <w:r w:rsidRPr="001F7C2E">
        <w:rPr>
          <w:rStyle w:val="a4"/>
          <w:sz w:val="28"/>
          <w:szCs w:val="28"/>
        </w:rPr>
        <w:t xml:space="preserve"> </w:t>
      </w:r>
      <w:r w:rsidR="00594E98">
        <w:rPr>
          <w:sz w:val="28"/>
          <w:szCs w:val="28"/>
        </w:rPr>
        <w:t>на 202</w:t>
      </w:r>
      <w:r w:rsidR="00880E43">
        <w:rPr>
          <w:sz w:val="28"/>
          <w:szCs w:val="28"/>
        </w:rPr>
        <w:t>3</w:t>
      </w:r>
      <w:r w:rsidRPr="001F7C2E">
        <w:rPr>
          <w:sz w:val="28"/>
          <w:szCs w:val="28"/>
        </w:rPr>
        <w:t xml:space="preserve"> год запланированы в сумме</w:t>
      </w:r>
      <w:r w:rsidR="004279FE">
        <w:rPr>
          <w:rStyle w:val="a4"/>
          <w:sz w:val="28"/>
          <w:szCs w:val="28"/>
        </w:rPr>
        <w:t xml:space="preserve"> </w:t>
      </w:r>
      <w:r w:rsidR="00132041">
        <w:rPr>
          <w:rStyle w:val="a4"/>
          <w:sz w:val="28"/>
          <w:szCs w:val="28"/>
        </w:rPr>
        <w:t>2</w:t>
      </w:r>
      <w:r w:rsidR="00EA2DD6">
        <w:rPr>
          <w:rStyle w:val="a4"/>
          <w:sz w:val="28"/>
          <w:szCs w:val="28"/>
        </w:rPr>
        <w:t>10 999,9</w:t>
      </w:r>
      <w:r w:rsidRPr="001F7C2E">
        <w:rPr>
          <w:sz w:val="28"/>
          <w:szCs w:val="28"/>
        </w:rPr>
        <w:t xml:space="preserve"> тыс. рублей.</w:t>
      </w:r>
    </w:p>
    <w:p w:rsidR="00DD30CD" w:rsidRDefault="00DD30CD" w:rsidP="00DD30CD">
      <w:pPr>
        <w:ind w:firstLine="708"/>
        <w:jc w:val="both"/>
        <w:rPr>
          <w:sz w:val="28"/>
          <w:szCs w:val="28"/>
        </w:rPr>
      </w:pPr>
    </w:p>
    <w:p w:rsidR="00DD30CD" w:rsidRPr="00D31493" w:rsidRDefault="00DD30CD" w:rsidP="00DD30CD">
      <w:pPr>
        <w:ind w:firstLine="720"/>
        <w:jc w:val="both"/>
        <w:rPr>
          <w:b/>
          <w:sz w:val="28"/>
          <w:szCs w:val="28"/>
        </w:rPr>
      </w:pPr>
      <w:r w:rsidRPr="00D31493">
        <w:rPr>
          <w:b/>
          <w:sz w:val="28"/>
          <w:szCs w:val="28"/>
        </w:rPr>
        <w:t xml:space="preserve">Участники публичных слушаний рекомендуют </w:t>
      </w:r>
      <w:proofErr w:type="spellStart"/>
      <w:r w:rsidRPr="00D31493">
        <w:rPr>
          <w:b/>
          <w:sz w:val="28"/>
          <w:szCs w:val="28"/>
        </w:rPr>
        <w:t>Кардымовскому</w:t>
      </w:r>
      <w:proofErr w:type="spellEnd"/>
      <w:r w:rsidRPr="00D31493">
        <w:rPr>
          <w:b/>
          <w:sz w:val="28"/>
          <w:szCs w:val="28"/>
        </w:rPr>
        <w:t xml:space="preserve"> районному Совету депутатов:</w:t>
      </w:r>
    </w:p>
    <w:p w:rsidR="006205C8" w:rsidRDefault="006205C8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решение </w:t>
      </w:r>
      <w:proofErr w:type="spellStart"/>
      <w:r w:rsidR="006205C8">
        <w:rPr>
          <w:sz w:val="28"/>
          <w:szCs w:val="28"/>
        </w:rPr>
        <w:t>Кардымовского</w:t>
      </w:r>
      <w:proofErr w:type="spellEnd"/>
      <w:r w:rsidR="006205C8">
        <w:rPr>
          <w:sz w:val="28"/>
          <w:szCs w:val="28"/>
        </w:rPr>
        <w:t xml:space="preserve"> районного Совета </w:t>
      </w:r>
      <w:r>
        <w:rPr>
          <w:sz w:val="28"/>
          <w:szCs w:val="28"/>
        </w:rPr>
        <w:t>депутатов «О</w:t>
      </w:r>
      <w:r w:rsidR="006205C8">
        <w:rPr>
          <w:sz w:val="28"/>
          <w:szCs w:val="28"/>
        </w:rPr>
        <w:t xml:space="preserve"> бюджете муниципального образования «</w:t>
      </w:r>
      <w:proofErr w:type="spellStart"/>
      <w:r w:rsidR="006205C8">
        <w:rPr>
          <w:sz w:val="28"/>
          <w:szCs w:val="28"/>
        </w:rPr>
        <w:t>Кардымовский</w:t>
      </w:r>
      <w:proofErr w:type="spellEnd"/>
      <w:r w:rsidR="006205C8">
        <w:rPr>
          <w:sz w:val="28"/>
          <w:szCs w:val="28"/>
        </w:rPr>
        <w:t xml:space="preserve"> р</w:t>
      </w:r>
      <w:r w:rsidR="00256255">
        <w:rPr>
          <w:sz w:val="28"/>
          <w:szCs w:val="28"/>
        </w:rPr>
        <w:t>айон» Смоленской области на 202</w:t>
      </w:r>
      <w:r w:rsidR="001264F8">
        <w:rPr>
          <w:sz w:val="28"/>
          <w:szCs w:val="28"/>
        </w:rPr>
        <w:t>2</w:t>
      </w:r>
      <w:r w:rsidR="00256255">
        <w:rPr>
          <w:sz w:val="28"/>
          <w:szCs w:val="28"/>
        </w:rPr>
        <w:t xml:space="preserve"> год и на плановый период 202</w:t>
      </w:r>
      <w:r w:rsidR="001264F8">
        <w:rPr>
          <w:sz w:val="28"/>
          <w:szCs w:val="28"/>
        </w:rPr>
        <w:t>3</w:t>
      </w:r>
      <w:r w:rsidR="0022605D">
        <w:rPr>
          <w:sz w:val="28"/>
          <w:szCs w:val="28"/>
        </w:rPr>
        <w:t xml:space="preserve"> и 202</w:t>
      </w:r>
      <w:r w:rsidR="001264F8">
        <w:rPr>
          <w:sz w:val="28"/>
          <w:szCs w:val="28"/>
        </w:rPr>
        <w:t>4</w:t>
      </w:r>
      <w:r w:rsidR="006205C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637"/>
        <w:gridCol w:w="4677"/>
      </w:tblGrid>
      <w:tr w:rsidR="00DD30CD" w:rsidRPr="00FE2488" w:rsidTr="00F61C32">
        <w:tc>
          <w:tcPr>
            <w:tcW w:w="5637" w:type="dxa"/>
          </w:tcPr>
          <w:p w:rsidR="00DD30CD" w:rsidRPr="00FE2488" w:rsidRDefault="00DD30CD" w:rsidP="005102E2">
            <w:pPr>
              <w:jc w:val="both"/>
              <w:rPr>
                <w:sz w:val="28"/>
                <w:szCs w:val="28"/>
              </w:rPr>
            </w:pPr>
            <w:r w:rsidRPr="00FE248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ствующий на публичных слушания</w:t>
            </w:r>
            <w:r w:rsidR="006205C8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Глава</w:t>
            </w:r>
            <w:r w:rsidRPr="00FE2488">
              <w:rPr>
                <w:sz w:val="28"/>
                <w:szCs w:val="28"/>
              </w:rPr>
              <w:t xml:space="preserve"> муниципального образования «Кардымовский район» Смоленской области</w:t>
            </w:r>
          </w:p>
        </w:tc>
        <w:tc>
          <w:tcPr>
            <w:tcW w:w="4677" w:type="dxa"/>
          </w:tcPr>
          <w:p w:rsidR="00DD30CD" w:rsidRPr="00FE2488" w:rsidRDefault="00F61C32" w:rsidP="00F61C3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594E98">
              <w:rPr>
                <w:b/>
                <w:sz w:val="28"/>
                <w:szCs w:val="28"/>
              </w:rPr>
              <w:t xml:space="preserve">П.П. </w:t>
            </w:r>
            <w:proofErr w:type="spellStart"/>
            <w:r w:rsidR="00594E98">
              <w:rPr>
                <w:b/>
                <w:sz w:val="28"/>
                <w:szCs w:val="28"/>
              </w:rPr>
              <w:t>Никитенков</w:t>
            </w:r>
            <w:proofErr w:type="spellEnd"/>
          </w:p>
        </w:tc>
      </w:tr>
    </w:tbl>
    <w:p w:rsidR="0017704D" w:rsidRDefault="0017704D"/>
    <w:sectPr w:rsidR="0017704D" w:rsidSect="006205C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0CD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BAA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4794E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C52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5AD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6D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4F8"/>
    <w:rsid w:val="001267E8"/>
    <w:rsid w:val="001268CF"/>
    <w:rsid w:val="00126CA3"/>
    <w:rsid w:val="001275FD"/>
    <w:rsid w:val="00127F66"/>
    <w:rsid w:val="00130515"/>
    <w:rsid w:val="0013082D"/>
    <w:rsid w:val="001317FC"/>
    <w:rsid w:val="00132041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91A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2E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05D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25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15C3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68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785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3A37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156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9FE"/>
    <w:rsid w:val="00427D23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89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1F18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4CC2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AAF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4E98"/>
    <w:rsid w:val="00595D6E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CE4"/>
    <w:rsid w:val="00617D1C"/>
    <w:rsid w:val="006205C8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2BA7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F9"/>
    <w:rsid w:val="0071094A"/>
    <w:rsid w:val="00711F66"/>
    <w:rsid w:val="007125F3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B86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AD7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0B42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6F35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23F"/>
    <w:rsid w:val="0080140E"/>
    <w:rsid w:val="0080150E"/>
    <w:rsid w:val="00801C25"/>
    <w:rsid w:val="00801FDD"/>
    <w:rsid w:val="008023E9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0B2A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0E43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22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4C2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4F4"/>
    <w:rsid w:val="00954C94"/>
    <w:rsid w:val="00954E29"/>
    <w:rsid w:val="00955764"/>
    <w:rsid w:val="00955785"/>
    <w:rsid w:val="00955C4C"/>
    <w:rsid w:val="0095621B"/>
    <w:rsid w:val="009566FC"/>
    <w:rsid w:val="00956825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BC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2EF"/>
    <w:rsid w:val="00A7355E"/>
    <w:rsid w:val="00A73A47"/>
    <w:rsid w:val="00A73B9A"/>
    <w:rsid w:val="00A73D7A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CDB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5CAA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A95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A35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BA6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0CD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26F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1923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B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2DD6"/>
    <w:rsid w:val="00EA37D8"/>
    <w:rsid w:val="00EA55DA"/>
    <w:rsid w:val="00EA56F0"/>
    <w:rsid w:val="00EA59DC"/>
    <w:rsid w:val="00EA5E51"/>
    <w:rsid w:val="00EA5E82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9A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A88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39C0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1C32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1CCF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B1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F7C2E"/>
    <w:rPr>
      <w:i/>
      <w:iCs/>
    </w:rPr>
  </w:style>
  <w:style w:type="character" w:styleId="a4">
    <w:name w:val="Strong"/>
    <w:basedOn w:val="a0"/>
    <w:uiPriority w:val="22"/>
    <w:qFormat/>
    <w:rsid w:val="001F7C2E"/>
    <w:rPr>
      <w:b/>
      <w:bCs/>
    </w:rPr>
  </w:style>
  <w:style w:type="paragraph" w:styleId="a5">
    <w:name w:val="Body Text"/>
    <w:aliases w:val=" Знак3"/>
    <w:basedOn w:val="a"/>
    <w:link w:val="a6"/>
    <w:rsid w:val="00A07BC9"/>
    <w:pPr>
      <w:jc w:val="both"/>
    </w:pPr>
    <w:rPr>
      <w:bCs/>
      <w:sz w:val="28"/>
      <w:szCs w:val="28"/>
    </w:rPr>
  </w:style>
  <w:style w:type="character" w:customStyle="1" w:styleId="a6">
    <w:name w:val="Основной текст Знак"/>
    <w:aliases w:val=" Знак3 Знак"/>
    <w:basedOn w:val="a0"/>
    <w:link w:val="a5"/>
    <w:rsid w:val="00A07BC9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F51B5-FAF3-4B02-85DB-18678F79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3</cp:revision>
  <cp:lastPrinted>2020-12-28T11:16:00Z</cp:lastPrinted>
  <dcterms:created xsi:type="dcterms:W3CDTF">2020-12-28T11:48:00Z</dcterms:created>
  <dcterms:modified xsi:type="dcterms:W3CDTF">2021-11-25T08:15:00Z</dcterms:modified>
</cp:coreProperties>
</file>