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F6469F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0169F">
        <w:rPr>
          <w:b/>
          <w:sz w:val="28"/>
          <w:szCs w:val="28"/>
        </w:rPr>
        <w:t xml:space="preserve"> 21</w:t>
      </w:r>
      <w:r w:rsidR="00FA7F27">
        <w:rPr>
          <w:b/>
          <w:sz w:val="28"/>
          <w:szCs w:val="28"/>
        </w:rPr>
        <w:t>.</w:t>
      </w:r>
      <w:r w:rsidR="00D0169F">
        <w:rPr>
          <w:b/>
          <w:sz w:val="28"/>
          <w:szCs w:val="28"/>
        </w:rPr>
        <w:t>02</w:t>
      </w:r>
      <w:r w:rsidR="00FA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E6472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№  </w:t>
      </w:r>
      <w:r w:rsidR="00D0169F">
        <w:rPr>
          <w:b/>
          <w:sz w:val="28"/>
          <w:szCs w:val="28"/>
        </w:rPr>
        <w:t>00114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8223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>«</w:t>
            </w:r>
            <w:r w:rsidR="0059285C">
              <w:rPr>
                <w:sz w:val="28"/>
                <w:szCs w:val="28"/>
              </w:rPr>
              <w:t>Предоставление</w:t>
            </w:r>
            <w:r w:rsidR="008349EB">
              <w:rPr>
                <w:sz w:val="28"/>
                <w:szCs w:val="28"/>
              </w:rPr>
              <w:t xml:space="preserve"> </w:t>
            </w:r>
            <w:r w:rsidR="0041695E">
              <w:rPr>
                <w:sz w:val="28"/>
                <w:szCs w:val="28"/>
              </w:rPr>
              <w:t>права использования</w:t>
            </w:r>
            <w:r w:rsidR="00DE78ED">
              <w:rPr>
                <w:sz w:val="28"/>
                <w:szCs w:val="28"/>
              </w:rPr>
              <w:t xml:space="preserve"> земельного участка без его предоставления и установления сервитута</w:t>
            </w:r>
            <w:r w:rsidR="00CE30E2">
              <w:rPr>
                <w:sz w:val="28"/>
                <w:szCs w:val="28"/>
              </w:rPr>
              <w:t xml:space="preserve"> на территории муниципального образования «Кардымовский район» Смоленской области</w:t>
            </w:r>
            <w:r w:rsidR="00153D6F">
              <w:rPr>
                <w:sz w:val="28"/>
                <w:szCs w:val="28"/>
              </w:rPr>
              <w:t>»</w:t>
            </w:r>
            <w:r w:rsidR="003829EE">
              <w:rPr>
                <w:sz w:val="28"/>
                <w:szCs w:val="28"/>
              </w:rPr>
              <w:t xml:space="preserve"> </w:t>
            </w:r>
          </w:p>
        </w:tc>
      </w:tr>
    </w:tbl>
    <w:p w:rsidR="006B3790" w:rsidRDefault="006B3790" w:rsidP="006B3790">
      <w:pPr>
        <w:ind w:firstLine="709"/>
        <w:jc w:val="both"/>
        <w:rPr>
          <w:sz w:val="28"/>
          <w:szCs w:val="28"/>
        </w:rPr>
      </w:pPr>
    </w:p>
    <w:p w:rsidR="006B3790" w:rsidRDefault="00122D6D" w:rsidP="006B379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</w:t>
      </w:r>
      <w:r w:rsidRPr="008350FE">
        <w:rPr>
          <w:sz w:val="28"/>
          <w:szCs w:val="28"/>
        </w:rPr>
        <w:t>03.02.2011 № 0060</w:t>
      </w:r>
      <w:r w:rsidR="00B040E6" w:rsidRPr="008350FE">
        <w:rPr>
          <w:sz w:val="28"/>
          <w:szCs w:val="28"/>
        </w:rPr>
        <w:t>,</w:t>
      </w:r>
      <w:r w:rsidR="00B040E6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 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1192D">
        <w:rPr>
          <w:sz w:val="28"/>
        </w:rPr>
        <w:t xml:space="preserve">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8350FE">
        <w:rPr>
          <w:sz w:val="28"/>
          <w:szCs w:val="28"/>
        </w:rPr>
        <w:t xml:space="preserve">муниципальной услуги   </w:t>
      </w:r>
      <w:r w:rsidR="00F54EC0">
        <w:rPr>
          <w:sz w:val="28"/>
          <w:szCs w:val="28"/>
        </w:rPr>
        <w:t xml:space="preserve">«Предоставление права использования земельного участка без его предоставления и установления сервитута </w:t>
      </w:r>
      <w:r w:rsidR="008350FE">
        <w:rPr>
          <w:sz w:val="28"/>
          <w:szCs w:val="28"/>
        </w:rPr>
        <w:t xml:space="preserve">на территории </w:t>
      </w:r>
      <w:r w:rsidR="00753C99">
        <w:rPr>
          <w:sz w:val="28"/>
          <w:szCs w:val="28"/>
        </w:rPr>
        <w:t xml:space="preserve"> </w:t>
      </w:r>
      <w:r w:rsidR="00AF5C68">
        <w:rPr>
          <w:sz w:val="28"/>
          <w:szCs w:val="28"/>
        </w:rPr>
        <w:t>муниципального образования «Кардымовский район» Смоленской области</w:t>
      </w:r>
      <w:r w:rsidR="00822394">
        <w:rPr>
          <w:sz w:val="28"/>
          <w:szCs w:val="28"/>
        </w:rPr>
        <w:t>»</w:t>
      </w:r>
      <w:r w:rsidR="00CB44E2">
        <w:rPr>
          <w:sz w:val="28"/>
          <w:szCs w:val="28"/>
        </w:rPr>
        <w:t>.</w:t>
      </w:r>
    </w:p>
    <w:p w:rsidR="00CE30E2" w:rsidRDefault="00CE30E2" w:rsidP="006B3790">
      <w:pPr>
        <w:ind w:firstLine="709"/>
        <w:jc w:val="both"/>
        <w:rPr>
          <w:sz w:val="28"/>
          <w:szCs w:val="28"/>
        </w:rPr>
      </w:pPr>
    </w:p>
    <w:p w:rsidR="006B3790" w:rsidRDefault="000C0A8C" w:rsidP="00F6469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69F">
        <w:rPr>
          <w:sz w:val="28"/>
          <w:szCs w:val="28"/>
        </w:rPr>
        <w:t>2</w:t>
      </w:r>
      <w:r w:rsidR="006B3790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B1192D">
        <w:rPr>
          <w:sz w:val="28"/>
          <w:szCs w:val="28"/>
        </w:rPr>
        <w:t xml:space="preserve">управляющего делами </w:t>
      </w:r>
      <w:r w:rsidR="006B3790">
        <w:rPr>
          <w:sz w:val="28"/>
          <w:szCs w:val="28"/>
        </w:rPr>
        <w:t xml:space="preserve">Администрации муниципального образования </w:t>
      </w:r>
      <w:r w:rsidR="00402EAE">
        <w:rPr>
          <w:sz w:val="28"/>
          <w:szCs w:val="28"/>
        </w:rPr>
        <w:t>«</w:t>
      </w:r>
      <w:r w:rsidR="006B3790">
        <w:rPr>
          <w:sz w:val="28"/>
          <w:szCs w:val="28"/>
        </w:rPr>
        <w:t>Кардымовский район</w:t>
      </w:r>
      <w:r w:rsidR="00402EAE">
        <w:rPr>
          <w:sz w:val="28"/>
          <w:szCs w:val="28"/>
        </w:rPr>
        <w:t>»</w:t>
      </w:r>
      <w:r w:rsidR="006B3790">
        <w:rPr>
          <w:sz w:val="28"/>
          <w:szCs w:val="28"/>
        </w:rPr>
        <w:t xml:space="preserve">  Смоленской области  </w:t>
      </w:r>
      <w:r w:rsidR="00FA58D8">
        <w:rPr>
          <w:sz w:val="28"/>
          <w:szCs w:val="28"/>
        </w:rPr>
        <w:t xml:space="preserve">В.Г. </w:t>
      </w:r>
      <w:r w:rsidR="00DF5AE2">
        <w:rPr>
          <w:sz w:val="28"/>
          <w:szCs w:val="28"/>
        </w:rPr>
        <w:t>Макаров</w:t>
      </w:r>
      <w:r w:rsidR="00364090">
        <w:rPr>
          <w:sz w:val="28"/>
          <w:szCs w:val="28"/>
        </w:rPr>
        <w:t>а</w:t>
      </w:r>
      <w:r w:rsidR="0090795B">
        <w:rPr>
          <w:sz w:val="28"/>
          <w:szCs w:val="28"/>
        </w:rPr>
        <w:t>.</w:t>
      </w:r>
      <w:r w:rsidR="0022494E">
        <w:rPr>
          <w:sz w:val="28"/>
          <w:szCs w:val="28"/>
        </w:rPr>
        <w:t xml:space="preserve"> </w:t>
      </w:r>
    </w:p>
    <w:p w:rsidR="00CE30E2" w:rsidRDefault="00CE30E2" w:rsidP="00F6469F">
      <w:pPr>
        <w:tabs>
          <w:tab w:val="left" w:pos="709"/>
        </w:tabs>
        <w:jc w:val="both"/>
        <w:rPr>
          <w:sz w:val="28"/>
          <w:szCs w:val="28"/>
        </w:rPr>
      </w:pPr>
    </w:p>
    <w:p w:rsidR="00CE30E2" w:rsidRDefault="00CE30E2" w:rsidP="00F6469F">
      <w:pPr>
        <w:tabs>
          <w:tab w:val="left" w:pos="709"/>
        </w:tabs>
        <w:jc w:val="both"/>
        <w:rPr>
          <w:sz w:val="28"/>
          <w:szCs w:val="28"/>
        </w:rPr>
      </w:pPr>
    </w:p>
    <w:p w:rsidR="00CE30E2" w:rsidRDefault="00CE30E2" w:rsidP="00F6469F">
      <w:pPr>
        <w:tabs>
          <w:tab w:val="left" w:pos="709"/>
        </w:tabs>
        <w:jc w:val="both"/>
        <w:rPr>
          <w:sz w:val="28"/>
          <w:szCs w:val="28"/>
        </w:rPr>
      </w:pPr>
    </w:p>
    <w:p w:rsidR="006B3790" w:rsidRDefault="00062112" w:rsidP="006B37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845AD">
        <w:rPr>
          <w:sz w:val="28"/>
          <w:szCs w:val="28"/>
        </w:rPr>
        <w:t>3</w:t>
      </w:r>
      <w:r w:rsidR="008350C4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8350C4">
        <w:rPr>
          <w:sz w:val="28"/>
          <w:szCs w:val="28"/>
        </w:rPr>
        <w:t xml:space="preserve"> Настоящее </w:t>
      </w:r>
      <w:r w:rsidR="00815237">
        <w:rPr>
          <w:sz w:val="28"/>
          <w:szCs w:val="28"/>
        </w:rPr>
        <w:t xml:space="preserve">постановление вступает в силу </w:t>
      </w:r>
      <w:r w:rsidR="00B1192D">
        <w:rPr>
          <w:sz w:val="28"/>
          <w:szCs w:val="28"/>
        </w:rPr>
        <w:t xml:space="preserve">с момента </w:t>
      </w:r>
      <w:r w:rsidR="00723957">
        <w:rPr>
          <w:sz w:val="28"/>
          <w:szCs w:val="28"/>
        </w:rPr>
        <w:t xml:space="preserve">его </w:t>
      </w:r>
      <w:r w:rsidR="008350C4">
        <w:rPr>
          <w:sz w:val="28"/>
          <w:szCs w:val="28"/>
        </w:rPr>
        <w:t>подписания</w:t>
      </w:r>
      <w:r w:rsidR="00B1192D">
        <w:rPr>
          <w:sz w:val="28"/>
          <w:szCs w:val="28"/>
        </w:rPr>
        <w:t xml:space="preserve"> и подлежит официальному опубликованию в районной газете «Знамя труда</w:t>
      </w:r>
      <w:r w:rsidR="00402EAE">
        <w:rPr>
          <w:sz w:val="28"/>
          <w:szCs w:val="28"/>
        </w:rPr>
        <w:t>-Кардымово</w:t>
      </w:r>
      <w:r w:rsidR="00B1192D">
        <w:rPr>
          <w:sz w:val="28"/>
          <w:szCs w:val="28"/>
        </w:rPr>
        <w:t>».</w:t>
      </w:r>
    </w:p>
    <w:p w:rsidR="006B3790" w:rsidRDefault="006B3790" w:rsidP="00B1192D">
      <w:pPr>
        <w:tabs>
          <w:tab w:val="left" w:pos="4536"/>
        </w:tabs>
        <w:jc w:val="both"/>
        <w:rPr>
          <w:sz w:val="28"/>
          <w:szCs w:val="28"/>
        </w:rPr>
      </w:pPr>
    </w:p>
    <w:p w:rsidR="00A10417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F646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F6469F">
              <w:rPr>
                <w:b/>
                <w:sz w:val="28"/>
                <w:szCs w:val="28"/>
              </w:rPr>
              <w:t>Е</w:t>
            </w:r>
            <w:r w:rsidRPr="00765ED8">
              <w:rPr>
                <w:b/>
                <w:sz w:val="28"/>
                <w:szCs w:val="28"/>
              </w:rPr>
              <w:t xml:space="preserve">.В. </w:t>
            </w:r>
            <w:r w:rsidR="00F6469F">
              <w:rPr>
                <w:b/>
                <w:sz w:val="28"/>
                <w:szCs w:val="28"/>
              </w:rPr>
              <w:t>Беляев</w:t>
            </w:r>
          </w:p>
        </w:tc>
      </w:tr>
    </w:tbl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690C7E" w:rsidRDefault="00690C7E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CE30E2" w:rsidRDefault="00CE30E2" w:rsidP="00690C7E">
      <w:pPr>
        <w:rPr>
          <w:sz w:val="24"/>
          <w:szCs w:val="24"/>
        </w:rPr>
      </w:pPr>
    </w:p>
    <w:p w:rsidR="00BA1197" w:rsidRDefault="00BA1197" w:rsidP="00690C7E">
      <w:pPr>
        <w:rPr>
          <w:sz w:val="24"/>
          <w:szCs w:val="24"/>
        </w:rPr>
      </w:pPr>
    </w:p>
    <w:p w:rsidR="002E4FBA" w:rsidRDefault="002E4FBA" w:rsidP="00785367">
      <w:pPr>
        <w:ind w:left="5670"/>
        <w:jc w:val="center"/>
        <w:rPr>
          <w:sz w:val="28"/>
          <w:szCs w:val="28"/>
        </w:rPr>
      </w:pPr>
    </w:p>
    <w:p w:rsidR="002E4FBA" w:rsidRDefault="002E4FBA" w:rsidP="00785367">
      <w:pPr>
        <w:ind w:left="5670"/>
        <w:jc w:val="center"/>
        <w:rPr>
          <w:sz w:val="28"/>
          <w:szCs w:val="28"/>
        </w:rPr>
      </w:pPr>
    </w:p>
    <w:p w:rsidR="00BE3AF6" w:rsidRDefault="00BE3AF6" w:rsidP="0078536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27311" w:rsidRDefault="00BE3AF6" w:rsidP="0078536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27311" w:rsidRDefault="00BE3AF6" w:rsidP="0078536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2731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A27311" w:rsidRDefault="00BE3AF6" w:rsidP="0078536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«Кардымовский район»</w:t>
      </w:r>
    </w:p>
    <w:p w:rsidR="00BE3AF6" w:rsidRDefault="00BE3AF6" w:rsidP="0078536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FA7F27" w:rsidRDefault="00FA7F27" w:rsidP="00785367">
      <w:pPr>
        <w:ind w:left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0169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 w:rsidR="00D0169F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.201</w:t>
      </w:r>
      <w:r w:rsidR="00AE509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№  </w:t>
      </w:r>
      <w:r w:rsidR="00D0169F">
        <w:rPr>
          <w:b/>
          <w:sz w:val="28"/>
          <w:szCs w:val="28"/>
        </w:rPr>
        <w:t>00114</w:t>
      </w:r>
    </w:p>
    <w:p w:rsidR="00785367" w:rsidRDefault="00785367" w:rsidP="00CB44E2">
      <w:pPr>
        <w:pStyle w:val="4"/>
        <w:jc w:val="center"/>
      </w:pPr>
    </w:p>
    <w:p w:rsidR="00CB44E2" w:rsidRDefault="00CB44E2" w:rsidP="00CB44E2">
      <w:pPr>
        <w:pStyle w:val="4"/>
        <w:jc w:val="center"/>
      </w:pPr>
      <w:r w:rsidRPr="002621AE">
        <w:t>АДМИНИСТРАТИВНЫЙ РЕГЛАМЕНТ</w:t>
      </w:r>
    </w:p>
    <w:p w:rsidR="00CB44E2" w:rsidRPr="002621AE" w:rsidRDefault="00CB44E2" w:rsidP="00872DE6">
      <w:pPr>
        <w:pStyle w:val="4"/>
        <w:tabs>
          <w:tab w:val="left" w:pos="709"/>
        </w:tabs>
        <w:jc w:val="center"/>
      </w:pPr>
      <w:r w:rsidRPr="002621AE">
        <w:t>ПРЕДОСТАВЛЕНИЯ МУНИЦИПАЛЬНОЙ УСЛУГИ «</w:t>
      </w:r>
      <w:r w:rsidR="00BA6769">
        <w:t>ПРЕДОСТАВЛЕНИЕ ПРАВА ИСПОЛЬЗОВАНИЯ ЗЕМЕЛЬНОГО УЧАСТКА БЕЗ ЕГО ПРЕДОСТАВЛЕНИЯ И УСТАНОВЛЕНИЯ СЕРВИТУТА НА ТЕРРИТОРИИ МУНИЦИПАЛЬНОГО ОБРАЗОВАНИЯ «КАРДЫМОВСКИЙ РАЙОН» СМОЛЕНСКОЙ ОБЛАСТИ</w:t>
      </w:r>
      <w:r>
        <w:t>»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CB44E2" w:rsidRDefault="002E4FBA" w:rsidP="00872DE6">
      <w:pPr>
        <w:numPr>
          <w:ilvl w:val="0"/>
          <w:numId w:val="1"/>
        </w:numPr>
        <w:tabs>
          <w:tab w:val="num" w:pos="0"/>
          <w:tab w:val="left" w:pos="709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4E2" w:rsidRPr="00BE0E5B">
        <w:rPr>
          <w:sz w:val="28"/>
          <w:szCs w:val="28"/>
        </w:rPr>
        <w:t xml:space="preserve">Административный регламент </w:t>
      </w:r>
      <w:r w:rsidR="00BE0E5B" w:rsidRPr="00BE0E5B">
        <w:rPr>
          <w:sz w:val="28"/>
          <w:szCs w:val="28"/>
        </w:rPr>
        <w:t xml:space="preserve"> </w:t>
      </w:r>
      <w:r w:rsidR="0054058B">
        <w:rPr>
          <w:sz w:val="28"/>
          <w:szCs w:val="28"/>
        </w:rPr>
        <w:t xml:space="preserve"> по предоставлению </w:t>
      </w:r>
      <w:r w:rsidR="0054058B" w:rsidRPr="00BE0E5B">
        <w:rPr>
          <w:sz w:val="28"/>
          <w:szCs w:val="28"/>
        </w:rPr>
        <w:t xml:space="preserve">Администрацией муниципального образования </w:t>
      </w:r>
      <w:r w:rsidR="000766FC">
        <w:rPr>
          <w:sz w:val="28"/>
          <w:szCs w:val="28"/>
        </w:rPr>
        <w:t>«</w:t>
      </w:r>
      <w:r w:rsidR="0054058B" w:rsidRPr="00BE0E5B">
        <w:rPr>
          <w:sz w:val="28"/>
          <w:szCs w:val="28"/>
        </w:rPr>
        <w:t>Кардымовский район» Смоленской области</w:t>
      </w:r>
      <w:r w:rsidR="0054058B">
        <w:rPr>
          <w:sz w:val="28"/>
          <w:szCs w:val="28"/>
        </w:rPr>
        <w:t xml:space="preserve"> муниципальной услуги </w:t>
      </w:r>
      <w:r w:rsidR="0054058B" w:rsidRPr="00BE0E5B">
        <w:rPr>
          <w:sz w:val="28"/>
          <w:szCs w:val="28"/>
        </w:rPr>
        <w:t>«</w:t>
      </w:r>
      <w:r w:rsidR="00737A9D">
        <w:rPr>
          <w:sz w:val="28"/>
          <w:szCs w:val="28"/>
        </w:rPr>
        <w:t>Предоставление права использования земельного участка без его предоставления и установления сервитута на территории муниципального образования «Кардымовский район» Смоленской области</w:t>
      </w:r>
      <w:r w:rsidR="0054058B" w:rsidRPr="00BE0E5B">
        <w:rPr>
          <w:sz w:val="28"/>
          <w:szCs w:val="28"/>
        </w:rPr>
        <w:t>»</w:t>
      </w:r>
      <w:r w:rsidR="00492301">
        <w:rPr>
          <w:sz w:val="28"/>
          <w:szCs w:val="28"/>
        </w:rPr>
        <w:t xml:space="preserve"> (далее – </w:t>
      </w:r>
      <w:r w:rsidR="00B32905">
        <w:rPr>
          <w:sz w:val="28"/>
          <w:szCs w:val="28"/>
        </w:rPr>
        <w:t>А</w:t>
      </w:r>
      <w:r w:rsidR="00492301">
        <w:rPr>
          <w:sz w:val="28"/>
          <w:szCs w:val="28"/>
        </w:rPr>
        <w:t>дминистративный регламент</w:t>
      </w:r>
      <w:r w:rsidR="00062C24">
        <w:rPr>
          <w:sz w:val="28"/>
          <w:szCs w:val="28"/>
        </w:rPr>
        <w:t>, муниципальная услуга</w:t>
      </w:r>
      <w:r w:rsidR="00492301">
        <w:rPr>
          <w:sz w:val="28"/>
          <w:szCs w:val="28"/>
        </w:rPr>
        <w:t>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порядок</w:t>
      </w:r>
      <w:r w:rsidR="00311FC8">
        <w:rPr>
          <w:sz w:val="28"/>
          <w:szCs w:val="28"/>
        </w:rPr>
        <w:t xml:space="preserve">, сроки </w:t>
      </w:r>
      <w:r w:rsidR="00492301">
        <w:rPr>
          <w:sz w:val="28"/>
          <w:szCs w:val="28"/>
        </w:rPr>
        <w:t xml:space="preserve"> и стандарт предоставления </w:t>
      </w:r>
      <w:r w:rsidR="004F61FB">
        <w:rPr>
          <w:sz w:val="28"/>
          <w:szCs w:val="28"/>
        </w:rPr>
        <w:t>права использования земельного участка без его предоставления и установления сервитута на территории муниципального образования «Кардымовский район» Смоленской области</w:t>
      </w:r>
      <w:r w:rsidR="00BE0E5B" w:rsidRPr="00BE0E5B">
        <w:rPr>
          <w:sz w:val="28"/>
          <w:szCs w:val="28"/>
        </w:rPr>
        <w:t xml:space="preserve">  (далее –</w:t>
      </w:r>
      <w:r w:rsidR="00062C24">
        <w:rPr>
          <w:sz w:val="28"/>
          <w:szCs w:val="28"/>
        </w:rPr>
        <w:t>право использования земельного участка</w:t>
      </w:r>
      <w:r w:rsidR="00BE0E5B" w:rsidRPr="00BE0E5B">
        <w:rPr>
          <w:sz w:val="28"/>
          <w:szCs w:val="28"/>
        </w:rPr>
        <w:t>)</w:t>
      </w:r>
      <w:r w:rsidR="00CB44E2" w:rsidRPr="00BE0E5B">
        <w:rPr>
          <w:sz w:val="28"/>
          <w:szCs w:val="28"/>
        </w:rPr>
        <w:t>.</w:t>
      </w:r>
    </w:p>
    <w:p w:rsidR="00864D3A" w:rsidRDefault="00864D3A" w:rsidP="00872DE6">
      <w:pPr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4E2" w:rsidRPr="00864D3A">
        <w:rPr>
          <w:sz w:val="28"/>
          <w:szCs w:val="28"/>
        </w:rPr>
        <w:t xml:space="preserve">Действие </w:t>
      </w:r>
      <w:r w:rsidR="00B32905">
        <w:rPr>
          <w:sz w:val="28"/>
          <w:szCs w:val="28"/>
        </w:rPr>
        <w:t>А</w:t>
      </w:r>
      <w:r w:rsidR="00CB44E2" w:rsidRPr="00864D3A">
        <w:rPr>
          <w:sz w:val="28"/>
          <w:szCs w:val="28"/>
        </w:rPr>
        <w:t>дминистративного регламента  распространяется на</w:t>
      </w:r>
      <w:r w:rsidR="00C55D7B" w:rsidRPr="00864D3A">
        <w:rPr>
          <w:sz w:val="28"/>
          <w:szCs w:val="28"/>
        </w:rPr>
        <w:t xml:space="preserve"> отношения, связанные с </w:t>
      </w:r>
      <w:r w:rsidR="00F9425E" w:rsidRPr="00864D3A">
        <w:rPr>
          <w:sz w:val="28"/>
          <w:szCs w:val="28"/>
        </w:rPr>
        <w:t>предоставлением</w:t>
      </w:r>
      <w:r>
        <w:rPr>
          <w:sz w:val="28"/>
          <w:szCs w:val="28"/>
        </w:rPr>
        <w:t xml:space="preserve"> </w:t>
      </w:r>
      <w:r w:rsidR="004F61FB">
        <w:rPr>
          <w:sz w:val="28"/>
          <w:szCs w:val="28"/>
        </w:rPr>
        <w:t>права использования земельного участка без его предоставления и установления сервитута</w:t>
      </w:r>
      <w:r w:rsidR="002D154A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>:</w:t>
      </w:r>
    </w:p>
    <w:p w:rsidR="0069664B" w:rsidRDefault="00864D3A" w:rsidP="0069664B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>-</w:t>
      </w:r>
      <w:r w:rsidR="00F9425E" w:rsidRPr="00864D3A">
        <w:rPr>
          <w:sz w:val="28"/>
          <w:szCs w:val="28"/>
        </w:rPr>
        <w:t xml:space="preserve"> </w:t>
      </w:r>
      <w:r w:rsidRPr="00864D3A">
        <w:rPr>
          <w:sz w:val="28"/>
          <w:szCs w:val="28"/>
        </w:rPr>
        <w:t xml:space="preserve">земельных участков, </w:t>
      </w:r>
      <w:r w:rsidR="0069664B" w:rsidRPr="00864D3A">
        <w:rPr>
          <w:sz w:val="28"/>
          <w:szCs w:val="28"/>
        </w:rPr>
        <w:t>государственная собственность на которые не разграничена</w:t>
      </w:r>
      <w:r w:rsidR="0069664B">
        <w:rPr>
          <w:sz w:val="28"/>
          <w:szCs w:val="28"/>
        </w:rPr>
        <w:t>, расположенных на территории</w:t>
      </w:r>
      <w:r w:rsidR="0069664B" w:rsidRPr="00953454">
        <w:rPr>
          <w:sz w:val="28"/>
          <w:szCs w:val="28"/>
        </w:rPr>
        <w:t xml:space="preserve"> </w:t>
      </w:r>
      <w:r w:rsidR="0069664B" w:rsidRPr="00864D3A">
        <w:rPr>
          <w:sz w:val="28"/>
          <w:szCs w:val="28"/>
        </w:rPr>
        <w:t>муниципального образования «Кардымовский район» Смоленской области</w:t>
      </w:r>
      <w:r w:rsidR="0069664B">
        <w:rPr>
          <w:sz w:val="28"/>
          <w:szCs w:val="28"/>
        </w:rPr>
        <w:t>;</w:t>
      </w:r>
    </w:p>
    <w:p w:rsidR="00864D3A" w:rsidRPr="00864D3A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 xml:space="preserve">- </w:t>
      </w:r>
      <w:r w:rsidR="00311FC8" w:rsidRPr="00864D3A">
        <w:rPr>
          <w:sz w:val="28"/>
          <w:szCs w:val="28"/>
        </w:rPr>
        <w:t xml:space="preserve">земельных участков, находящихся в собственности </w:t>
      </w:r>
      <w:r w:rsidRPr="00864D3A">
        <w:rPr>
          <w:sz w:val="28"/>
          <w:szCs w:val="28"/>
        </w:rPr>
        <w:t>муниципального образования «Кардымовский район» Смоленской области;</w:t>
      </w:r>
    </w:p>
    <w:p w:rsidR="00864D3A" w:rsidRPr="00864D3A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>- земельных участков, находящихся в собственности Кардымовского городского поселения Кардымовского района Смоленской области.</w:t>
      </w:r>
    </w:p>
    <w:p w:rsidR="00864D3A" w:rsidRPr="00864D3A" w:rsidRDefault="00864D3A" w:rsidP="00864D3A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2D154A" w:rsidRDefault="002D154A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lastRenderedPageBreak/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2E4FBA" w:rsidRPr="009F38D0" w:rsidRDefault="002E4FBA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9A35E8" w:rsidRPr="005B5BAB">
        <w:rPr>
          <w:sz w:val="28"/>
          <w:szCs w:val="28"/>
        </w:rPr>
        <w:t>Заявителями при предоставлении муниципальной услуги являются юридические и физические лица, а также их представители (далее - заявитель), обратившиеся с заявлением.</w:t>
      </w:r>
    </w:p>
    <w:p w:rsidR="00CB44E2" w:rsidRPr="002E4FBA" w:rsidRDefault="00CB44E2" w:rsidP="004A6CDF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621AE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4A6CDF" w:rsidRPr="002E4FBA" w:rsidRDefault="004A6CDF" w:rsidP="004A6CDF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D56AD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Требования к порядку информирования 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 порядке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E457E" w:rsidRPr="003F0791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21AE">
        <w:rPr>
          <w:sz w:val="28"/>
          <w:szCs w:val="28"/>
        </w:rPr>
        <w:t>Место нахождения</w:t>
      </w:r>
      <w:r w:rsidR="007E457E" w:rsidRPr="007E457E">
        <w:rPr>
          <w:sz w:val="28"/>
          <w:szCs w:val="28"/>
        </w:rPr>
        <w:t xml:space="preserve"> </w:t>
      </w:r>
      <w:r w:rsidR="007E457E">
        <w:rPr>
          <w:sz w:val="28"/>
          <w:szCs w:val="28"/>
        </w:rPr>
        <w:t>органа, предоставляющего услугу:</w:t>
      </w:r>
      <w:r w:rsidRPr="002621AE">
        <w:rPr>
          <w:sz w:val="28"/>
          <w:szCs w:val="28"/>
        </w:rPr>
        <w:t xml:space="preserve"> </w:t>
      </w:r>
      <w:r w:rsidR="007E457E" w:rsidRPr="003F0791">
        <w:rPr>
          <w:sz w:val="28"/>
          <w:szCs w:val="28"/>
        </w:rPr>
        <w:t xml:space="preserve">Российская Федерация, Смоленская область, п. Кардымово, ул. Ленина, д. 14, </w:t>
      </w:r>
      <w:r w:rsidR="007E457E">
        <w:rPr>
          <w:sz w:val="28"/>
          <w:szCs w:val="28"/>
        </w:rPr>
        <w:t xml:space="preserve">кабинет отдела экономики, инвестиций, имущественных отношений </w:t>
      </w:r>
      <w:r w:rsidR="007E457E" w:rsidRPr="003F0791">
        <w:rPr>
          <w:sz w:val="28"/>
          <w:szCs w:val="28"/>
        </w:rPr>
        <w:t>Администрации муниципального образования «Кардымовский район» Смоленской области, тел. 8(48167) 4-22-37, 4-23-95, факс: 4-11-33.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Адрес официального сайта Администрации муниципального образования «</w:t>
      </w:r>
      <w:r>
        <w:rPr>
          <w:sz w:val="28"/>
          <w:szCs w:val="28"/>
        </w:rPr>
        <w:t>Кардымовский</w:t>
      </w:r>
      <w:r w:rsidRPr="002621AE">
        <w:rPr>
          <w:sz w:val="28"/>
          <w:szCs w:val="28"/>
        </w:rPr>
        <w:t xml:space="preserve"> район» Смоленской области в сети «Интернет»: </w:t>
      </w:r>
      <w:hyperlink r:id="rId9" w:history="1">
        <w:r w:rsidR="003E3F25" w:rsidRPr="00E76BA7">
          <w:rPr>
            <w:rStyle w:val="a4"/>
            <w:sz w:val="28"/>
            <w:szCs w:val="28"/>
          </w:rPr>
          <w:t>http://</w:t>
        </w:r>
        <w:r w:rsidR="003E3F25" w:rsidRPr="00E76BA7">
          <w:rPr>
            <w:rStyle w:val="a4"/>
            <w:sz w:val="28"/>
            <w:szCs w:val="28"/>
            <w:lang w:val="en-US"/>
          </w:rPr>
          <w:t>k</w:t>
        </w:r>
        <w:r w:rsidR="003E3F25" w:rsidRPr="00E76BA7">
          <w:rPr>
            <w:rStyle w:val="a4"/>
            <w:sz w:val="28"/>
            <w:szCs w:val="28"/>
          </w:rPr>
          <w:t>a</w:t>
        </w:r>
        <w:r w:rsidR="003E3F25" w:rsidRPr="00E76BA7">
          <w:rPr>
            <w:rStyle w:val="a4"/>
            <w:sz w:val="28"/>
            <w:szCs w:val="28"/>
            <w:lang w:val="en-US"/>
          </w:rPr>
          <w:t>r</w:t>
        </w:r>
        <w:r w:rsidR="003E3F25" w:rsidRPr="00E76BA7">
          <w:rPr>
            <w:rStyle w:val="a4"/>
            <w:sz w:val="28"/>
            <w:szCs w:val="28"/>
          </w:rPr>
          <w:t>d</w:t>
        </w:r>
        <w:r w:rsidR="003E3F25" w:rsidRPr="00E76BA7">
          <w:rPr>
            <w:rStyle w:val="a4"/>
            <w:sz w:val="28"/>
            <w:szCs w:val="28"/>
            <w:lang w:val="en-US"/>
          </w:rPr>
          <w:t>y</w:t>
        </w:r>
        <w:r w:rsidR="003E3F25" w:rsidRPr="00E76BA7">
          <w:rPr>
            <w:rStyle w:val="a4"/>
            <w:sz w:val="28"/>
            <w:szCs w:val="28"/>
          </w:rPr>
          <w:t>m</w:t>
        </w:r>
        <w:r w:rsidR="003E3F25" w:rsidRPr="00E76BA7">
          <w:rPr>
            <w:rStyle w:val="a4"/>
            <w:sz w:val="28"/>
            <w:szCs w:val="28"/>
            <w:lang w:val="en-US"/>
          </w:rPr>
          <w:t>ovo</w:t>
        </w:r>
        <w:r w:rsidR="003E3F25" w:rsidRPr="00E76BA7">
          <w:rPr>
            <w:rStyle w:val="a4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  <w:r w:rsidRPr="002621AE">
        <w:rPr>
          <w:sz w:val="28"/>
          <w:szCs w:val="28"/>
        </w:rPr>
        <w:br/>
      </w:r>
      <w:r w:rsidR="003E3F25" w:rsidRPr="00B46C84">
        <w:rPr>
          <w:sz w:val="28"/>
          <w:szCs w:val="28"/>
        </w:rPr>
        <w:t xml:space="preserve">         </w:t>
      </w:r>
      <w:r w:rsidRPr="002621AE">
        <w:rPr>
          <w:sz w:val="28"/>
          <w:szCs w:val="28"/>
        </w:rPr>
        <w:t>Режим работы Администрации: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с понедельника по пятницу: 8.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0 - 17.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(перерыв с 13.00 до 14.00);</w:t>
      </w:r>
      <w:r w:rsidRPr="002621AE">
        <w:rPr>
          <w:sz w:val="28"/>
          <w:szCs w:val="28"/>
        </w:rPr>
        <w:br/>
        <w:t>суббота и воскресенье - выходной день.</w:t>
      </w:r>
    </w:p>
    <w:p w:rsidR="00DB4C97" w:rsidRPr="00771B6E" w:rsidRDefault="00DB4C97" w:rsidP="00DB4C97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 xml:space="preserve">Для подачи документов на предоставление муниципальной услуги заявитель может обратиться в </w:t>
      </w:r>
      <w:r w:rsidRPr="00C2065A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771B6E">
        <w:rPr>
          <w:sz w:val="28"/>
          <w:szCs w:val="28"/>
        </w:rPr>
        <w:t xml:space="preserve"> (далее - МФЦ).</w:t>
      </w:r>
    </w:p>
    <w:p w:rsidR="00DB4C97" w:rsidRPr="00771B6E" w:rsidRDefault="00DB4C97" w:rsidP="00DB4C97">
      <w:pPr>
        <w:ind w:firstLine="720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DB4C97" w:rsidRPr="00771B6E" w:rsidRDefault="00DB4C97" w:rsidP="00DB4C97">
      <w:pPr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п. Кардымово, ул. Победы, д. 3. </w:t>
      </w:r>
    </w:p>
    <w:p w:rsidR="00DB4C97" w:rsidRPr="00771B6E" w:rsidRDefault="00DB4C97" w:rsidP="00DB4C97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Контактный телефон: 8 (48-167) 4-13-12. </w:t>
      </w:r>
    </w:p>
    <w:p w:rsidR="00DB4C97" w:rsidRPr="00771B6E" w:rsidRDefault="00DB4C97" w:rsidP="00DB4C97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Адрес электронной почты: </w:t>
      </w:r>
      <w:r w:rsidRPr="00771B6E">
        <w:rPr>
          <w:sz w:val="28"/>
          <w:szCs w:val="28"/>
          <w:lang w:val="en-US"/>
        </w:rPr>
        <w:t>mfc</w:t>
      </w:r>
      <w:r w:rsidRPr="00771B6E">
        <w:rPr>
          <w:sz w:val="28"/>
          <w:szCs w:val="28"/>
        </w:rPr>
        <w:t>_</w:t>
      </w:r>
      <w:r w:rsidRPr="00771B6E">
        <w:rPr>
          <w:sz w:val="28"/>
          <w:szCs w:val="28"/>
          <w:lang w:val="en-US"/>
        </w:rPr>
        <w:t>kardymovo</w:t>
      </w:r>
      <w:r w:rsidRPr="00771B6E">
        <w:rPr>
          <w:sz w:val="28"/>
          <w:szCs w:val="28"/>
        </w:rPr>
        <w:t>@</w:t>
      </w:r>
      <w:r w:rsidRPr="00771B6E">
        <w:rPr>
          <w:sz w:val="28"/>
          <w:szCs w:val="28"/>
          <w:lang w:val="en-US"/>
        </w:rPr>
        <w:t>admin</w:t>
      </w:r>
      <w:r w:rsidRPr="00771B6E">
        <w:rPr>
          <w:sz w:val="28"/>
          <w:szCs w:val="28"/>
        </w:rPr>
        <w:t>-</w:t>
      </w:r>
      <w:r w:rsidRPr="00771B6E">
        <w:rPr>
          <w:sz w:val="28"/>
          <w:szCs w:val="28"/>
          <w:lang w:val="en-US"/>
        </w:rPr>
        <w:t>smolensk</w:t>
      </w:r>
      <w:r w:rsidRPr="00771B6E">
        <w:rPr>
          <w:sz w:val="28"/>
          <w:szCs w:val="28"/>
        </w:rPr>
        <w:t>.</w:t>
      </w:r>
      <w:r w:rsidRPr="00771B6E">
        <w:rPr>
          <w:sz w:val="28"/>
          <w:szCs w:val="28"/>
          <w:lang w:val="en-US"/>
        </w:rPr>
        <w:t>ru</w:t>
      </w:r>
    </w:p>
    <w:p w:rsidR="00DB4C97" w:rsidRPr="00771B6E" w:rsidRDefault="00DB4C97" w:rsidP="00DB4C97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Режим работы МФЦ:</w:t>
      </w:r>
    </w:p>
    <w:p w:rsidR="00DB4C97" w:rsidRPr="00771B6E" w:rsidRDefault="00DB4C97" w:rsidP="00DB4C97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понедельник – пятница с 9:00 до 18:00</w:t>
      </w:r>
    </w:p>
    <w:p w:rsidR="004A6CDF" w:rsidRPr="002E4FBA" w:rsidRDefault="00DB4C97" w:rsidP="004A6CDF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>без перерыва на обед.</w:t>
      </w:r>
    </w:p>
    <w:p w:rsidR="00CB44E2" w:rsidRPr="002621AE" w:rsidRDefault="00CB44E2" w:rsidP="004A6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21AE">
        <w:rPr>
          <w:sz w:val="28"/>
          <w:szCs w:val="28"/>
        </w:rPr>
        <w:t xml:space="preserve">Информация о местах нахождения и графиках работы муниципальных органов и организаций, обращение в которые необходимо для предоставления </w:t>
      </w:r>
      <w:r w:rsidRPr="002621AE">
        <w:rPr>
          <w:sz w:val="28"/>
          <w:szCs w:val="28"/>
        </w:rPr>
        <w:lastRenderedPageBreak/>
        <w:t>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на Интернет-сайте Администрации: </w:t>
      </w:r>
      <w:hyperlink r:id="rId10" w:history="1">
        <w:r w:rsidR="00B46C84" w:rsidRPr="00E76BA7">
          <w:rPr>
            <w:rStyle w:val="a4"/>
            <w:sz w:val="28"/>
            <w:szCs w:val="28"/>
          </w:rPr>
          <w:t>http://</w:t>
        </w:r>
        <w:r w:rsidR="00B46C84" w:rsidRPr="00E76BA7">
          <w:rPr>
            <w:rStyle w:val="a4"/>
            <w:sz w:val="28"/>
            <w:szCs w:val="28"/>
            <w:lang w:val="en-US"/>
          </w:rPr>
          <w:t>k</w:t>
        </w:r>
        <w:r w:rsidR="00B46C84" w:rsidRPr="00E76BA7">
          <w:rPr>
            <w:rStyle w:val="a4"/>
            <w:sz w:val="28"/>
            <w:szCs w:val="28"/>
          </w:rPr>
          <w:t>a</w:t>
        </w:r>
        <w:r w:rsidR="00B46C84" w:rsidRPr="00E76BA7">
          <w:rPr>
            <w:rStyle w:val="a4"/>
            <w:sz w:val="28"/>
            <w:szCs w:val="28"/>
            <w:lang w:val="en-US"/>
          </w:rPr>
          <w:t>r</w:t>
        </w:r>
        <w:r w:rsidR="00B46C84" w:rsidRPr="00E76BA7">
          <w:rPr>
            <w:rStyle w:val="a4"/>
            <w:sz w:val="28"/>
            <w:szCs w:val="28"/>
          </w:rPr>
          <w:t>d</w:t>
        </w:r>
        <w:r w:rsidR="00B46C84" w:rsidRPr="00E76BA7">
          <w:rPr>
            <w:rStyle w:val="a4"/>
            <w:sz w:val="28"/>
            <w:szCs w:val="28"/>
            <w:lang w:val="en-US"/>
          </w:rPr>
          <w:t>y</w:t>
        </w:r>
        <w:r w:rsidR="00B46C84" w:rsidRPr="00E76BA7">
          <w:rPr>
            <w:rStyle w:val="a4"/>
            <w:sz w:val="28"/>
            <w:szCs w:val="28"/>
          </w:rPr>
          <w:t>m</w:t>
        </w:r>
        <w:r w:rsidR="00B46C84" w:rsidRPr="00E76BA7">
          <w:rPr>
            <w:rStyle w:val="a4"/>
            <w:sz w:val="28"/>
            <w:szCs w:val="28"/>
            <w:lang w:val="en-US"/>
          </w:rPr>
          <w:t>ovo</w:t>
        </w:r>
        <w:r w:rsidR="00B46C84" w:rsidRPr="00E76BA7">
          <w:rPr>
            <w:rStyle w:val="a4"/>
            <w:sz w:val="28"/>
            <w:szCs w:val="28"/>
          </w:rPr>
          <w:t>.ru/</w:t>
        </w:r>
      </w:hyperlink>
      <w:r w:rsidR="00B46C84" w:rsidRPr="00B46C84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Pr="002621AE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Pr="002621AE">
        <w:rPr>
          <w:sz w:val="28"/>
          <w:szCs w:val="28"/>
        </w:rPr>
        <w:t>6. Размещаемая информация содержит также: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7.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CB44E2" w:rsidRPr="009F38D0" w:rsidRDefault="00CB44E2" w:rsidP="002E4FBA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CB44E2" w:rsidRPr="002621AE" w:rsidRDefault="00CB44E2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621AE">
        <w:rPr>
          <w:sz w:val="28"/>
          <w:szCs w:val="28"/>
        </w:rPr>
        <w:t xml:space="preserve">Наименование муниципальной услуги </w:t>
      </w:r>
      <w:r w:rsidR="003E2E28">
        <w:rPr>
          <w:sz w:val="28"/>
          <w:szCs w:val="28"/>
        </w:rPr>
        <w:t>–</w:t>
      </w:r>
      <w:r w:rsidRPr="002621AE">
        <w:rPr>
          <w:sz w:val="28"/>
          <w:szCs w:val="28"/>
        </w:rPr>
        <w:t xml:space="preserve"> </w:t>
      </w:r>
      <w:r w:rsidR="004565C6">
        <w:rPr>
          <w:sz w:val="28"/>
          <w:szCs w:val="28"/>
        </w:rPr>
        <w:t>Предоставление права использования земельного участка без его предоставления и установления сервитута на территории муниципального образования «Кардымовский район» Смоленской области</w:t>
      </w:r>
      <w:r w:rsidR="006F7160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F7160" w:rsidRPr="005B5BAB">
        <w:rPr>
          <w:sz w:val="28"/>
          <w:szCs w:val="28"/>
        </w:rPr>
        <w:t>Муниципальная услуга предоставляется Администрацией муниципального района через структурное подразделение –</w:t>
      </w:r>
      <w:r w:rsidR="00530866">
        <w:rPr>
          <w:sz w:val="28"/>
          <w:szCs w:val="28"/>
        </w:rPr>
        <w:t xml:space="preserve"> </w:t>
      </w:r>
      <w:r w:rsidR="00633D4B">
        <w:rPr>
          <w:sz w:val="28"/>
          <w:szCs w:val="28"/>
        </w:rPr>
        <w:t xml:space="preserve">отдел экономики, инвестиций, имущественных отношений </w:t>
      </w:r>
      <w:r w:rsidRPr="002621AE">
        <w:rPr>
          <w:sz w:val="28"/>
          <w:szCs w:val="28"/>
        </w:rPr>
        <w:t>Администраци</w:t>
      </w:r>
      <w:r w:rsidR="00633D4B">
        <w:rPr>
          <w:sz w:val="28"/>
          <w:szCs w:val="28"/>
        </w:rPr>
        <w:t>и муниципального образования «Кардымовский район» Смоленской области (далее – Отдел)</w:t>
      </w:r>
      <w:r w:rsidRPr="002621AE">
        <w:rPr>
          <w:sz w:val="28"/>
          <w:szCs w:val="28"/>
        </w:rPr>
        <w:t xml:space="preserve"> в соответствии Уставом муниципального образования «</w:t>
      </w:r>
      <w:r>
        <w:rPr>
          <w:sz w:val="28"/>
          <w:szCs w:val="28"/>
        </w:rPr>
        <w:t>Кардымов</w:t>
      </w:r>
      <w:r w:rsidRPr="002621AE">
        <w:rPr>
          <w:sz w:val="28"/>
          <w:szCs w:val="28"/>
        </w:rPr>
        <w:t xml:space="preserve">ский район» Смоленской области. </w:t>
      </w:r>
    </w:p>
    <w:p w:rsidR="00E85AC2" w:rsidRPr="005B5BAB" w:rsidRDefault="00CB44E2" w:rsidP="00E85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716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E85AC2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2500FD" w:rsidRPr="005B5BAB" w:rsidRDefault="00CB44E2" w:rsidP="00250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D">
        <w:rPr>
          <w:rFonts w:ascii="Times New Roman" w:hAnsi="Times New Roman" w:cs="Times New Roman"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2500FD" w:rsidRPr="005B5BAB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</w:t>
      </w:r>
      <w:r w:rsidR="002500FD" w:rsidRPr="005B5BAB">
        <w:rPr>
          <w:rFonts w:ascii="Times New Roman" w:hAnsi="Times New Roman" w:cs="Times New Roman"/>
          <w:sz w:val="28"/>
          <w:szCs w:val="28"/>
        </w:rPr>
        <w:lastRenderedPageBreak/>
        <w:t>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2500FD" w:rsidRDefault="002500FD" w:rsidP="002500FD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BB3B47" w:rsidRPr="00530866" w:rsidRDefault="002500FD" w:rsidP="00BB3B47">
      <w:pPr>
        <w:widowControl w:val="0"/>
        <w:ind w:right="-1"/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="00BB3B47" w:rsidRPr="00530866">
        <w:rPr>
          <w:sz w:val="28"/>
          <w:szCs w:val="28"/>
        </w:rPr>
        <w:t>- Федеральн</w:t>
      </w:r>
      <w:r w:rsidR="00BB3B47">
        <w:rPr>
          <w:sz w:val="28"/>
          <w:szCs w:val="28"/>
        </w:rPr>
        <w:t>ая</w:t>
      </w:r>
      <w:r w:rsidR="00BB3B47" w:rsidRPr="00530866">
        <w:rPr>
          <w:sz w:val="28"/>
          <w:szCs w:val="28"/>
        </w:rPr>
        <w:t xml:space="preserve"> служб</w:t>
      </w:r>
      <w:r w:rsidR="00BB3B47">
        <w:rPr>
          <w:sz w:val="28"/>
          <w:szCs w:val="28"/>
        </w:rPr>
        <w:t xml:space="preserve">а </w:t>
      </w:r>
      <w:r w:rsidR="00BB3B47" w:rsidRPr="00530866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BB3B47" w:rsidRDefault="00BB3B47" w:rsidP="00BB3B47">
      <w:pPr>
        <w:widowControl w:val="0"/>
        <w:jc w:val="both"/>
        <w:rPr>
          <w:sz w:val="28"/>
          <w:szCs w:val="28"/>
        </w:rPr>
      </w:pPr>
      <w:r w:rsidRPr="00530866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Федеральная налоговая служба</w:t>
      </w:r>
      <w:r w:rsidRPr="005B5BAB">
        <w:rPr>
          <w:sz w:val="28"/>
          <w:szCs w:val="28"/>
        </w:rPr>
        <w:t>.</w:t>
      </w:r>
    </w:p>
    <w:p w:rsidR="00BB3B47" w:rsidRPr="005B5BAB" w:rsidRDefault="00BB3B47" w:rsidP="00BB3B47">
      <w:pPr>
        <w:widowControl w:val="0"/>
        <w:jc w:val="both"/>
        <w:rPr>
          <w:sz w:val="28"/>
          <w:szCs w:val="28"/>
        </w:rPr>
      </w:pPr>
    </w:p>
    <w:p w:rsidR="00CB44E2" w:rsidRDefault="00CB44E2" w:rsidP="00BB3B47">
      <w:pPr>
        <w:widowControl w:val="0"/>
        <w:ind w:right="-1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BB3B47" w:rsidRPr="009F38D0" w:rsidRDefault="00BB3B47" w:rsidP="00BB3B47">
      <w:pPr>
        <w:widowControl w:val="0"/>
        <w:ind w:right="-1"/>
        <w:jc w:val="both"/>
        <w:rPr>
          <w:b/>
          <w:i/>
          <w:sz w:val="28"/>
          <w:szCs w:val="28"/>
        </w:rPr>
      </w:pPr>
    </w:p>
    <w:p w:rsidR="00A04059" w:rsidRPr="005B5BAB" w:rsidRDefault="00CB44E2" w:rsidP="00A04059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4059">
        <w:rPr>
          <w:rFonts w:ascii="Times New Roman" w:hAnsi="Times New Roman" w:cs="Times New Roman"/>
          <w:sz w:val="28"/>
          <w:szCs w:val="28"/>
        </w:rPr>
        <w:t>12.</w:t>
      </w:r>
      <w:r w:rsidRPr="002621AE">
        <w:rPr>
          <w:sz w:val="28"/>
          <w:szCs w:val="28"/>
        </w:rPr>
        <w:t xml:space="preserve"> </w:t>
      </w:r>
      <w:r w:rsidR="00A04059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A04059" w:rsidRPr="002D4346" w:rsidRDefault="00A04059" w:rsidP="00A040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3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32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053">
        <w:rPr>
          <w:rFonts w:ascii="Times New Roman" w:hAnsi="Times New Roman" w:cs="Times New Roman"/>
          <w:sz w:val="28"/>
          <w:szCs w:val="28"/>
        </w:rPr>
        <w:t>п</w:t>
      </w:r>
      <w:r w:rsidR="00226B4D">
        <w:rPr>
          <w:rFonts w:ascii="Times New Roman" w:hAnsi="Times New Roman" w:cs="Times New Roman"/>
          <w:sz w:val="28"/>
          <w:szCs w:val="28"/>
        </w:rPr>
        <w:t xml:space="preserve">остановление о </w:t>
      </w:r>
      <w:r w:rsidR="00B32905">
        <w:rPr>
          <w:rFonts w:ascii="Times New Roman" w:hAnsi="Times New Roman" w:cs="Times New Roman"/>
          <w:sz w:val="28"/>
          <w:szCs w:val="28"/>
        </w:rPr>
        <w:t xml:space="preserve">предоставлении права </w:t>
      </w:r>
      <w:r w:rsidR="00226B4D">
        <w:rPr>
          <w:rFonts w:ascii="Times New Roman" w:hAnsi="Times New Roman" w:cs="Times New Roman"/>
          <w:sz w:val="28"/>
          <w:szCs w:val="28"/>
        </w:rPr>
        <w:t xml:space="preserve"> использование земельного </w:t>
      </w:r>
      <w:r w:rsidR="002D4346" w:rsidRPr="002D4346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304F5B">
        <w:rPr>
          <w:rFonts w:ascii="Times New Roman" w:hAnsi="Times New Roman" w:cs="Times New Roman"/>
          <w:sz w:val="28"/>
          <w:szCs w:val="28"/>
        </w:rPr>
        <w:t>без его предоставления и установления сервитута</w:t>
      </w:r>
      <w:r w:rsidRPr="002D43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4059" w:rsidRPr="005B5BAB" w:rsidRDefault="00A04059" w:rsidP="001D72A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мотивированный письменный отказ в предоставлении муниципальной услуги.</w:t>
      </w:r>
    </w:p>
    <w:p w:rsidR="00CB44E2" w:rsidRDefault="00CB44E2" w:rsidP="00A04059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B62A47" w:rsidRPr="009F38D0" w:rsidRDefault="00B62A47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2002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4AB8">
        <w:rPr>
          <w:sz w:val="28"/>
          <w:szCs w:val="28"/>
        </w:rPr>
        <w:t>3</w:t>
      </w:r>
      <w:r w:rsidRPr="002621AE">
        <w:rPr>
          <w:sz w:val="28"/>
          <w:szCs w:val="28"/>
        </w:rPr>
        <w:t xml:space="preserve">. Муниципальная услуга </w:t>
      </w:r>
      <w:r w:rsidR="00A04059" w:rsidRPr="005B5BAB">
        <w:rPr>
          <w:sz w:val="28"/>
          <w:szCs w:val="28"/>
        </w:rPr>
        <w:t>не должн</w:t>
      </w:r>
      <w:r w:rsidR="00A04059">
        <w:rPr>
          <w:sz w:val="28"/>
          <w:szCs w:val="28"/>
        </w:rPr>
        <w:t>а</w:t>
      </w:r>
      <w:r w:rsidR="00A04059" w:rsidRPr="005B5BAB">
        <w:rPr>
          <w:sz w:val="28"/>
          <w:szCs w:val="28"/>
        </w:rPr>
        <w:t xml:space="preserve">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="00A04059">
        <w:rPr>
          <w:sz w:val="28"/>
          <w:szCs w:val="28"/>
        </w:rPr>
        <w:t xml:space="preserve"> </w:t>
      </w:r>
    </w:p>
    <w:p w:rsidR="005D49FD" w:rsidRPr="002002D7" w:rsidRDefault="005D49FD" w:rsidP="005D49FD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 xml:space="preserve"> 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  <w:r w:rsidR="00C5078B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A656BB" w:rsidRDefault="00CB44E2" w:rsidP="002E4FB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164AB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621AE">
        <w:rPr>
          <w:sz w:val="28"/>
          <w:szCs w:val="28"/>
        </w:rPr>
        <w:t>  Предоставление муниципальной услуги осуществляется в соответствии с:</w:t>
      </w:r>
    </w:p>
    <w:p w:rsidR="00164AB8" w:rsidRPr="005B5BAB" w:rsidRDefault="00164AB8" w:rsidP="002E4FBA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AB8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5B5BAB">
        <w:rPr>
          <w:sz w:val="28"/>
          <w:szCs w:val="28"/>
        </w:rPr>
        <w:t xml:space="preserve"> Российской Федерации;</w:t>
      </w:r>
    </w:p>
    <w:p w:rsidR="00164AB8" w:rsidRPr="005B5BAB" w:rsidRDefault="00164AB8" w:rsidP="00A656BB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Градостроительным кодексом Российской Федерации от 29.12.2004 № 190-ФЗ;</w:t>
      </w:r>
    </w:p>
    <w:p w:rsidR="00164AB8" w:rsidRPr="005B5BAB" w:rsidRDefault="00164AB8" w:rsidP="00A656BB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Гражданским кодексом Российской Федерации от 30.11.1994 № 52-ФЗ;</w:t>
      </w:r>
    </w:p>
    <w:p w:rsidR="00164AB8" w:rsidRPr="005B5BAB" w:rsidRDefault="00164AB8" w:rsidP="00A656BB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Земельным кодексом Российской Федерации от 25.10.2001 № 136-ФЗ;</w:t>
      </w:r>
    </w:p>
    <w:p w:rsidR="00164AB8" w:rsidRPr="005B5BAB" w:rsidRDefault="00164AB8" w:rsidP="00164AB8">
      <w:pPr>
        <w:pStyle w:val="juscontext"/>
        <w:spacing w:after="0"/>
        <w:ind w:firstLine="708"/>
        <w:rPr>
          <w:sz w:val="28"/>
          <w:szCs w:val="28"/>
        </w:rPr>
      </w:pPr>
      <w:r w:rsidRPr="005B5BAB">
        <w:rPr>
          <w:sz w:val="28"/>
          <w:szCs w:val="28"/>
        </w:rPr>
        <w:t xml:space="preserve">- Федеральным законом от 25.10.2001 № 137-ФЗ </w:t>
      </w:r>
      <w:r w:rsidR="00C90DB8">
        <w:rPr>
          <w:sz w:val="28"/>
          <w:szCs w:val="28"/>
        </w:rPr>
        <w:t>«</w:t>
      </w:r>
      <w:r w:rsidRPr="005B5BAB">
        <w:rPr>
          <w:sz w:val="28"/>
          <w:szCs w:val="28"/>
        </w:rPr>
        <w:t>О введении в действие Земельного кодекса Российской Федерации</w:t>
      </w:r>
      <w:r w:rsidR="00C90DB8">
        <w:rPr>
          <w:sz w:val="28"/>
          <w:szCs w:val="28"/>
        </w:rPr>
        <w:t>»</w:t>
      </w:r>
      <w:r w:rsidRPr="005B5BAB">
        <w:rPr>
          <w:sz w:val="28"/>
          <w:szCs w:val="28"/>
        </w:rPr>
        <w:t>;</w:t>
      </w:r>
    </w:p>
    <w:p w:rsidR="00164AB8" w:rsidRPr="005B5BAB" w:rsidRDefault="00164AB8" w:rsidP="00164AB8">
      <w:pPr>
        <w:pStyle w:val="juscontext"/>
        <w:spacing w:after="0"/>
        <w:ind w:firstLine="708"/>
        <w:rPr>
          <w:sz w:val="28"/>
          <w:szCs w:val="28"/>
        </w:rPr>
      </w:pPr>
      <w:r w:rsidRPr="005B5BAB">
        <w:rPr>
          <w:sz w:val="28"/>
          <w:szCs w:val="28"/>
        </w:rPr>
        <w:t xml:space="preserve">- Федеральным </w:t>
      </w:r>
      <w:r>
        <w:rPr>
          <w:sz w:val="28"/>
          <w:szCs w:val="28"/>
        </w:rPr>
        <w:t>законо</w:t>
      </w:r>
      <w:r w:rsidRPr="005B5BAB">
        <w:rPr>
          <w:sz w:val="28"/>
          <w:szCs w:val="28"/>
        </w:rPr>
        <w:t xml:space="preserve">м от 24.07.2002 № 101-ФЗ </w:t>
      </w:r>
      <w:r w:rsidR="00C90DB8">
        <w:rPr>
          <w:sz w:val="28"/>
          <w:szCs w:val="28"/>
        </w:rPr>
        <w:t>«</w:t>
      </w:r>
      <w:r w:rsidRPr="005B5BAB">
        <w:rPr>
          <w:sz w:val="28"/>
          <w:szCs w:val="28"/>
        </w:rPr>
        <w:t>Об обороте земель сельскохозяйственного назначения</w:t>
      </w:r>
      <w:r w:rsidR="00C90DB8">
        <w:rPr>
          <w:sz w:val="28"/>
          <w:szCs w:val="28"/>
        </w:rPr>
        <w:t>»</w:t>
      </w:r>
      <w:r w:rsidRPr="005B5BAB">
        <w:rPr>
          <w:sz w:val="28"/>
          <w:szCs w:val="28"/>
        </w:rPr>
        <w:t>;</w:t>
      </w:r>
    </w:p>
    <w:p w:rsidR="00164AB8" w:rsidRPr="005B5BAB" w:rsidRDefault="00164AB8" w:rsidP="00164AB8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164AB8" w:rsidRDefault="00164AB8" w:rsidP="00164AB8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24.07.2007 № 221-ФЗ «О государственном кадастре недвижимости»;</w:t>
      </w:r>
      <w:r w:rsidRPr="005B5BAB">
        <w:rPr>
          <w:sz w:val="28"/>
          <w:szCs w:val="28"/>
        </w:rPr>
        <w:tab/>
      </w:r>
      <w:r w:rsidRPr="005B5BAB">
        <w:rPr>
          <w:sz w:val="28"/>
          <w:szCs w:val="28"/>
        </w:rPr>
        <w:tab/>
      </w:r>
    </w:p>
    <w:p w:rsidR="00164AB8" w:rsidRPr="005B5BAB" w:rsidRDefault="00164AB8" w:rsidP="00164AB8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lastRenderedPageBreak/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C90DB8">
        <w:rPr>
          <w:sz w:val="28"/>
          <w:szCs w:val="28"/>
        </w:rPr>
        <w:t>;</w:t>
      </w:r>
    </w:p>
    <w:p w:rsidR="009F7706" w:rsidRDefault="00A0082F" w:rsidP="00164AB8">
      <w:pPr>
        <w:pStyle w:val="a5"/>
        <w:tabs>
          <w:tab w:val="left" w:pos="709"/>
        </w:tabs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44E2" w:rsidRPr="00105E01">
        <w:rPr>
          <w:sz w:val="28"/>
          <w:szCs w:val="28"/>
        </w:rPr>
        <w:t>- Федеральным законом от 27 июля 2006 года № 152-ФЗ «О персональных данных»</w:t>
      </w:r>
      <w:r w:rsidR="00105E01">
        <w:rPr>
          <w:rStyle w:val="a8"/>
        </w:rPr>
        <w:t xml:space="preserve"> </w:t>
      </w:r>
      <w:r w:rsidR="00105E01" w:rsidRPr="00105E01">
        <w:rPr>
          <w:rStyle w:val="a8"/>
          <w:b w:val="0"/>
          <w:sz w:val="28"/>
          <w:szCs w:val="28"/>
        </w:rPr>
        <w:t>(ред</w:t>
      </w:r>
      <w:r w:rsidR="00B7760F">
        <w:rPr>
          <w:rStyle w:val="a8"/>
          <w:b w:val="0"/>
          <w:sz w:val="28"/>
          <w:szCs w:val="28"/>
        </w:rPr>
        <w:t>.</w:t>
      </w:r>
      <w:r w:rsidR="00105E01" w:rsidRPr="00105E01">
        <w:rPr>
          <w:rStyle w:val="a8"/>
          <w:b w:val="0"/>
          <w:sz w:val="28"/>
          <w:szCs w:val="28"/>
        </w:rPr>
        <w:t xml:space="preserve"> от 21.07.2014)</w:t>
      </w:r>
      <w:r w:rsidR="00304F5B">
        <w:rPr>
          <w:rStyle w:val="a8"/>
          <w:b w:val="0"/>
          <w:sz w:val="28"/>
          <w:szCs w:val="28"/>
        </w:rPr>
        <w:t>.</w:t>
      </w:r>
    </w:p>
    <w:p w:rsidR="00105E01" w:rsidRDefault="00105E01" w:rsidP="00872DE6">
      <w:pPr>
        <w:tabs>
          <w:tab w:val="left" w:pos="709"/>
        </w:tabs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164AB8" w:rsidRPr="001578EB" w:rsidRDefault="00164AB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64AB8" w:rsidRPr="005B5BAB" w:rsidRDefault="00164AB8" w:rsidP="00164AB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4AB8">
        <w:rPr>
          <w:rFonts w:ascii="Times New Roman" w:hAnsi="Times New Roman" w:cs="Times New Roman"/>
          <w:sz w:val="28"/>
          <w:szCs w:val="28"/>
        </w:rPr>
        <w:t>15.</w:t>
      </w:r>
      <w:r w:rsidRPr="00164AB8">
        <w:rPr>
          <w:color w:val="000000"/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муниципальной услуги заявитель представляет </w:t>
      </w:r>
      <w:r w:rsidRPr="005B5BAB">
        <w:rPr>
          <w:rFonts w:ascii="Times New Roman" w:hAnsi="Times New Roman" w:cs="Times New Roman"/>
          <w:sz w:val="28"/>
          <w:szCs w:val="28"/>
        </w:rPr>
        <w:t xml:space="preserve">на бумажном носителе или в форме электронного документа заявление </w:t>
      </w:r>
      <w:r w:rsidRPr="00F27BF2">
        <w:rPr>
          <w:rFonts w:ascii="Times New Roman" w:hAnsi="Times New Roman" w:cs="Times New Roman"/>
          <w:sz w:val="28"/>
          <w:szCs w:val="28"/>
        </w:rPr>
        <w:t>о</w:t>
      </w:r>
      <w:r w:rsidRPr="005B5BAB">
        <w:rPr>
          <w:rFonts w:ascii="Times New Roman" w:hAnsi="Times New Roman" w:cs="Times New Roman"/>
          <w:sz w:val="28"/>
          <w:szCs w:val="28"/>
        </w:rPr>
        <w:t xml:space="preserve"> </w:t>
      </w:r>
      <w:r w:rsidR="00304F5B">
        <w:rPr>
          <w:rFonts w:ascii="Times New Roman" w:hAnsi="Times New Roman" w:cs="Times New Roman"/>
          <w:sz w:val="28"/>
          <w:szCs w:val="28"/>
        </w:rPr>
        <w:t>выдаче разрешения использования земельного участка без его предоставления и установления сервитута</w:t>
      </w:r>
      <w:r w:rsidR="00167404" w:rsidRPr="00167404">
        <w:rPr>
          <w:rFonts w:ascii="Times New Roman" w:hAnsi="Times New Roman" w:cs="Times New Roman"/>
          <w:sz w:val="28"/>
          <w:szCs w:val="28"/>
        </w:rPr>
        <w:t xml:space="preserve"> (</w:t>
      </w:r>
      <w:r w:rsidR="00167404">
        <w:rPr>
          <w:rFonts w:ascii="Times New Roman" w:hAnsi="Times New Roman" w:cs="Times New Roman"/>
          <w:sz w:val="28"/>
          <w:szCs w:val="28"/>
        </w:rPr>
        <w:t>примерная</w:t>
      </w:r>
      <w:r w:rsidRPr="005B5BAB">
        <w:rPr>
          <w:rFonts w:ascii="Times New Roman" w:hAnsi="Times New Roman" w:cs="Times New Roman"/>
          <w:sz w:val="28"/>
          <w:szCs w:val="28"/>
        </w:rPr>
        <w:t xml:space="preserve"> форм</w:t>
      </w:r>
      <w:r w:rsidR="00167404">
        <w:rPr>
          <w:rFonts w:ascii="Times New Roman" w:hAnsi="Times New Roman" w:cs="Times New Roman"/>
          <w:sz w:val="28"/>
          <w:szCs w:val="28"/>
        </w:rPr>
        <w:t>а в</w:t>
      </w:r>
      <w:r w:rsidRPr="005B5BA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67404">
        <w:rPr>
          <w:rFonts w:ascii="Times New Roman" w:hAnsi="Times New Roman" w:cs="Times New Roman"/>
          <w:sz w:val="28"/>
          <w:szCs w:val="28"/>
        </w:rPr>
        <w:t>и</w:t>
      </w:r>
      <w:r w:rsidRPr="005B5BAB">
        <w:rPr>
          <w:rFonts w:ascii="Times New Roman" w:hAnsi="Times New Roman" w:cs="Times New Roman"/>
          <w:sz w:val="28"/>
          <w:szCs w:val="28"/>
        </w:rPr>
        <w:t xml:space="preserve"> № 1</w:t>
      </w:r>
      <w:r w:rsidR="00167404">
        <w:rPr>
          <w:rFonts w:ascii="Times New Roman" w:hAnsi="Times New Roman" w:cs="Times New Roman"/>
          <w:sz w:val="28"/>
          <w:szCs w:val="28"/>
        </w:rPr>
        <w:t>)</w:t>
      </w:r>
      <w:r w:rsidRPr="005B5BAB">
        <w:rPr>
          <w:rFonts w:ascii="Times New Roman" w:hAnsi="Times New Roman" w:cs="Times New Roman"/>
          <w:sz w:val="28"/>
          <w:szCs w:val="28"/>
        </w:rPr>
        <w:t>.</w:t>
      </w:r>
    </w:p>
    <w:p w:rsidR="00164AB8" w:rsidRPr="005B5BAB" w:rsidRDefault="000771A4" w:rsidP="00164A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AB8" w:rsidRPr="005B5BAB">
        <w:rPr>
          <w:sz w:val="28"/>
          <w:szCs w:val="28"/>
        </w:rPr>
        <w:t>1</w:t>
      </w:r>
      <w:r w:rsidR="00164AB8">
        <w:rPr>
          <w:sz w:val="28"/>
          <w:szCs w:val="28"/>
        </w:rPr>
        <w:t>6.</w:t>
      </w:r>
      <w:r w:rsidR="00164AB8" w:rsidRPr="005B5BAB">
        <w:rPr>
          <w:sz w:val="28"/>
          <w:szCs w:val="28"/>
        </w:rPr>
        <w:t xml:space="preserve"> </w:t>
      </w:r>
      <w:r w:rsidR="00534FEC">
        <w:rPr>
          <w:sz w:val="28"/>
          <w:szCs w:val="28"/>
        </w:rPr>
        <w:t xml:space="preserve"> </w:t>
      </w:r>
      <w:r w:rsidR="00164AB8" w:rsidRPr="005B5BAB">
        <w:rPr>
          <w:sz w:val="28"/>
          <w:szCs w:val="28"/>
        </w:rPr>
        <w:t>В заявлении должны быть указаны:</w:t>
      </w:r>
    </w:p>
    <w:p w:rsidR="00164AB8" w:rsidRPr="005B5BAB" w:rsidRDefault="00164AB8" w:rsidP="0047191D">
      <w:pPr>
        <w:ind w:firstLine="709"/>
        <w:jc w:val="both"/>
        <w:rPr>
          <w:bCs/>
          <w:sz w:val="28"/>
          <w:szCs w:val="28"/>
        </w:rPr>
      </w:pPr>
      <w:r w:rsidRPr="005B5BAB">
        <w:rPr>
          <w:bCs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64AB8" w:rsidRPr="005B5BAB" w:rsidRDefault="00164AB8" w:rsidP="0047191D">
      <w:pPr>
        <w:ind w:firstLine="709"/>
        <w:jc w:val="both"/>
        <w:rPr>
          <w:bCs/>
          <w:sz w:val="28"/>
          <w:szCs w:val="28"/>
        </w:rPr>
      </w:pPr>
      <w:r w:rsidRPr="005B5BAB">
        <w:rPr>
          <w:bCs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64AB8" w:rsidRPr="005B5BAB" w:rsidRDefault="00164AB8" w:rsidP="0047191D">
      <w:pPr>
        <w:ind w:firstLine="709"/>
        <w:jc w:val="both"/>
        <w:rPr>
          <w:bCs/>
          <w:sz w:val="28"/>
          <w:szCs w:val="28"/>
        </w:rPr>
      </w:pPr>
      <w:r w:rsidRPr="005B5BAB">
        <w:rPr>
          <w:bCs/>
          <w:sz w:val="28"/>
          <w:szCs w:val="28"/>
        </w:rPr>
        <w:t>3) кадастровый номер испрашиваемого земельного участка;</w:t>
      </w:r>
    </w:p>
    <w:p w:rsidR="00164AB8" w:rsidRPr="005B5BAB" w:rsidRDefault="00164AB8" w:rsidP="0047191D">
      <w:pPr>
        <w:ind w:firstLine="709"/>
        <w:jc w:val="both"/>
        <w:rPr>
          <w:bCs/>
          <w:sz w:val="28"/>
          <w:szCs w:val="28"/>
        </w:rPr>
      </w:pPr>
      <w:r w:rsidRPr="005B5BAB">
        <w:rPr>
          <w:bCs/>
          <w:sz w:val="28"/>
          <w:szCs w:val="28"/>
        </w:rPr>
        <w:t xml:space="preserve">4) основание </w:t>
      </w:r>
      <w:r w:rsidR="00C65057">
        <w:rPr>
          <w:bCs/>
          <w:sz w:val="28"/>
          <w:szCs w:val="28"/>
        </w:rPr>
        <w:t>для использования земельного участка</w:t>
      </w:r>
      <w:r w:rsidRPr="005B5BAB">
        <w:rPr>
          <w:bCs/>
          <w:sz w:val="28"/>
          <w:szCs w:val="28"/>
        </w:rPr>
        <w:t xml:space="preserve"> из числа предусмотренных </w:t>
      </w:r>
      <w:hyperlink r:id="rId11" w:history="1">
        <w:r w:rsidRPr="00D76A11">
          <w:rPr>
            <w:bCs/>
            <w:sz w:val="28"/>
            <w:szCs w:val="28"/>
          </w:rPr>
          <w:t xml:space="preserve">пунктом </w:t>
        </w:r>
        <w:r w:rsidR="00C65057">
          <w:rPr>
            <w:bCs/>
            <w:sz w:val="28"/>
            <w:szCs w:val="28"/>
          </w:rPr>
          <w:t>1</w:t>
        </w:r>
        <w:r w:rsidRPr="00D76A11">
          <w:rPr>
            <w:bCs/>
            <w:sz w:val="28"/>
            <w:szCs w:val="28"/>
          </w:rPr>
          <w:t xml:space="preserve"> статьи 39.3</w:t>
        </w:r>
      </w:hyperlink>
      <w:r w:rsidR="00C65057" w:rsidRPr="00C65057">
        <w:rPr>
          <w:sz w:val="28"/>
          <w:szCs w:val="28"/>
        </w:rPr>
        <w:t>3</w:t>
      </w:r>
      <w:r w:rsidR="00663AD8">
        <w:rPr>
          <w:sz w:val="28"/>
          <w:szCs w:val="28"/>
        </w:rPr>
        <w:t xml:space="preserve"> </w:t>
      </w:r>
      <w:r w:rsidRPr="005B5BAB">
        <w:rPr>
          <w:bCs/>
          <w:sz w:val="28"/>
          <w:szCs w:val="28"/>
        </w:rPr>
        <w:t>Земельного кодекса Российской Федерации;</w:t>
      </w:r>
    </w:p>
    <w:p w:rsidR="008B7E4F" w:rsidRPr="005B5BAB" w:rsidRDefault="00663AD8" w:rsidP="0047191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64AB8" w:rsidRPr="005B5BAB">
        <w:rPr>
          <w:bCs/>
          <w:sz w:val="28"/>
          <w:szCs w:val="28"/>
        </w:rPr>
        <w:t xml:space="preserve">) </w:t>
      </w:r>
      <w:r w:rsidR="005957BE" w:rsidRPr="005957BE">
        <w:rPr>
          <w:sz w:val="28"/>
          <w:szCs w:val="28"/>
        </w:rPr>
        <w:t xml:space="preserve">срок использования земель или земельных участков (если предполагаемая цель использования земельного участка указывается в соответствии с </w:t>
      </w:r>
      <w:hyperlink r:id="rId12" w:history="1">
        <w:r w:rsidR="005957BE" w:rsidRPr="005957BE">
          <w:rPr>
            <w:sz w:val="28"/>
            <w:szCs w:val="28"/>
          </w:rPr>
          <w:t>пунктом 1 статьи 39.34</w:t>
        </w:r>
      </w:hyperlink>
      <w:r w:rsidR="005957BE" w:rsidRPr="005957BE">
        <w:rPr>
          <w:sz w:val="28"/>
          <w:szCs w:val="28"/>
        </w:rPr>
        <w:t xml:space="preserve"> Земельного кодекса, срок использования указывается в пределах сроков, установленных </w:t>
      </w:r>
      <w:hyperlink r:id="rId13" w:history="1">
        <w:r w:rsidR="005957BE" w:rsidRPr="005957BE">
          <w:rPr>
            <w:sz w:val="28"/>
            <w:szCs w:val="28"/>
          </w:rPr>
          <w:t>пунктом 1 статьи 39.34</w:t>
        </w:r>
      </w:hyperlink>
      <w:r w:rsidR="005957BE" w:rsidRPr="005957BE">
        <w:rPr>
          <w:sz w:val="28"/>
          <w:szCs w:val="28"/>
        </w:rPr>
        <w:t xml:space="preserve"> Земельного кодекса)</w:t>
      </w:r>
    </w:p>
    <w:p w:rsidR="00164AB8" w:rsidRPr="008B7E4F" w:rsidRDefault="00523287" w:rsidP="0047191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64AB8" w:rsidRPr="005B5BAB">
        <w:rPr>
          <w:bCs/>
          <w:sz w:val="28"/>
          <w:szCs w:val="28"/>
        </w:rPr>
        <w:t xml:space="preserve">) </w:t>
      </w:r>
      <w:r w:rsidRPr="00523287">
        <w:rPr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164AB8" w:rsidRPr="005B5BAB">
        <w:rPr>
          <w:bCs/>
          <w:sz w:val="28"/>
          <w:szCs w:val="28"/>
        </w:rPr>
        <w:t>.</w:t>
      </w:r>
    </w:p>
    <w:p w:rsidR="00164AB8" w:rsidRDefault="00164AB8" w:rsidP="0047191D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0771A4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К заявлению прилагаются следующие документы:</w:t>
      </w:r>
    </w:p>
    <w:p w:rsidR="00EC2846" w:rsidRPr="00EC2846" w:rsidRDefault="00EC2846" w:rsidP="0047191D">
      <w:pPr>
        <w:tabs>
          <w:tab w:val="left" w:pos="1500"/>
        </w:tabs>
        <w:ind w:right="-1" w:firstLine="600"/>
        <w:jc w:val="both"/>
        <w:rPr>
          <w:sz w:val="28"/>
          <w:szCs w:val="28"/>
        </w:rPr>
      </w:pPr>
      <w:r w:rsidRPr="00EC2846">
        <w:rPr>
          <w:sz w:val="28"/>
          <w:szCs w:val="28"/>
        </w:rPr>
        <w:t xml:space="preserve">1) </w:t>
      </w:r>
      <w:r w:rsidR="00523287" w:rsidRPr="00523287">
        <w:rPr>
          <w:sz w:val="28"/>
          <w:szCs w:val="28"/>
        </w:rPr>
        <w:t>копии документов, удостоверяющих личность заявителя</w:t>
      </w:r>
      <w:r w:rsidR="00F63188">
        <w:rPr>
          <w:sz w:val="28"/>
          <w:szCs w:val="28"/>
        </w:rPr>
        <w:t>;</w:t>
      </w:r>
      <w:r w:rsidR="00523287" w:rsidRPr="00523287">
        <w:rPr>
          <w:sz w:val="28"/>
          <w:szCs w:val="28"/>
        </w:rPr>
        <w:t xml:space="preserve"> </w:t>
      </w:r>
    </w:p>
    <w:p w:rsidR="00EC2846" w:rsidRPr="00EC2846" w:rsidRDefault="00EC2846" w:rsidP="0047191D">
      <w:pPr>
        <w:shd w:val="clear" w:color="auto" w:fill="FFFFFF"/>
        <w:tabs>
          <w:tab w:val="left" w:pos="1258"/>
        </w:tabs>
        <w:ind w:firstLine="600"/>
        <w:jc w:val="both"/>
        <w:rPr>
          <w:sz w:val="28"/>
          <w:szCs w:val="28"/>
        </w:rPr>
      </w:pPr>
      <w:r w:rsidRPr="00EC2846">
        <w:rPr>
          <w:sz w:val="28"/>
          <w:szCs w:val="28"/>
        </w:rPr>
        <w:t>2)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EC2846" w:rsidRPr="00EC2846" w:rsidRDefault="00EC2846" w:rsidP="0047191D">
      <w:pPr>
        <w:shd w:val="clear" w:color="auto" w:fill="FFFFFF"/>
        <w:tabs>
          <w:tab w:val="left" w:pos="1258"/>
        </w:tabs>
        <w:ind w:firstLine="600"/>
        <w:jc w:val="both"/>
        <w:rPr>
          <w:sz w:val="28"/>
          <w:szCs w:val="28"/>
        </w:rPr>
      </w:pPr>
      <w:r w:rsidRPr="00EC2846">
        <w:rPr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C2846" w:rsidRPr="00EC2846" w:rsidRDefault="00EC2846" w:rsidP="0047191D">
      <w:pPr>
        <w:shd w:val="clear" w:color="auto" w:fill="FFFFFF"/>
        <w:tabs>
          <w:tab w:val="left" w:pos="1258"/>
        </w:tabs>
        <w:ind w:firstLine="600"/>
        <w:jc w:val="both"/>
        <w:rPr>
          <w:sz w:val="28"/>
          <w:szCs w:val="28"/>
        </w:rPr>
      </w:pPr>
      <w:r w:rsidRPr="00EC2846">
        <w:rPr>
          <w:sz w:val="28"/>
          <w:szCs w:val="28"/>
        </w:rPr>
        <w:t xml:space="preserve">4) </w:t>
      </w:r>
      <w:r w:rsidR="00F63188" w:rsidRPr="00F63188">
        <w:rPr>
          <w:sz w:val="28"/>
          <w:szCs w:val="28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 w:rsidRPr="00F63188">
        <w:rPr>
          <w:sz w:val="28"/>
          <w:szCs w:val="28"/>
        </w:rPr>
        <w:t>.</w:t>
      </w:r>
    </w:p>
    <w:p w:rsidR="00BD239E" w:rsidRPr="00E2138B" w:rsidRDefault="00BD239E" w:rsidP="0047191D">
      <w:pPr>
        <w:pStyle w:val="ConsPlusNormal"/>
        <w:ind w:firstLine="600"/>
        <w:jc w:val="both"/>
        <w:rPr>
          <w:rFonts w:ascii="Times New Roman" w:hAnsi="Times New Roman" w:cs="Times New Roman"/>
        </w:rPr>
      </w:pPr>
      <w:r w:rsidRPr="00E2138B">
        <w:rPr>
          <w:rFonts w:ascii="Times New Roman" w:hAnsi="Times New Roman" w:cs="Times New Roman"/>
          <w:sz w:val="28"/>
        </w:rPr>
        <w:t xml:space="preserve">Предоставление </w:t>
      </w:r>
      <w:r>
        <w:rPr>
          <w:rFonts w:ascii="Times New Roman" w:hAnsi="Times New Roman" w:cs="Times New Roman"/>
          <w:sz w:val="28"/>
        </w:rPr>
        <w:t xml:space="preserve"> </w:t>
      </w:r>
      <w:r w:rsidRPr="00E2138B">
        <w:rPr>
          <w:rFonts w:ascii="Times New Roman" w:hAnsi="Times New Roman" w:cs="Times New Roman"/>
          <w:sz w:val="28"/>
        </w:rPr>
        <w:t>документов не требуется в случае, если указанные документы</w:t>
      </w:r>
      <w:r>
        <w:rPr>
          <w:rFonts w:ascii="Times New Roman" w:hAnsi="Times New Roman" w:cs="Times New Roman"/>
          <w:sz w:val="28"/>
        </w:rPr>
        <w:t xml:space="preserve">   </w:t>
      </w:r>
      <w:r w:rsidRPr="00E2138B">
        <w:rPr>
          <w:rFonts w:ascii="Times New Roman" w:hAnsi="Times New Roman" w:cs="Times New Roman"/>
          <w:sz w:val="28"/>
        </w:rPr>
        <w:t xml:space="preserve"> направлялись</w:t>
      </w:r>
      <w:r>
        <w:rPr>
          <w:rFonts w:ascii="Times New Roman" w:hAnsi="Times New Roman" w:cs="Times New Roman"/>
          <w:sz w:val="28"/>
        </w:rPr>
        <w:t xml:space="preserve">   </w:t>
      </w:r>
      <w:r w:rsidRPr="00E2138B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   </w:t>
      </w:r>
      <w:r w:rsidRPr="00E2138B">
        <w:rPr>
          <w:rFonts w:ascii="Times New Roman" w:hAnsi="Times New Roman" w:cs="Times New Roman"/>
          <w:sz w:val="28"/>
        </w:rPr>
        <w:t xml:space="preserve"> уполномоченный</w:t>
      </w:r>
      <w:r>
        <w:rPr>
          <w:rFonts w:ascii="Times New Roman" w:hAnsi="Times New Roman" w:cs="Times New Roman"/>
          <w:sz w:val="28"/>
        </w:rPr>
        <w:t xml:space="preserve">    </w:t>
      </w:r>
      <w:r w:rsidRPr="00E2138B">
        <w:rPr>
          <w:rFonts w:ascii="Times New Roman" w:hAnsi="Times New Roman" w:cs="Times New Roman"/>
          <w:sz w:val="28"/>
        </w:rPr>
        <w:t xml:space="preserve"> орган </w:t>
      </w:r>
      <w:r>
        <w:rPr>
          <w:rFonts w:ascii="Times New Roman" w:hAnsi="Times New Roman" w:cs="Times New Roman"/>
          <w:sz w:val="28"/>
        </w:rPr>
        <w:t xml:space="preserve">  </w:t>
      </w:r>
      <w:r w:rsidRPr="00E2138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 </w:t>
      </w:r>
      <w:r w:rsidRPr="00E2138B">
        <w:rPr>
          <w:rFonts w:ascii="Times New Roman" w:hAnsi="Times New Roman" w:cs="Times New Roman"/>
          <w:sz w:val="28"/>
        </w:rPr>
        <w:t xml:space="preserve"> заявлением</w:t>
      </w:r>
      <w:r>
        <w:rPr>
          <w:rFonts w:ascii="Times New Roman" w:hAnsi="Times New Roman" w:cs="Times New Roman"/>
          <w:sz w:val="28"/>
        </w:rPr>
        <w:t xml:space="preserve">  </w:t>
      </w:r>
      <w:r w:rsidRPr="00E2138B">
        <w:rPr>
          <w:rFonts w:ascii="Times New Roman" w:hAnsi="Times New Roman" w:cs="Times New Roman"/>
          <w:sz w:val="28"/>
        </w:rPr>
        <w:t xml:space="preserve"> </w:t>
      </w:r>
      <w:r w:rsidR="00574EDC">
        <w:rPr>
          <w:rFonts w:ascii="Times New Roman" w:hAnsi="Times New Roman" w:cs="Times New Roman"/>
          <w:sz w:val="28"/>
        </w:rPr>
        <w:t xml:space="preserve">о выдаче разрешения </w:t>
      </w:r>
      <w:r w:rsidR="00574EDC">
        <w:rPr>
          <w:rFonts w:ascii="Times New Roman" w:hAnsi="Times New Roman" w:cs="Times New Roman"/>
          <w:sz w:val="28"/>
        </w:rPr>
        <w:lastRenderedPageBreak/>
        <w:t>использования земельного участка без его предоставления и установления сервитута</w:t>
      </w:r>
      <w:r w:rsidRPr="00E2138B">
        <w:rPr>
          <w:rFonts w:ascii="Times New Roman" w:hAnsi="Times New Roman" w:cs="Times New Roman"/>
          <w:sz w:val="28"/>
        </w:rPr>
        <w:t xml:space="preserve">. </w:t>
      </w:r>
    </w:p>
    <w:p w:rsidR="00CB44E2" w:rsidRPr="004A6CDF" w:rsidRDefault="00CB44E2" w:rsidP="004A6CDF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A6CDF">
        <w:rPr>
          <w:rFonts w:ascii="Times New Roman" w:hAnsi="Times New Roman" w:cs="Times New Roman"/>
          <w:sz w:val="28"/>
          <w:szCs w:val="28"/>
        </w:rPr>
        <w:t xml:space="preserve"> 18.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CB44E2" w:rsidRPr="002621AE" w:rsidRDefault="00CB44E2" w:rsidP="00D76A1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21AE">
        <w:rPr>
          <w:sz w:val="28"/>
          <w:szCs w:val="28"/>
        </w:rPr>
        <w:t>9. Документы, предоставляемые заявителем, должны соответствовать следующим требованиям: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4E2" w:rsidRDefault="00CB44E2" w:rsidP="002E4FBA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3F74">
        <w:rPr>
          <w:sz w:val="28"/>
          <w:szCs w:val="28"/>
        </w:rPr>
        <w:t xml:space="preserve">   </w:t>
      </w:r>
      <w:r w:rsidR="00A27311">
        <w:rPr>
          <w:sz w:val="28"/>
          <w:szCs w:val="28"/>
        </w:rPr>
        <w:t xml:space="preserve">  </w:t>
      </w:r>
      <w:r w:rsidR="0065616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656164">
        <w:rPr>
          <w:sz w:val="28"/>
          <w:szCs w:val="28"/>
        </w:rPr>
        <w:t>0</w:t>
      </w:r>
      <w:r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656164" w:rsidRDefault="00656164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216E5D">
        <w:rPr>
          <w:sz w:val="28"/>
          <w:szCs w:val="28"/>
        </w:rPr>
        <w:t xml:space="preserve">  </w:t>
      </w:r>
    </w:p>
    <w:p w:rsidR="001B78E6" w:rsidRDefault="001B78E6" w:rsidP="002E4FBA">
      <w:pPr>
        <w:pStyle w:val="12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4FB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B5DA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E2D13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исчерпывающий </w:t>
      </w:r>
      <w:r w:rsidRPr="000844AE">
        <w:rPr>
          <w:sz w:val="28"/>
          <w:szCs w:val="28"/>
        </w:rPr>
        <w:t xml:space="preserve">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296A59" w:rsidRPr="00296A59" w:rsidRDefault="00296A59" w:rsidP="002E4FBA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>- выписка из государственного реестра о юридическом лице или индивидуальном предпринимателе</w:t>
      </w:r>
      <w:r w:rsidR="00FE5874">
        <w:rPr>
          <w:sz w:val="28"/>
          <w:szCs w:val="28"/>
        </w:rPr>
        <w:t xml:space="preserve">, </w:t>
      </w:r>
      <w:r w:rsidRPr="00296A59">
        <w:rPr>
          <w:sz w:val="28"/>
          <w:szCs w:val="28"/>
        </w:rPr>
        <w:t>являющемся заявителем;</w:t>
      </w:r>
    </w:p>
    <w:p w:rsidR="00574EDC" w:rsidRPr="00574EDC" w:rsidRDefault="00296A59" w:rsidP="002E4FBA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 xml:space="preserve">- </w:t>
      </w:r>
      <w:r w:rsidR="00F26001" w:rsidRPr="00296A59">
        <w:rPr>
          <w:sz w:val="28"/>
          <w:szCs w:val="28"/>
        </w:rPr>
        <w:t xml:space="preserve">выписка </w:t>
      </w:r>
      <w:r w:rsidR="00F26001">
        <w:rPr>
          <w:sz w:val="28"/>
          <w:szCs w:val="28"/>
        </w:rPr>
        <w:t xml:space="preserve">из </w:t>
      </w:r>
      <w:r w:rsidR="00B32905">
        <w:rPr>
          <w:sz w:val="28"/>
          <w:szCs w:val="28"/>
        </w:rPr>
        <w:t>Г</w:t>
      </w:r>
      <w:r w:rsidR="00F26001">
        <w:rPr>
          <w:sz w:val="28"/>
          <w:szCs w:val="28"/>
        </w:rPr>
        <w:t xml:space="preserve">осударственного </w:t>
      </w:r>
      <w:r w:rsidR="004A6CDF">
        <w:rPr>
          <w:sz w:val="28"/>
          <w:szCs w:val="28"/>
        </w:rPr>
        <w:t>реестра</w:t>
      </w:r>
      <w:r w:rsidR="00F26001">
        <w:rPr>
          <w:sz w:val="28"/>
          <w:szCs w:val="28"/>
        </w:rPr>
        <w:t xml:space="preserve"> недвижимости</w:t>
      </w:r>
      <w:r w:rsidR="00574EDC">
        <w:rPr>
          <w:sz w:val="28"/>
          <w:szCs w:val="28"/>
        </w:rPr>
        <w:t>.</w:t>
      </w:r>
    </w:p>
    <w:p w:rsidR="00C57BAC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FB5DA2">
        <w:rPr>
          <w:sz w:val="28"/>
          <w:szCs w:val="28"/>
        </w:rPr>
        <w:t>2</w:t>
      </w:r>
      <w:r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 документы, указанные в пункте 2</w:t>
      </w:r>
      <w:r w:rsidR="00CE04DE">
        <w:rPr>
          <w:sz w:val="28"/>
          <w:szCs w:val="28"/>
        </w:rPr>
        <w:t>1</w:t>
      </w:r>
      <w:r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FB5DA2">
        <w:rPr>
          <w:sz w:val="28"/>
          <w:szCs w:val="28"/>
        </w:rPr>
        <w:t>3</w:t>
      </w:r>
      <w:r w:rsidRPr="008F7B40">
        <w:rPr>
          <w:sz w:val="28"/>
          <w:szCs w:val="28"/>
        </w:rPr>
        <w:t>. Запрещено требовать от заявителя представления документов и информации, входящих в перечень документов, указанных в пункте 2</w:t>
      </w:r>
      <w:r w:rsidR="00CE04DE">
        <w:rPr>
          <w:sz w:val="28"/>
          <w:szCs w:val="28"/>
        </w:rPr>
        <w:t>1</w:t>
      </w:r>
      <w:r w:rsidRPr="008F7B40">
        <w:rPr>
          <w:sz w:val="28"/>
          <w:szCs w:val="28"/>
        </w:rPr>
        <w:t xml:space="preserve"> настоящего Административного регламента.</w:t>
      </w:r>
    </w:p>
    <w:p w:rsidR="001B78E6" w:rsidRPr="008F7B40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4F3371" w:rsidRDefault="00CB44E2" w:rsidP="004F3371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lastRenderedPageBreak/>
        <w:t>2</w:t>
      </w:r>
      <w:r w:rsidR="00C357EA">
        <w:rPr>
          <w:color w:val="000000"/>
          <w:sz w:val="28"/>
          <w:szCs w:val="28"/>
        </w:rPr>
        <w:t>4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="004F3371"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47191D" w:rsidRPr="005B5BAB" w:rsidRDefault="0047191D" w:rsidP="004F3371">
      <w:pPr>
        <w:ind w:firstLine="708"/>
        <w:jc w:val="both"/>
        <w:rPr>
          <w:sz w:val="28"/>
          <w:szCs w:val="28"/>
        </w:rPr>
      </w:pPr>
    </w:p>
    <w:p w:rsidR="0047191D" w:rsidRDefault="0047191D" w:rsidP="0047191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  <w:r w:rsidRPr="001578EB">
        <w:rPr>
          <w:b/>
          <w:i/>
          <w:sz w:val="28"/>
          <w:szCs w:val="28"/>
        </w:rPr>
        <w:t xml:space="preserve"> </w:t>
      </w:r>
    </w:p>
    <w:p w:rsidR="0047191D" w:rsidRDefault="0047191D" w:rsidP="0047191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47191D" w:rsidRPr="009962D9" w:rsidRDefault="0047191D" w:rsidP="0047191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8204A" w:rsidRPr="005B5BAB" w:rsidRDefault="0058204A" w:rsidP="0058204A">
      <w:pPr>
        <w:widowControl w:val="0"/>
        <w:ind w:firstLine="708"/>
        <w:jc w:val="both"/>
        <w:rPr>
          <w:sz w:val="28"/>
          <w:szCs w:val="28"/>
        </w:rPr>
      </w:pPr>
      <w:r w:rsidRPr="00B5494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B5494D">
        <w:rPr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Основаниями для отказа в предоставлении муниципальной услуги явля</w:t>
      </w:r>
      <w:r w:rsidR="0004313F">
        <w:rPr>
          <w:sz w:val="28"/>
          <w:szCs w:val="28"/>
        </w:rPr>
        <w:t>е</w:t>
      </w:r>
      <w:r w:rsidRPr="005B5BAB">
        <w:rPr>
          <w:sz w:val="28"/>
          <w:szCs w:val="28"/>
        </w:rPr>
        <w:t>тся:</w:t>
      </w:r>
    </w:p>
    <w:p w:rsidR="0058204A" w:rsidRPr="005B5BAB" w:rsidRDefault="0058204A" w:rsidP="0058204A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1)  </w:t>
      </w:r>
      <w:r w:rsidR="005F74EE" w:rsidRPr="005F74EE">
        <w:rPr>
          <w:sz w:val="28"/>
          <w:szCs w:val="28"/>
        </w:rPr>
        <w:t xml:space="preserve">в заявлении указаны цели использования земельного участка или объекты, предполагаемые к размещению, не предусмотренные </w:t>
      </w:r>
      <w:hyperlink r:id="rId14" w:history="1">
        <w:r w:rsidR="005F74EE" w:rsidRPr="005F74EE">
          <w:rPr>
            <w:sz w:val="28"/>
            <w:szCs w:val="28"/>
          </w:rPr>
          <w:t>пунктом 1 статьи 39.3</w:t>
        </w:r>
        <w:r w:rsidR="009E4443">
          <w:rPr>
            <w:sz w:val="28"/>
            <w:szCs w:val="28"/>
          </w:rPr>
          <w:t>3</w:t>
        </w:r>
      </w:hyperlink>
      <w:r w:rsidRPr="005B5BAB">
        <w:rPr>
          <w:sz w:val="28"/>
          <w:szCs w:val="28"/>
        </w:rPr>
        <w:t>;</w:t>
      </w:r>
    </w:p>
    <w:p w:rsidR="0058204A" w:rsidRPr="005B5BAB" w:rsidRDefault="009E4443" w:rsidP="005820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04A" w:rsidRPr="005B5BAB">
        <w:rPr>
          <w:sz w:val="28"/>
          <w:szCs w:val="28"/>
        </w:rPr>
        <w:t xml:space="preserve">) </w:t>
      </w:r>
      <w:r w:rsidR="00D71C41" w:rsidRPr="00D71C41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>
        <w:rPr>
          <w:sz w:val="28"/>
          <w:szCs w:val="28"/>
        </w:rPr>
        <w:t>.</w:t>
      </w:r>
    </w:p>
    <w:p w:rsidR="0047191D" w:rsidRDefault="0047191D" w:rsidP="00471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37510">
        <w:rPr>
          <w:sz w:val="28"/>
          <w:szCs w:val="28"/>
        </w:rPr>
        <w:t>. Предоставление услуги приостанавливается</w:t>
      </w:r>
      <w:r>
        <w:rPr>
          <w:sz w:val="28"/>
          <w:szCs w:val="28"/>
        </w:rPr>
        <w:t xml:space="preserve"> в случаях:</w:t>
      </w:r>
    </w:p>
    <w:p w:rsidR="0047191D" w:rsidRDefault="0047191D" w:rsidP="0047191D">
      <w:pPr>
        <w:widowControl w:val="0"/>
        <w:ind w:firstLine="709"/>
        <w:jc w:val="both"/>
        <w:rPr>
          <w:sz w:val="28"/>
          <w:szCs w:val="28"/>
        </w:rPr>
      </w:pPr>
      <w:r w:rsidRPr="002A0849">
        <w:rPr>
          <w:sz w:val="28"/>
          <w:szCs w:val="28"/>
        </w:rPr>
        <w:t>- непредставлени</w:t>
      </w:r>
      <w:r>
        <w:rPr>
          <w:sz w:val="28"/>
          <w:szCs w:val="28"/>
        </w:rPr>
        <w:t>я</w:t>
      </w:r>
      <w:r w:rsidRPr="002A084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предусмотренных пунктом 15 и 17 настоящего Административного регламента, или их представления не в полном объеме;</w:t>
      </w:r>
    </w:p>
    <w:p w:rsidR="0047191D" w:rsidRDefault="0047191D" w:rsidP="004719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документов требованиям пунктов 16 и 19 настоящего Административного регламента.</w:t>
      </w:r>
    </w:p>
    <w:p w:rsidR="0047191D" w:rsidRPr="00437510" w:rsidRDefault="0047191D" w:rsidP="00471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437510">
        <w:rPr>
          <w:sz w:val="28"/>
          <w:szCs w:val="28"/>
        </w:rPr>
        <w:t>Предоставление услуги прекращается при письменном отказе заявителя от ее предоставления на любом этапе предоставления.</w:t>
      </w:r>
    </w:p>
    <w:p w:rsidR="00BD239E" w:rsidRPr="005B5BAB" w:rsidRDefault="00BD239E" w:rsidP="004F3371">
      <w:pPr>
        <w:widowControl w:val="0"/>
        <w:ind w:firstLine="708"/>
        <w:jc w:val="both"/>
        <w:rPr>
          <w:sz w:val="28"/>
          <w:szCs w:val="28"/>
        </w:rPr>
      </w:pPr>
    </w:p>
    <w:p w:rsidR="00CB44E2" w:rsidRDefault="00CB44E2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D239E" w:rsidRPr="00B97B82" w:rsidRDefault="00BD239E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</w:p>
    <w:p w:rsidR="001E5F5D" w:rsidRDefault="00B97B82" w:rsidP="004F7C7D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191D">
        <w:rPr>
          <w:sz w:val="28"/>
          <w:szCs w:val="28"/>
        </w:rPr>
        <w:t>8</w:t>
      </w:r>
      <w:r w:rsidRPr="002621AE">
        <w:rPr>
          <w:sz w:val="28"/>
          <w:szCs w:val="28"/>
        </w:rPr>
        <w:t xml:space="preserve">. </w:t>
      </w:r>
      <w:r w:rsidR="004F7C7D" w:rsidRPr="004F7C7D">
        <w:rPr>
          <w:sz w:val="28"/>
          <w:szCs w:val="28"/>
        </w:rPr>
        <w:t xml:space="preserve">Необходимой и обязательной услугой для предоставления муниципальной услуги в соответствии с настоящим Регламентом является услуга по изготовлению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(услуга предоставляется платно </w:t>
      </w:r>
      <w:r w:rsidR="004F7C7D" w:rsidRPr="004F7C7D">
        <w:rPr>
          <w:rStyle w:val="blk"/>
          <w:sz w:val="28"/>
          <w:szCs w:val="28"/>
        </w:rPr>
        <w:t>Федеральным органом исполнительной власти, уполномоченным в области государственного кадастрового учета недвижимого имущества и ведения государственного кадастра недвижимости или</w:t>
      </w:r>
      <w:r w:rsidR="004F7C7D" w:rsidRPr="004F7C7D">
        <w:rPr>
          <w:sz w:val="28"/>
          <w:szCs w:val="28"/>
        </w:rPr>
        <w:t xml:space="preserve"> кадастровыми инженерами, выбравшими любую форму организации своей кадастровой деятельности). Изготовление схемы границ предполагаемых к использованию земель или части земельного участка обеспечивает лицо, заинтересованное в получении </w:t>
      </w:r>
      <w:r w:rsidR="00A930E8">
        <w:rPr>
          <w:sz w:val="28"/>
          <w:szCs w:val="28"/>
        </w:rPr>
        <w:t xml:space="preserve">права </w:t>
      </w:r>
      <w:r w:rsidR="004F7C7D" w:rsidRPr="004F7C7D">
        <w:rPr>
          <w:sz w:val="28"/>
          <w:szCs w:val="28"/>
        </w:rPr>
        <w:t xml:space="preserve"> использовани</w:t>
      </w:r>
      <w:r w:rsidR="00A930E8">
        <w:rPr>
          <w:sz w:val="28"/>
          <w:szCs w:val="28"/>
        </w:rPr>
        <w:t>я</w:t>
      </w:r>
      <w:r w:rsidR="004F7C7D" w:rsidRPr="004F7C7D">
        <w:rPr>
          <w:sz w:val="28"/>
          <w:szCs w:val="28"/>
        </w:rPr>
        <w:t xml:space="preserve"> земель</w:t>
      </w:r>
      <w:r w:rsidR="004F7C7D">
        <w:rPr>
          <w:sz w:val="28"/>
          <w:szCs w:val="28"/>
        </w:rPr>
        <w:t>.</w:t>
      </w:r>
    </w:p>
    <w:p w:rsidR="004F7C7D" w:rsidRDefault="004F7C7D" w:rsidP="004F7C7D">
      <w:pPr>
        <w:widowControl w:val="0"/>
        <w:ind w:right="-1" w:firstLine="708"/>
        <w:jc w:val="both"/>
        <w:rPr>
          <w:b/>
          <w:i/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2E4FBA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26B4">
        <w:rPr>
          <w:sz w:val="28"/>
          <w:szCs w:val="28"/>
        </w:rPr>
        <w:t xml:space="preserve"> </w:t>
      </w:r>
      <w:r w:rsidR="00A27311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47191D">
        <w:rPr>
          <w:sz w:val="28"/>
          <w:szCs w:val="28"/>
        </w:rPr>
        <w:t>9</w:t>
      </w:r>
      <w:r w:rsidRPr="002621AE">
        <w:rPr>
          <w:sz w:val="28"/>
          <w:szCs w:val="28"/>
        </w:rPr>
        <w:t>. Муниципальная услуга предоставляется бесплатно.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C679E" w:rsidRPr="005B5BAB" w:rsidRDefault="0047191D" w:rsidP="00DC67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CB44E2" w:rsidRPr="002621AE">
        <w:rPr>
          <w:sz w:val="28"/>
          <w:szCs w:val="28"/>
        </w:rPr>
        <w:t xml:space="preserve">. </w:t>
      </w:r>
      <w:r w:rsidR="00DC679E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</w:t>
      </w:r>
      <w:r w:rsidR="00D52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191D">
        <w:rPr>
          <w:sz w:val="28"/>
          <w:szCs w:val="28"/>
        </w:rPr>
        <w:t>31</w:t>
      </w:r>
      <w:r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311">
        <w:rPr>
          <w:sz w:val="28"/>
          <w:szCs w:val="28"/>
        </w:rPr>
        <w:t xml:space="preserve">   </w:t>
      </w:r>
      <w:r w:rsidR="00D526B4">
        <w:rPr>
          <w:sz w:val="28"/>
          <w:szCs w:val="28"/>
        </w:rPr>
        <w:t xml:space="preserve"> </w:t>
      </w:r>
      <w:r w:rsidR="00C357EA">
        <w:rPr>
          <w:sz w:val="28"/>
          <w:szCs w:val="28"/>
        </w:rPr>
        <w:t xml:space="preserve"> 3</w:t>
      </w:r>
      <w:r w:rsidR="0047191D">
        <w:rPr>
          <w:sz w:val="28"/>
          <w:szCs w:val="28"/>
        </w:rPr>
        <w:t>2</w:t>
      </w:r>
      <w:r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7191D" w:rsidRPr="005B6C03" w:rsidRDefault="0047191D" w:rsidP="0047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47C7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47191D" w:rsidRDefault="0047191D" w:rsidP="0047191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47191D" w:rsidRPr="005B6C03" w:rsidRDefault="0047191D" w:rsidP="0047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47191D" w:rsidRPr="005B6C03" w:rsidRDefault="0047191D" w:rsidP="0047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47191D" w:rsidRPr="005B6C03" w:rsidRDefault="0047191D" w:rsidP="0047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47191D" w:rsidRPr="005B6C03" w:rsidRDefault="0047191D" w:rsidP="0047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191D" w:rsidRPr="005B6C03" w:rsidRDefault="0047191D" w:rsidP="0047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 сурдопереводчика и тифлосурдопереводчика при оказании инвалиду муниципальной услуги;</w:t>
      </w:r>
    </w:p>
    <w:p w:rsidR="0047191D" w:rsidRPr="005B6C03" w:rsidRDefault="0047191D" w:rsidP="004719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7191D" w:rsidRPr="00066694" w:rsidRDefault="0047191D" w:rsidP="0047191D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lastRenderedPageBreak/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47191D" w:rsidRDefault="0047191D" w:rsidP="0047191D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47191D" w:rsidRDefault="0047191D" w:rsidP="0047191D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36.  </w:t>
      </w:r>
      <w:r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47191D" w:rsidRDefault="0047191D" w:rsidP="0047191D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37.  </w:t>
      </w:r>
      <w:r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47191D" w:rsidRDefault="0047191D" w:rsidP="0047191D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38 </w:t>
      </w:r>
      <w:r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47191D" w:rsidRDefault="0047191D" w:rsidP="0047191D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47191D" w:rsidRDefault="0047191D" w:rsidP="0047191D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47191D" w:rsidRPr="002621AE" w:rsidRDefault="0047191D" w:rsidP="0047191D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47191D" w:rsidRPr="002621AE" w:rsidRDefault="0047191D" w:rsidP="0047191D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47191D" w:rsidRPr="002621AE" w:rsidRDefault="0047191D" w:rsidP="0047191D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47191D" w:rsidRDefault="0047191D" w:rsidP="0047191D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47191D" w:rsidRDefault="0047191D" w:rsidP="0047191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167404" w:rsidRDefault="00167404" w:rsidP="00167404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CB44E2" w:rsidRPr="001578EB" w:rsidRDefault="00CB44E2" w:rsidP="00732D1F">
      <w:pPr>
        <w:tabs>
          <w:tab w:val="left" w:pos="709"/>
        </w:tabs>
        <w:overflowPunct/>
        <w:autoSpaceDE/>
        <w:autoSpaceDN/>
        <w:adjustRightInd/>
        <w:spacing w:after="100" w:afterAutospacing="1"/>
        <w:ind w:firstLine="709"/>
        <w:jc w:val="center"/>
        <w:textAlignment w:val="auto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0C0C" w:rsidRPr="001B3C07" w:rsidRDefault="00000C0C" w:rsidP="00000C0C">
      <w:pPr>
        <w:pStyle w:val="af"/>
        <w:numPr>
          <w:ilvl w:val="0"/>
          <w:numId w:val="2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B3C07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000C0C" w:rsidRPr="005B5BAB" w:rsidRDefault="00000C0C" w:rsidP="00000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000C0C" w:rsidRPr="005B5BAB" w:rsidRDefault="00000C0C" w:rsidP="00000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000C0C" w:rsidRPr="005B5BAB" w:rsidRDefault="00000C0C" w:rsidP="00000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000C0C" w:rsidRPr="005B5BAB" w:rsidRDefault="00000C0C" w:rsidP="00000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000C0C" w:rsidRPr="005B5BAB" w:rsidRDefault="00000C0C" w:rsidP="00000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000C0C" w:rsidRPr="005B5BAB" w:rsidRDefault="00000C0C" w:rsidP="00000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000C0C" w:rsidRPr="00B13D00" w:rsidRDefault="00000C0C" w:rsidP="00000C0C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 xml:space="preserve">7) возможность получения муниципальной услуги в МФЦ в соответствии с соглашением о взаимодействии, заключенным между МФЦ и органом, </w:t>
      </w:r>
      <w:r w:rsidRPr="00B13D00">
        <w:rPr>
          <w:sz w:val="28"/>
          <w:szCs w:val="28"/>
        </w:rPr>
        <w:lastRenderedPageBreak/>
        <w:t>предоставляющим муниципальную услугу, с момента вступления в силу соглашения о взаимодействии.</w:t>
      </w:r>
    </w:p>
    <w:p w:rsidR="00000C0C" w:rsidRDefault="00000C0C" w:rsidP="00000C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C32E65">
        <w:rPr>
          <w:sz w:val="28"/>
          <w:szCs w:val="28"/>
        </w:rPr>
        <w:t xml:space="preserve">Заявитель вправе подать документы, указанные в </w:t>
      </w:r>
      <w:r w:rsidR="00B7214F">
        <w:rPr>
          <w:sz w:val="28"/>
          <w:szCs w:val="28"/>
        </w:rPr>
        <w:t xml:space="preserve">пунктах </w:t>
      </w:r>
      <w:r w:rsidRPr="00C32E65">
        <w:rPr>
          <w:sz w:val="28"/>
          <w:szCs w:val="28"/>
        </w:rPr>
        <w:t xml:space="preserve"> 15</w:t>
      </w:r>
      <w:r w:rsidR="00B7214F">
        <w:rPr>
          <w:sz w:val="28"/>
          <w:szCs w:val="28"/>
        </w:rPr>
        <w:t xml:space="preserve"> и  17</w:t>
      </w:r>
      <w:r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000C0C" w:rsidRDefault="00000C0C" w:rsidP="00000C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000C0C" w:rsidRDefault="00000C0C" w:rsidP="00000C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7214F" w:rsidRPr="00C32E65" w:rsidRDefault="00B7214F" w:rsidP="00000C0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732D1F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 xml:space="preserve">Состав, последовательность и сроки выполнения </w:t>
      </w:r>
      <w:r w:rsidR="00503668">
        <w:rPr>
          <w:b/>
          <w:sz w:val="28"/>
          <w:szCs w:val="28"/>
        </w:rPr>
        <w:t xml:space="preserve">              </w:t>
      </w:r>
      <w:r w:rsidRPr="001578EB">
        <w:rPr>
          <w:b/>
          <w:sz w:val="28"/>
          <w:szCs w:val="28"/>
        </w:rPr>
        <w:t xml:space="preserve">административных процедур, требования к порядку их выполнения, в том </w:t>
      </w:r>
      <w:r w:rsidR="00503668">
        <w:rPr>
          <w:b/>
          <w:sz w:val="28"/>
          <w:szCs w:val="28"/>
        </w:rPr>
        <w:t xml:space="preserve">      </w:t>
      </w:r>
      <w:r w:rsidRPr="001578EB">
        <w:rPr>
          <w:b/>
          <w:sz w:val="28"/>
          <w:szCs w:val="28"/>
        </w:rPr>
        <w:t xml:space="preserve">числе особенности выполнения административных процедур </w:t>
      </w:r>
      <w:r w:rsidR="00503668">
        <w:rPr>
          <w:b/>
          <w:sz w:val="28"/>
          <w:szCs w:val="28"/>
        </w:rPr>
        <w:t xml:space="preserve">                                         </w:t>
      </w:r>
      <w:r w:rsidRPr="001578EB">
        <w:rPr>
          <w:b/>
          <w:sz w:val="28"/>
          <w:szCs w:val="28"/>
        </w:rPr>
        <w:t>в электронной форме</w:t>
      </w:r>
    </w:p>
    <w:p w:rsidR="002B7EC8" w:rsidRPr="005B5BAB" w:rsidRDefault="00CB44E2" w:rsidP="00C90DB8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000C0C">
        <w:rPr>
          <w:rFonts w:ascii="Times New Roman" w:hAnsi="Times New Roman" w:cs="Times New Roman"/>
          <w:sz w:val="28"/>
          <w:szCs w:val="28"/>
        </w:rPr>
        <w:t>7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="002B7EC8"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B7EC8" w:rsidRPr="005B5BAB" w:rsidRDefault="002B7EC8" w:rsidP="00000C0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 w:rsidR="0057113E">
        <w:rPr>
          <w:rFonts w:ascii="Times New Roman" w:hAnsi="Times New Roman" w:cs="Times New Roman"/>
          <w:sz w:val="28"/>
          <w:szCs w:val="28"/>
        </w:rPr>
        <w:t>)</w:t>
      </w:r>
      <w:r w:rsidR="000811EB">
        <w:rPr>
          <w:rFonts w:ascii="Times New Roman" w:hAnsi="Times New Roman" w:cs="Times New Roman"/>
          <w:sz w:val="28"/>
          <w:szCs w:val="28"/>
        </w:rPr>
        <w:t xml:space="preserve"> </w:t>
      </w:r>
      <w:r w:rsidR="0057113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0811EB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57113E">
        <w:rPr>
          <w:rFonts w:ascii="Times New Roman" w:hAnsi="Times New Roman" w:cs="Times New Roman"/>
          <w:sz w:val="28"/>
          <w:szCs w:val="28"/>
        </w:rPr>
        <w:t>заявителя</w:t>
      </w:r>
      <w:r w:rsidR="00C90DB8">
        <w:rPr>
          <w:rFonts w:ascii="Times New Roman" w:hAnsi="Times New Roman" w:cs="Times New Roman"/>
          <w:sz w:val="28"/>
          <w:szCs w:val="28"/>
        </w:rPr>
        <w:t>;</w:t>
      </w:r>
    </w:p>
    <w:p w:rsidR="00000C0C" w:rsidRPr="00000C0C" w:rsidRDefault="002B7EC8" w:rsidP="00000C0C">
      <w:pPr>
        <w:widowControl w:val="0"/>
        <w:ind w:firstLine="709"/>
        <w:jc w:val="both"/>
        <w:rPr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>)</w:t>
      </w:r>
      <w:r w:rsidR="009910A2" w:rsidRPr="00E13AAC">
        <w:rPr>
          <w:sz w:val="28"/>
          <w:szCs w:val="28"/>
        </w:rPr>
        <w:t xml:space="preserve"> </w:t>
      </w:r>
      <w:r w:rsidR="00AC0821">
        <w:rPr>
          <w:sz w:val="28"/>
          <w:szCs w:val="28"/>
        </w:rPr>
        <w:t>э</w:t>
      </w:r>
      <w:r w:rsidR="00E13AAC" w:rsidRPr="00E13AAC">
        <w:rPr>
          <w:sz w:val="28"/>
          <w:szCs w:val="28"/>
        </w:rPr>
        <w:t xml:space="preserve">кспертиза документов заявителя, </w:t>
      </w:r>
      <w:r w:rsidR="00000C0C" w:rsidRPr="00000C0C">
        <w:rPr>
          <w:sz w:val="28"/>
          <w:szCs w:val="28"/>
        </w:rPr>
        <w:t>формирование и направление межведомственных запросов</w:t>
      </w:r>
      <w:r w:rsidR="00000C0C">
        <w:rPr>
          <w:sz w:val="28"/>
          <w:szCs w:val="28"/>
        </w:rPr>
        <w:t>;</w:t>
      </w:r>
      <w:r w:rsidR="00000C0C" w:rsidRPr="00000C0C">
        <w:rPr>
          <w:sz w:val="28"/>
          <w:szCs w:val="28"/>
        </w:rPr>
        <w:t xml:space="preserve"> </w:t>
      </w:r>
    </w:p>
    <w:p w:rsidR="00E13AAC" w:rsidRPr="00E13AAC" w:rsidRDefault="00000C0C" w:rsidP="00E13AA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62C24">
        <w:rPr>
          <w:sz w:val="28"/>
          <w:szCs w:val="28"/>
        </w:rPr>
        <w:t>принятие решения о предоставлении права</w:t>
      </w:r>
      <w:r w:rsidR="00950632" w:rsidRPr="00950632">
        <w:rPr>
          <w:sz w:val="28"/>
          <w:szCs w:val="28"/>
        </w:rPr>
        <w:t xml:space="preserve"> использовани</w:t>
      </w:r>
      <w:r w:rsidR="00062C24">
        <w:rPr>
          <w:sz w:val="28"/>
          <w:szCs w:val="28"/>
        </w:rPr>
        <w:t>я</w:t>
      </w:r>
      <w:r w:rsidR="00950632" w:rsidRPr="00950632">
        <w:rPr>
          <w:sz w:val="28"/>
          <w:szCs w:val="28"/>
        </w:rPr>
        <w:t xml:space="preserve"> земельного участка</w:t>
      </w:r>
      <w:r w:rsidR="00E13AAC">
        <w:rPr>
          <w:sz w:val="28"/>
          <w:szCs w:val="28"/>
        </w:rPr>
        <w:t>;</w:t>
      </w:r>
      <w:r w:rsidR="00E13AAC" w:rsidRPr="00E13AAC">
        <w:rPr>
          <w:sz w:val="28"/>
          <w:szCs w:val="28"/>
        </w:rPr>
        <w:t xml:space="preserve">  </w:t>
      </w:r>
    </w:p>
    <w:p w:rsidR="009910A2" w:rsidRPr="009910A2" w:rsidRDefault="00000C0C" w:rsidP="00E13AA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10A2" w:rsidRPr="00E13AAC">
        <w:rPr>
          <w:sz w:val="28"/>
          <w:szCs w:val="28"/>
        </w:rPr>
        <w:t xml:space="preserve">) </w:t>
      </w:r>
      <w:r w:rsidR="00AC0821">
        <w:rPr>
          <w:sz w:val="28"/>
          <w:szCs w:val="28"/>
        </w:rPr>
        <w:t>в</w:t>
      </w:r>
      <w:r w:rsidR="00E13AAC" w:rsidRPr="00E13AAC">
        <w:rPr>
          <w:sz w:val="28"/>
          <w:szCs w:val="28"/>
        </w:rPr>
        <w:t>ыдача (направление) документов заявителю</w:t>
      </w:r>
      <w:r w:rsidR="009910A2" w:rsidRPr="009910A2">
        <w:rPr>
          <w:sz w:val="28"/>
          <w:szCs w:val="28"/>
        </w:rPr>
        <w:t xml:space="preserve"> </w:t>
      </w:r>
      <w:r w:rsidR="009910A2"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2B7EC8" w:rsidRPr="005B5BAB" w:rsidRDefault="002B7EC8" w:rsidP="002B7EC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000C0C">
        <w:rPr>
          <w:rFonts w:ascii="Times New Roman" w:hAnsi="Times New Roman" w:cs="Times New Roman"/>
          <w:sz w:val="28"/>
          <w:szCs w:val="28"/>
        </w:rPr>
        <w:t>8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7EC8" w:rsidRDefault="002B7EC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 w:rsidR="000811EB"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 xml:space="preserve"> заявителя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00C0C" w:rsidRDefault="00000C0C" w:rsidP="00000C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000C0C" w:rsidRDefault="00000C0C" w:rsidP="00000C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>
        <w:rPr>
          <w:sz w:val="28"/>
          <w:szCs w:val="28"/>
        </w:rPr>
        <w:t>муниципального образования</w:t>
      </w:r>
      <w:r w:rsidRPr="002621AE">
        <w:rPr>
          <w:sz w:val="28"/>
          <w:szCs w:val="28"/>
        </w:rPr>
        <w:t>.</w:t>
      </w:r>
    </w:p>
    <w:p w:rsidR="00000C0C" w:rsidRDefault="00000C0C" w:rsidP="00000C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 Глава муниципального образования</w:t>
      </w:r>
      <w:r w:rsidRPr="002621AE">
        <w:rPr>
          <w:sz w:val="28"/>
          <w:szCs w:val="28"/>
        </w:rPr>
        <w:t xml:space="preserve"> после рассмотрения заявления направляет его в </w:t>
      </w:r>
      <w:r>
        <w:rPr>
          <w:sz w:val="28"/>
          <w:szCs w:val="28"/>
        </w:rPr>
        <w:t>отдел экономики, инвестиций, имущественных отношений</w:t>
      </w:r>
      <w:r w:rsidRPr="002621AE">
        <w:rPr>
          <w:sz w:val="28"/>
          <w:szCs w:val="28"/>
        </w:rPr>
        <w:t xml:space="preserve"> Администрации.</w:t>
      </w:r>
    </w:p>
    <w:p w:rsidR="00000C0C" w:rsidRDefault="00000C0C" w:rsidP="00000C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2621AE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</w:t>
      </w:r>
      <w:r w:rsidRPr="002621A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>
        <w:rPr>
          <w:sz w:val="28"/>
          <w:szCs w:val="28"/>
        </w:rPr>
        <w:t>Отдела</w:t>
      </w:r>
      <w:r w:rsidRPr="002621AE">
        <w:rPr>
          <w:sz w:val="28"/>
          <w:szCs w:val="28"/>
        </w:rPr>
        <w:t>. </w:t>
      </w:r>
    </w:p>
    <w:p w:rsidR="00000C0C" w:rsidRDefault="00000C0C" w:rsidP="00000C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53</w:t>
      </w:r>
      <w:r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3B09B7">
        <w:rPr>
          <w:sz w:val="28"/>
          <w:szCs w:val="28"/>
        </w:rPr>
        <w:t>2</w:t>
      </w:r>
      <w:r w:rsidRPr="002621AE">
        <w:rPr>
          <w:sz w:val="28"/>
          <w:szCs w:val="28"/>
        </w:rPr>
        <w:t xml:space="preserve"> рабочих дня.</w:t>
      </w:r>
    </w:p>
    <w:p w:rsidR="0054013F" w:rsidRDefault="0054013F" w:rsidP="0021449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0C0C" w:rsidRPr="005A5AE8" w:rsidRDefault="00000C0C" w:rsidP="00000C0C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  <w:r w:rsidRPr="00C82219">
        <w:rPr>
          <w:b/>
          <w:i/>
          <w:sz w:val="28"/>
          <w:szCs w:val="28"/>
        </w:rPr>
        <w:t>,  формирование и направление межведомственных запросов</w:t>
      </w:r>
      <w:r>
        <w:rPr>
          <w:b/>
          <w:i/>
          <w:sz w:val="28"/>
          <w:szCs w:val="28"/>
        </w:rPr>
        <w:t xml:space="preserve"> </w:t>
      </w:r>
    </w:p>
    <w:p w:rsidR="0054013F" w:rsidRPr="00E13AAC" w:rsidRDefault="0054013F" w:rsidP="0054013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00C0C" w:rsidRDefault="00000C0C" w:rsidP="00000C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.   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000C0C" w:rsidRDefault="00000C0C" w:rsidP="00000C0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5. Специалист Отдела</w:t>
      </w:r>
      <w:r>
        <w:rPr>
          <w:rFonts w:ascii="Times New Roman" w:hAnsi="Times New Roman"/>
          <w:sz w:val="24"/>
        </w:rPr>
        <w:t xml:space="preserve">  </w:t>
      </w:r>
      <w:r w:rsidRPr="00A44E62">
        <w:rPr>
          <w:rFonts w:ascii="Times New Roman" w:hAnsi="Times New Roman"/>
          <w:sz w:val="28"/>
          <w:szCs w:val="28"/>
        </w:rPr>
        <w:t>проверяет  полноту  документов,  представленных  заявителем,  и  соответствие  их  установленным требованиям в соответствии с пунктами 15</w:t>
      </w:r>
      <w:r>
        <w:rPr>
          <w:rFonts w:ascii="Times New Roman" w:hAnsi="Times New Roman"/>
          <w:sz w:val="28"/>
          <w:szCs w:val="28"/>
        </w:rPr>
        <w:t>, 16, 17</w:t>
      </w:r>
      <w:r w:rsidRPr="00A44E62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9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000C0C" w:rsidRDefault="00000C0C" w:rsidP="00000C0C">
      <w:pPr>
        <w:jc w:val="both"/>
        <w:rPr>
          <w:sz w:val="28"/>
          <w:szCs w:val="28"/>
        </w:rPr>
      </w:pPr>
      <w:r w:rsidRPr="00A4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56.  В случае, если представленные заявителем заявление и документы не соответствуют требованиям, установленным </w:t>
      </w:r>
      <w:r w:rsidRPr="00A44E62">
        <w:rPr>
          <w:sz w:val="28"/>
          <w:szCs w:val="28"/>
        </w:rPr>
        <w:t>пунктами 15</w:t>
      </w:r>
      <w:r>
        <w:rPr>
          <w:sz w:val="28"/>
          <w:szCs w:val="28"/>
        </w:rPr>
        <w:t>, 16, 17</w:t>
      </w:r>
      <w:r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9</w:t>
      </w:r>
      <w:r w:rsidRPr="00A44E62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, с</w:t>
      </w:r>
      <w:r>
        <w:rPr>
          <w:color w:val="000000"/>
          <w:sz w:val="28"/>
          <w:szCs w:val="28"/>
        </w:rPr>
        <w:t>пециалист Отдела</w:t>
      </w:r>
      <w:r>
        <w:rPr>
          <w:sz w:val="24"/>
        </w:rPr>
        <w:t xml:space="preserve">  </w:t>
      </w:r>
      <w:r w:rsidRPr="00A44E62">
        <w:rPr>
          <w:sz w:val="28"/>
          <w:szCs w:val="28"/>
        </w:rPr>
        <w:t>не позднее  дня,  следующего за днем поступления  заявления, обеспечивает направление заявителю (вручение  -  в  случае  личного  обращения  заявителя  в  Отделе)  уведомлени</w:t>
      </w:r>
      <w:r>
        <w:rPr>
          <w:sz w:val="28"/>
          <w:szCs w:val="28"/>
        </w:rPr>
        <w:t>е</w:t>
      </w:r>
      <w:r w:rsidRPr="00A44E62">
        <w:rPr>
          <w:sz w:val="28"/>
          <w:szCs w:val="28"/>
        </w:rPr>
        <w:t xml:space="preserve"> о  необходимости  устранения  нарушений  в  оформлении  заявления  и  (или)  представления отсутствующих документов.    </w:t>
      </w:r>
    </w:p>
    <w:p w:rsidR="00000C0C" w:rsidRPr="0015718B" w:rsidRDefault="00000C0C" w:rsidP="00000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Pr="00157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 w:rsidRPr="00A44E62">
        <w:rPr>
          <w:sz w:val="28"/>
          <w:szCs w:val="28"/>
        </w:rPr>
        <w:t>пунктами 15</w:t>
      </w:r>
      <w:r>
        <w:rPr>
          <w:sz w:val="28"/>
          <w:szCs w:val="28"/>
        </w:rPr>
        <w:t>, 16, 17</w:t>
      </w:r>
      <w:r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9</w:t>
      </w:r>
      <w:r w:rsidRPr="00A44E62">
        <w:rPr>
          <w:sz w:val="28"/>
          <w:szCs w:val="28"/>
        </w:rPr>
        <w:t xml:space="preserve"> настоящего Административного регламент</w:t>
      </w:r>
      <w:r>
        <w:rPr>
          <w:sz w:val="28"/>
          <w:szCs w:val="28"/>
        </w:rPr>
        <w:t xml:space="preserve">, а также </w:t>
      </w:r>
      <w:r w:rsidRPr="00263C40">
        <w:rPr>
          <w:sz w:val="28"/>
          <w:szCs w:val="28"/>
        </w:rPr>
        <w:t xml:space="preserve"> предоставлены все документы, указанные в пункте 21 настоящего Административного регламента, специалист Отдела  </w:t>
      </w:r>
      <w:r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Pr="0015718B">
        <w:rPr>
          <w:sz w:val="28"/>
          <w:szCs w:val="28"/>
        </w:rPr>
        <w:t>предусмотренных Административным регламентом.</w:t>
      </w:r>
    </w:p>
    <w:p w:rsidR="00000C0C" w:rsidRPr="007D388D" w:rsidRDefault="00000C0C" w:rsidP="00000C0C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 xml:space="preserve"> 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718B">
        <w:rPr>
          <w:rFonts w:ascii="Times New Roman" w:hAnsi="Times New Roman" w:cs="Times New Roman"/>
          <w:sz w:val="28"/>
          <w:szCs w:val="28"/>
        </w:rPr>
        <w:t>. В случае, если представленные заявителем заявление и документы соответствуют требованиям, установленным пунктами 15, 16, 17 и 19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представлены указанные в пункте 21 настоящего Административного регламента документы, специалист Отдела, формирует и направляет межведомственный запрос.</w:t>
      </w:r>
    </w:p>
    <w:p w:rsidR="00000C0C" w:rsidRPr="007D388D" w:rsidRDefault="00000C0C" w:rsidP="00000C0C">
      <w:pPr>
        <w:tabs>
          <w:tab w:val="left" w:pos="709"/>
        </w:tabs>
        <w:jc w:val="both"/>
        <w:rPr>
          <w:sz w:val="28"/>
          <w:szCs w:val="28"/>
        </w:rPr>
      </w:pPr>
      <w:r w:rsidRPr="007D388D">
        <w:rPr>
          <w:sz w:val="28"/>
          <w:szCs w:val="28"/>
        </w:rPr>
        <w:t xml:space="preserve">         5</w:t>
      </w:r>
      <w:r>
        <w:rPr>
          <w:sz w:val="28"/>
          <w:szCs w:val="28"/>
        </w:rPr>
        <w:t>9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000C0C" w:rsidRPr="007D388D" w:rsidRDefault="00000C0C" w:rsidP="00000C0C">
      <w:pPr>
        <w:tabs>
          <w:tab w:val="left" w:pos="709"/>
        </w:tabs>
        <w:jc w:val="both"/>
        <w:rPr>
          <w:sz w:val="28"/>
          <w:szCs w:val="28"/>
        </w:rPr>
      </w:pPr>
      <w:r w:rsidRPr="007D388D">
        <w:rPr>
          <w:sz w:val="28"/>
          <w:szCs w:val="28"/>
        </w:rPr>
        <w:t xml:space="preserve">         </w:t>
      </w:r>
      <w:r>
        <w:rPr>
          <w:sz w:val="28"/>
          <w:szCs w:val="28"/>
        </w:rPr>
        <w:t>60</w:t>
      </w:r>
      <w:r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 w:rsidR="003B09B7">
        <w:rPr>
          <w:sz w:val="28"/>
          <w:szCs w:val="28"/>
        </w:rPr>
        <w:t>2</w:t>
      </w:r>
      <w:r w:rsidRPr="007D388D">
        <w:rPr>
          <w:sz w:val="28"/>
          <w:szCs w:val="28"/>
        </w:rPr>
        <w:t xml:space="preserve"> рабочих дня.</w:t>
      </w:r>
    </w:p>
    <w:p w:rsidR="00000C0C" w:rsidRDefault="00000C0C" w:rsidP="00000C0C">
      <w:pPr>
        <w:tabs>
          <w:tab w:val="left" w:pos="709"/>
        </w:tabs>
        <w:jc w:val="both"/>
        <w:rPr>
          <w:sz w:val="28"/>
          <w:szCs w:val="28"/>
        </w:rPr>
      </w:pPr>
      <w:r w:rsidRPr="00263C40">
        <w:rPr>
          <w:color w:val="0070C0"/>
          <w:sz w:val="28"/>
          <w:szCs w:val="28"/>
        </w:rPr>
        <w:t xml:space="preserve">         </w:t>
      </w:r>
      <w:r>
        <w:rPr>
          <w:sz w:val="28"/>
          <w:szCs w:val="28"/>
        </w:rPr>
        <w:t>61</w:t>
      </w:r>
      <w:r w:rsidRPr="007D388D">
        <w:rPr>
          <w:sz w:val="28"/>
          <w:szCs w:val="28"/>
        </w:rPr>
        <w:t xml:space="preserve"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</w:t>
      </w:r>
      <w:r w:rsidRPr="007D388D">
        <w:rPr>
          <w:sz w:val="28"/>
          <w:szCs w:val="28"/>
        </w:rPr>
        <w:lastRenderedPageBreak/>
        <w:t>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00C0C" w:rsidRDefault="00000C0C" w:rsidP="00000C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3B09B7">
        <w:rPr>
          <w:sz w:val="28"/>
          <w:szCs w:val="28"/>
        </w:rPr>
        <w:t>7</w:t>
      </w:r>
      <w:r w:rsidRPr="002621AE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621AE">
        <w:rPr>
          <w:sz w:val="28"/>
          <w:szCs w:val="28"/>
        </w:rPr>
        <w:t>.</w:t>
      </w:r>
    </w:p>
    <w:p w:rsidR="00D77D81" w:rsidRPr="002002D7" w:rsidRDefault="00D77D81" w:rsidP="00D77D81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 xml:space="preserve"> 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</w:p>
    <w:p w:rsidR="00000C0C" w:rsidRDefault="00000C0C" w:rsidP="00000C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2C24" w:rsidRDefault="00062C24" w:rsidP="00062C24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62C24">
        <w:rPr>
          <w:b/>
          <w:i/>
          <w:sz w:val="28"/>
          <w:szCs w:val="28"/>
        </w:rPr>
        <w:t>Принятие решения о предоставлении права</w:t>
      </w:r>
    </w:p>
    <w:p w:rsidR="00062C24" w:rsidRPr="00062C24" w:rsidRDefault="00062C24" w:rsidP="00062C24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62C24">
        <w:rPr>
          <w:b/>
          <w:i/>
          <w:sz w:val="28"/>
          <w:szCs w:val="28"/>
        </w:rPr>
        <w:t>использования земельного участка</w:t>
      </w:r>
    </w:p>
    <w:p w:rsidR="00F0321D" w:rsidRPr="00E717CB" w:rsidRDefault="00062C24" w:rsidP="00000C0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13AAC">
        <w:rPr>
          <w:sz w:val="28"/>
          <w:szCs w:val="28"/>
        </w:rPr>
        <w:t xml:space="preserve">  </w:t>
      </w:r>
    </w:p>
    <w:p w:rsidR="00820FA0" w:rsidRPr="00820FA0" w:rsidRDefault="00161360" w:rsidP="00820FA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FA0">
        <w:rPr>
          <w:sz w:val="28"/>
          <w:szCs w:val="28"/>
        </w:rPr>
        <w:t xml:space="preserve">63. </w:t>
      </w:r>
      <w:r w:rsidR="00820FA0" w:rsidRPr="00820FA0">
        <w:rPr>
          <w:color w:val="000000" w:themeColor="text1"/>
          <w:sz w:val="28"/>
          <w:szCs w:val="28"/>
        </w:rPr>
        <w:t xml:space="preserve">Специалист Отдела  после получения ответов на межведомственные запросы и  при  отсутствии  предусмотренных  пунктом  25  настоящего  Административного  регламента оснований  для  отказа  в  предоставлении  муниципальной  услуги </w:t>
      </w:r>
      <w:r w:rsidR="00820FA0" w:rsidRPr="00820FA0">
        <w:rPr>
          <w:sz w:val="28"/>
          <w:szCs w:val="28"/>
        </w:rPr>
        <w:t>готовит  проект постановления о предоставлении права</w:t>
      </w:r>
      <w:r w:rsidR="00820FA0">
        <w:rPr>
          <w:sz w:val="28"/>
          <w:szCs w:val="28"/>
        </w:rPr>
        <w:t xml:space="preserve"> </w:t>
      </w:r>
      <w:r w:rsidR="00820FA0" w:rsidRPr="00820FA0">
        <w:rPr>
          <w:sz w:val="28"/>
          <w:szCs w:val="28"/>
        </w:rPr>
        <w:t>использования земельного участка</w:t>
      </w:r>
      <w:r w:rsidR="00820FA0">
        <w:rPr>
          <w:sz w:val="28"/>
          <w:szCs w:val="28"/>
        </w:rPr>
        <w:t>.</w:t>
      </w:r>
    </w:p>
    <w:p w:rsidR="00436B03" w:rsidRPr="005B2ABF" w:rsidRDefault="00F0321D" w:rsidP="00436B03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820FA0">
        <w:rPr>
          <w:sz w:val="28"/>
          <w:szCs w:val="28"/>
        </w:rPr>
        <w:t>6</w:t>
      </w:r>
      <w:r w:rsidR="00161360" w:rsidRPr="00820FA0">
        <w:rPr>
          <w:sz w:val="28"/>
          <w:szCs w:val="28"/>
        </w:rPr>
        <w:t>4</w:t>
      </w:r>
      <w:r w:rsidRPr="00820FA0">
        <w:rPr>
          <w:sz w:val="28"/>
          <w:szCs w:val="28"/>
        </w:rPr>
        <w:t xml:space="preserve">. </w:t>
      </w:r>
      <w:r w:rsidR="00436B03" w:rsidRPr="005B2ABF">
        <w:rPr>
          <w:sz w:val="28"/>
          <w:szCs w:val="28"/>
        </w:rPr>
        <w:t xml:space="preserve">Специалист Отдела </w:t>
      </w:r>
      <w:r w:rsidR="00436B03" w:rsidRPr="005B2ABF">
        <w:t xml:space="preserve">  </w:t>
      </w:r>
      <w:r w:rsidR="00436B03" w:rsidRPr="005B2ABF">
        <w:rPr>
          <w:sz w:val="28"/>
          <w:szCs w:val="28"/>
        </w:rPr>
        <w:t>передает  подготовленн</w:t>
      </w:r>
      <w:r w:rsidR="00436B03">
        <w:rPr>
          <w:sz w:val="28"/>
          <w:szCs w:val="28"/>
        </w:rPr>
        <w:t>ый</w:t>
      </w:r>
      <w:r w:rsidR="00436B03" w:rsidRPr="005B2ABF">
        <w:rPr>
          <w:sz w:val="28"/>
          <w:szCs w:val="28"/>
        </w:rPr>
        <w:t xml:space="preserve">  </w:t>
      </w:r>
      <w:r w:rsidR="00436B03" w:rsidRPr="00F511EC">
        <w:rPr>
          <w:sz w:val="28"/>
          <w:szCs w:val="28"/>
        </w:rPr>
        <w:t xml:space="preserve">проект </w:t>
      </w:r>
      <w:r w:rsidR="00436B03" w:rsidRPr="00820FA0">
        <w:rPr>
          <w:sz w:val="28"/>
          <w:szCs w:val="28"/>
        </w:rPr>
        <w:t>постановления о предоставлении права</w:t>
      </w:r>
      <w:r w:rsidR="00436B03">
        <w:rPr>
          <w:sz w:val="28"/>
          <w:szCs w:val="28"/>
        </w:rPr>
        <w:t xml:space="preserve"> </w:t>
      </w:r>
      <w:r w:rsidR="00436B03" w:rsidRPr="00820FA0">
        <w:rPr>
          <w:sz w:val="28"/>
          <w:szCs w:val="28"/>
        </w:rPr>
        <w:t>использования земельного участка</w:t>
      </w:r>
      <w:r w:rsidR="00436B03" w:rsidRPr="00436B03">
        <w:rPr>
          <w:sz w:val="28"/>
          <w:szCs w:val="28"/>
        </w:rPr>
        <w:t xml:space="preserve"> </w:t>
      </w:r>
      <w:r w:rsidR="00436B03">
        <w:rPr>
          <w:sz w:val="28"/>
          <w:szCs w:val="28"/>
        </w:rPr>
        <w:t>для в</w:t>
      </w:r>
      <w:r w:rsidR="00436B03" w:rsidRPr="005B2ABF">
        <w:rPr>
          <w:sz w:val="28"/>
          <w:szCs w:val="28"/>
        </w:rPr>
        <w:t>изирования  начальнику Отдела.</w:t>
      </w:r>
    </w:p>
    <w:p w:rsidR="00381F96" w:rsidRPr="00263C40" w:rsidRDefault="00381F96" w:rsidP="00381F9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65</w:t>
      </w:r>
      <w:r w:rsidRPr="00FC3ACF">
        <w:rPr>
          <w:sz w:val="28"/>
          <w:szCs w:val="28"/>
        </w:rPr>
        <w:t xml:space="preserve">. Начальник Отдела проверяет правомерность </w:t>
      </w:r>
      <w:r w:rsidRPr="00820FA0">
        <w:rPr>
          <w:sz w:val="28"/>
          <w:szCs w:val="28"/>
        </w:rPr>
        <w:t>предоставлени</w:t>
      </w:r>
      <w:r w:rsidR="005D3777">
        <w:rPr>
          <w:sz w:val="28"/>
          <w:szCs w:val="28"/>
        </w:rPr>
        <w:t>я</w:t>
      </w:r>
      <w:r w:rsidRPr="00820FA0">
        <w:rPr>
          <w:sz w:val="28"/>
          <w:szCs w:val="28"/>
        </w:rPr>
        <w:t xml:space="preserve"> права</w:t>
      </w:r>
      <w:r>
        <w:rPr>
          <w:sz w:val="28"/>
          <w:szCs w:val="28"/>
        </w:rPr>
        <w:t xml:space="preserve"> </w:t>
      </w:r>
      <w:r w:rsidRPr="00820FA0">
        <w:rPr>
          <w:sz w:val="28"/>
          <w:szCs w:val="28"/>
        </w:rPr>
        <w:t>использования земельного участка</w:t>
      </w:r>
      <w:r>
        <w:rPr>
          <w:sz w:val="28"/>
          <w:szCs w:val="28"/>
        </w:rPr>
        <w:t>,</w:t>
      </w:r>
      <w:r w:rsidRPr="00FC3ACF">
        <w:rPr>
          <w:sz w:val="28"/>
          <w:szCs w:val="28"/>
        </w:rPr>
        <w:t xml:space="preserve">  визирует </w:t>
      </w:r>
      <w:r w:rsidRPr="00F511EC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о </w:t>
      </w:r>
      <w:r w:rsidRPr="00820FA0">
        <w:rPr>
          <w:sz w:val="28"/>
          <w:szCs w:val="28"/>
        </w:rPr>
        <w:t>предоставлении права</w:t>
      </w:r>
      <w:r>
        <w:rPr>
          <w:sz w:val="28"/>
          <w:szCs w:val="28"/>
        </w:rPr>
        <w:t xml:space="preserve"> </w:t>
      </w:r>
      <w:r w:rsidRPr="00820FA0">
        <w:rPr>
          <w:sz w:val="28"/>
          <w:szCs w:val="28"/>
        </w:rPr>
        <w:t>использования земельного участка</w:t>
      </w:r>
      <w:r>
        <w:rPr>
          <w:sz w:val="28"/>
          <w:szCs w:val="28"/>
        </w:rPr>
        <w:t xml:space="preserve"> и возвращает специалисту Отдела.</w:t>
      </w:r>
    </w:p>
    <w:p w:rsidR="00263C40" w:rsidRPr="00083E01" w:rsidRDefault="00263C40" w:rsidP="00083E0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E01">
        <w:rPr>
          <w:sz w:val="28"/>
          <w:szCs w:val="28"/>
        </w:rPr>
        <w:t>6</w:t>
      </w:r>
      <w:r w:rsidR="00030B2F">
        <w:rPr>
          <w:sz w:val="28"/>
          <w:szCs w:val="28"/>
        </w:rPr>
        <w:t>6</w:t>
      </w:r>
      <w:r w:rsidRPr="00083E01">
        <w:rPr>
          <w:sz w:val="28"/>
          <w:szCs w:val="28"/>
        </w:rPr>
        <w:t xml:space="preserve">. Специалист Отдела направляет проект </w:t>
      </w:r>
      <w:r w:rsidR="005D3777">
        <w:rPr>
          <w:sz w:val="28"/>
          <w:szCs w:val="28"/>
        </w:rPr>
        <w:t>постановления</w:t>
      </w:r>
      <w:r w:rsidR="00083E01" w:rsidRPr="00083E01">
        <w:rPr>
          <w:sz w:val="28"/>
          <w:szCs w:val="28"/>
        </w:rPr>
        <w:t xml:space="preserve"> </w:t>
      </w:r>
      <w:r w:rsidRPr="00083E01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263C40" w:rsidRPr="00083E01" w:rsidRDefault="00263C40" w:rsidP="00083E0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E01">
        <w:rPr>
          <w:sz w:val="28"/>
          <w:szCs w:val="28"/>
        </w:rPr>
        <w:t>6</w:t>
      </w:r>
      <w:r w:rsidR="00030B2F">
        <w:rPr>
          <w:sz w:val="28"/>
          <w:szCs w:val="28"/>
        </w:rPr>
        <w:t>7</w:t>
      </w:r>
      <w:r w:rsidRPr="00083E01">
        <w:rPr>
          <w:sz w:val="28"/>
          <w:szCs w:val="28"/>
        </w:rPr>
        <w:t>. Завизированны</w:t>
      </w:r>
      <w:r w:rsidR="005D3777">
        <w:rPr>
          <w:sz w:val="28"/>
          <w:szCs w:val="28"/>
        </w:rPr>
        <w:t>й</w:t>
      </w:r>
      <w:r w:rsidRPr="00083E01">
        <w:rPr>
          <w:sz w:val="28"/>
          <w:szCs w:val="28"/>
        </w:rPr>
        <w:t xml:space="preserve"> проект</w:t>
      </w:r>
      <w:r w:rsidR="00083E01" w:rsidRPr="00083E01">
        <w:rPr>
          <w:sz w:val="28"/>
          <w:szCs w:val="28"/>
        </w:rPr>
        <w:t xml:space="preserve"> </w:t>
      </w:r>
      <w:r w:rsidRPr="00083E01">
        <w:rPr>
          <w:sz w:val="28"/>
          <w:szCs w:val="28"/>
        </w:rPr>
        <w:t xml:space="preserve"> </w:t>
      </w:r>
      <w:r w:rsidR="005D3777">
        <w:rPr>
          <w:sz w:val="28"/>
          <w:szCs w:val="28"/>
        </w:rPr>
        <w:t xml:space="preserve">постановления </w:t>
      </w:r>
      <w:r w:rsidR="00083E01" w:rsidRPr="00083E01">
        <w:rPr>
          <w:sz w:val="28"/>
          <w:szCs w:val="28"/>
        </w:rPr>
        <w:t xml:space="preserve"> </w:t>
      </w:r>
      <w:r w:rsidRPr="00083E01">
        <w:rPr>
          <w:sz w:val="28"/>
          <w:szCs w:val="28"/>
        </w:rPr>
        <w:t>специалист Отдела направляет на подпись Главе муниципального образования.</w:t>
      </w:r>
    </w:p>
    <w:p w:rsidR="00263C40" w:rsidRDefault="00263C40" w:rsidP="00083E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E01">
        <w:rPr>
          <w:sz w:val="28"/>
          <w:szCs w:val="28"/>
        </w:rPr>
        <w:t>6</w:t>
      </w:r>
      <w:r w:rsidR="00030B2F">
        <w:rPr>
          <w:sz w:val="28"/>
          <w:szCs w:val="28"/>
        </w:rPr>
        <w:t>8</w:t>
      </w:r>
      <w:r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="005D3777">
        <w:rPr>
          <w:sz w:val="28"/>
          <w:szCs w:val="28"/>
        </w:rPr>
        <w:t xml:space="preserve">постановлению </w:t>
      </w:r>
      <w:r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5D3777">
        <w:rPr>
          <w:sz w:val="28"/>
          <w:szCs w:val="28"/>
        </w:rPr>
        <w:t>его</w:t>
      </w:r>
      <w:r w:rsidRPr="00083E01">
        <w:rPr>
          <w:sz w:val="28"/>
          <w:szCs w:val="28"/>
        </w:rPr>
        <w:t xml:space="preserve"> специалисту Отдела.</w:t>
      </w:r>
    </w:p>
    <w:p w:rsidR="00263C40" w:rsidRPr="00643C08" w:rsidRDefault="00263C40" w:rsidP="00263C40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643C08">
        <w:rPr>
          <w:sz w:val="28"/>
          <w:szCs w:val="28"/>
        </w:rPr>
        <w:t>6</w:t>
      </w:r>
      <w:r w:rsidR="00030B2F">
        <w:rPr>
          <w:sz w:val="28"/>
          <w:szCs w:val="28"/>
        </w:rPr>
        <w:t>9</w:t>
      </w:r>
      <w:r w:rsidR="002D6839">
        <w:rPr>
          <w:sz w:val="28"/>
          <w:szCs w:val="28"/>
        </w:rPr>
        <w:t>.</w:t>
      </w:r>
      <w:r w:rsidR="005D3777">
        <w:rPr>
          <w:sz w:val="28"/>
          <w:szCs w:val="28"/>
        </w:rPr>
        <w:t xml:space="preserve"> </w:t>
      </w:r>
      <w:r w:rsidRPr="00643C08">
        <w:rPr>
          <w:sz w:val="28"/>
          <w:szCs w:val="28"/>
        </w:rPr>
        <w:t xml:space="preserve">При </w:t>
      </w:r>
      <w:r w:rsidR="00DF29EA">
        <w:rPr>
          <w:sz w:val="28"/>
          <w:szCs w:val="28"/>
        </w:rPr>
        <w:t>наличии предусмотренных пунктом 25</w:t>
      </w:r>
      <w:r w:rsidRPr="00643C08">
        <w:rPr>
          <w:sz w:val="28"/>
          <w:szCs w:val="28"/>
        </w:rPr>
        <w:t xml:space="preserve"> настоящего Административного регламента оснований для  отказа  в  предоставлении  муниципальной  услуги  специалист Отдела осуществляет подготовку   проекта                                        уведомления об отказе в предоставлении муниципальной услуги, с указанием причин отказа. </w:t>
      </w:r>
    </w:p>
    <w:p w:rsidR="00263C40" w:rsidRPr="00643C08" w:rsidRDefault="00030B2F" w:rsidP="00263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263C40" w:rsidRPr="00643C08">
        <w:rPr>
          <w:sz w:val="28"/>
          <w:szCs w:val="28"/>
        </w:rPr>
        <w:t>. Специалист Отдела передает проект уведомления об отказе в предоставлении муниципальной  услуги  с  заявлением и документами, представленными  заявителем  для  визирования  начальнику Отдела.</w:t>
      </w:r>
    </w:p>
    <w:p w:rsidR="00263C40" w:rsidRPr="00643C08" w:rsidRDefault="0035217E" w:rsidP="00263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263C40" w:rsidRPr="00643C08">
        <w:rPr>
          <w:sz w:val="28"/>
          <w:szCs w:val="28"/>
        </w:rPr>
        <w:t>. Начальник Отдела рассматривает проект уведомления об отказе в предоставлении муниципальной  услуги  и передает специалисту Отдела.</w:t>
      </w:r>
    </w:p>
    <w:p w:rsidR="00263C40" w:rsidRPr="00643C08" w:rsidRDefault="0035217E" w:rsidP="00263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344B51">
        <w:rPr>
          <w:sz w:val="28"/>
          <w:szCs w:val="28"/>
        </w:rPr>
        <w:t>.</w:t>
      </w:r>
      <w:r w:rsidR="00263C40" w:rsidRPr="00643C08">
        <w:rPr>
          <w:sz w:val="28"/>
          <w:szCs w:val="28"/>
        </w:rPr>
        <w:t xml:space="preserve"> Специалист Отдела направляет проект уведомления об отказе в предоставлении муниципальной  услуги на согласование специалисту </w:t>
      </w:r>
      <w:r w:rsidR="00263C40" w:rsidRPr="00643C08">
        <w:rPr>
          <w:sz w:val="28"/>
          <w:szCs w:val="28"/>
        </w:rPr>
        <w:lastRenderedPageBreak/>
        <w:t>Администрации, ответственному за юридическую экспертизу, управляющему делами Администрации.</w:t>
      </w:r>
    </w:p>
    <w:p w:rsidR="00263C40" w:rsidRPr="00643C08" w:rsidRDefault="00263C40" w:rsidP="00263C40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643C08">
        <w:rPr>
          <w:sz w:val="28"/>
          <w:szCs w:val="28"/>
        </w:rPr>
        <w:t xml:space="preserve">         </w:t>
      </w:r>
      <w:r w:rsidR="0035217E">
        <w:rPr>
          <w:sz w:val="28"/>
          <w:szCs w:val="28"/>
        </w:rPr>
        <w:t>73</w:t>
      </w:r>
      <w:r w:rsidRPr="00643C08">
        <w:rPr>
          <w:sz w:val="28"/>
          <w:szCs w:val="28"/>
        </w:rPr>
        <w:t>. Завизированный проект уведомления об отказе в предоставлении муниципальной  услуги специалист Отдела направляет на подпись заместителю Главы муниципального образования, курирующему вопросы экономики.</w:t>
      </w:r>
    </w:p>
    <w:p w:rsidR="00263C40" w:rsidRPr="002723D2" w:rsidRDefault="002723D2" w:rsidP="00263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23D2">
        <w:rPr>
          <w:sz w:val="28"/>
          <w:szCs w:val="28"/>
        </w:rPr>
        <w:t>7</w:t>
      </w:r>
      <w:r w:rsidR="0035217E">
        <w:rPr>
          <w:sz w:val="28"/>
          <w:szCs w:val="28"/>
        </w:rPr>
        <w:t>4</w:t>
      </w:r>
      <w:r w:rsidR="00263C40" w:rsidRPr="002723D2">
        <w:rPr>
          <w:sz w:val="28"/>
          <w:szCs w:val="28"/>
        </w:rPr>
        <w:t>.  После подписания  заместителем Главы муниципального образования уведомления об отказе в предоставлении муниципальной услуги специалист Администрации, ответственный за делопроизводство, присваивает документу регистрационный  номер и передает его специалисту Отдела.</w:t>
      </w:r>
    </w:p>
    <w:p w:rsidR="00B62A47" w:rsidRPr="00E46BD8" w:rsidRDefault="002723D2" w:rsidP="00E46BD8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D2">
        <w:rPr>
          <w:rFonts w:ascii="Times New Roman" w:hAnsi="Times New Roman" w:cs="Times New Roman"/>
          <w:sz w:val="28"/>
          <w:szCs w:val="28"/>
        </w:rPr>
        <w:t>7</w:t>
      </w:r>
      <w:r w:rsidR="0035217E">
        <w:rPr>
          <w:rFonts w:ascii="Times New Roman" w:hAnsi="Times New Roman" w:cs="Times New Roman"/>
          <w:sz w:val="28"/>
          <w:szCs w:val="28"/>
        </w:rPr>
        <w:t>5</w:t>
      </w:r>
      <w:r w:rsidR="00205A46">
        <w:rPr>
          <w:rFonts w:ascii="Times New Roman" w:hAnsi="Times New Roman" w:cs="Times New Roman"/>
          <w:sz w:val="28"/>
          <w:szCs w:val="28"/>
        </w:rPr>
        <w:t>.</w:t>
      </w:r>
      <w:r w:rsidR="00263C40" w:rsidRPr="002723D2">
        <w:rPr>
          <w:rFonts w:ascii="Times New Roman" w:hAnsi="Times New Roman" w:cs="Times New Roman"/>
          <w:sz w:val="28"/>
          <w:szCs w:val="28"/>
        </w:rPr>
        <w:t xml:space="preserve"> Специалист Отдела выдает подписанное уведомление об отказе в предоставлении муниципальной услуги заявителю или передает специалисту Администрации, ответственному за делопроизводство, для отправки почтой заявителю.</w:t>
      </w:r>
    </w:p>
    <w:p w:rsidR="00B62A47" w:rsidRDefault="00050FBB" w:rsidP="00263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Pr="00B67BF7">
        <w:rPr>
          <w:sz w:val="28"/>
          <w:szCs w:val="28"/>
        </w:rPr>
        <w:t xml:space="preserve">.  Максимальный срок исполнения указанной административной процедуры – </w:t>
      </w:r>
      <w:r w:rsidR="00A06CF7">
        <w:rPr>
          <w:sz w:val="28"/>
          <w:szCs w:val="28"/>
        </w:rPr>
        <w:t>19</w:t>
      </w:r>
      <w:r w:rsidRPr="00B67BF7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Pr="00B67BF7">
        <w:rPr>
          <w:sz w:val="28"/>
          <w:szCs w:val="28"/>
        </w:rPr>
        <w:t>.</w:t>
      </w:r>
    </w:p>
    <w:p w:rsidR="00050FBB" w:rsidRDefault="00050FBB" w:rsidP="00263C4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62A47" w:rsidRDefault="00263C40" w:rsidP="00B62A4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 xml:space="preserve">Выдача </w:t>
      </w:r>
      <w:r w:rsidR="00E13AAC" w:rsidRPr="004815ED">
        <w:rPr>
          <w:b/>
          <w:i/>
          <w:sz w:val="28"/>
          <w:szCs w:val="28"/>
        </w:rPr>
        <w:t xml:space="preserve">(направление) </w:t>
      </w:r>
      <w:r w:rsidRPr="004815ED">
        <w:rPr>
          <w:b/>
          <w:i/>
          <w:sz w:val="28"/>
          <w:szCs w:val="28"/>
        </w:rPr>
        <w:t>документов</w:t>
      </w:r>
      <w:r w:rsidR="00E13AAC" w:rsidRPr="004815ED">
        <w:rPr>
          <w:b/>
          <w:i/>
          <w:sz w:val="28"/>
          <w:szCs w:val="28"/>
        </w:rPr>
        <w:t xml:space="preserve"> заявителю</w:t>
      </w:r>
      <w:r w:rsidR="00E13AAC" w:rsidRPr="00E13AAC">
        <w:rPr>
          <w:spacing w:val="-2"/>
          <w:sz w:val="28"/>
          <w:szCs w:val="28"/>
        </w:rPr>
        <w:t xml:space="preserve"> </w:t>
      </w:r>
    </w:p>
    <w:p w:rsidR="00263C40" w:rsidRDefault="00E13AAC" w:rsidP="00B62A4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5F50FB" w:rsidRPr="00E13AAC" w:rsidRDefault="005F50FB" w:rsidP="00B62A4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70C0"/>
          <w:sz w:val="28"/>
          <w:szCs w:val="28"/>
        </w:rPr>
      </w:pPr>
    </w:p>
    <w:p w:rsidR="00B67BF7" w:rsidRPr="00B67BF7" w:rsidRDefault="005F50FB" w:rsidP="00B67BF7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B67BF7">
        <w:rPr>
          <w:sz w:val="28"/>
          <w:szCs w:val="28"/>
        </w:rPr>
        <w:t>7</w:t>
      </w:r>
      <w:r w:rsidR="00357421">
        <w:rPr>
          <w:sz w:val="28"/>
          <w:szCs w:val="28"/>
        </w:rPr>
        <w:t>7</w:t>
      </w:r>
      <w:r w:rsidRPr="00B67BF7">
        <w:rPr>
          <w:sz w:val="28"/>
          <w:szCs w:val="28"/>
        </w:rPr>
        <w:t>.</w:t>
      </w:r>
      <w:r w:rsidRPr="00B67BF7">
        <w:rPr>
          <w:b/>
          <w:i/>
          <w:sz w:val="28"/>
          <w:szCs w:val="28"/>
        </w:rPr>
        <w:t xml:space="preserve"> </w:t>
      </w:r>
      <w:r w:rsidR="00B67BF7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B67BF7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B67BF7" w:rsidRPr="00B67BF7">
        <w:rPr>
          <w:sz w:val="28"/>
          <w:szCs w:val="28"/>
        </w:rPr>
        <w:t xml:space="preserve"> является получение специалистом Отдела от специалиста Администрации, ответственного за делопроизводство </w:t>
      </w:r>
      <w:r w:rsidR="00CD062D">
        <w:rPr>
          <w:sz w:val="28"/>
          <w:szCs w:val="28"/>
        </w:rPr>
        <w:t xml:space="preserve">постановления </w:t>
      </w:r>
      <w:r w:rsidR="00D25F5F" w:rsidRPr="00820FA0">
        <w:rPr>
          <w:sz w:val="28"/>
          <w:szCs w:val="28"/>
        </w:rPr>
        <w:t>о предоставлении права</w:t>
      </w:r>
      <w:r w:rsidR="00D25F5F">
        <w:rPr>
          <w:sz w:val="28"/>
          <w:szCs w:val="28"/>
        </w:rPr>
        <w:t xml:space="preserve"> </w:t>
      </w:r>
      <w:r w:rsidR="00D25F5F" w:rsidRPr="00820FA0">
        <w:rPr>
          <w:sz w:val="28"/>
          <w:szCs w:val="28"/>
        </w:rPr>
        <w:t>использования земельного участка</w:t>
      </w:r>
      <w:r w:rsidR="00B67BF7" w:rsidRPr="00B67BF7">
        <w:rPr>
          <w:sz w:val="28"/>
          <w:szCs w:val="28"/>
        </w:rPr>
        <w:t>.</w:t>
      </w:r>
    </w:p>
    <w:p w:rsidR="005F50FB" w:rsidRPr="00B67BF7" w:rsidRDefault="00CD062D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4C213D">
        <w:rPr>
          <w:sz w:val="28"/>
          <w:szCs w:val="28"/>
        </w:rPr>
        <w:t>78.</w:t>
      </w:r>
      <w:r>
        <w:rPr>
          <w:sz w:val="26"/>
          <w:szCs w:val="26"/>
        </w:rPr>
        <w:t xml:space="preserve"> </w:t>
      </w:r>
      <w:r w:rsidR="00050FBB" w:rsidRPr="00CD062D">
        <w:rPr>
          <w:sz w:val="28"/>
          <w:szCs w:val="28"/>
        </w:rPr>
        <w:t xml:space="preserve">Специалист </w:t>
      </w:r>
      <w:r w:rsidRPr="00CD062D">
        <w:rPr>
          <w:sz w:val="28"/>
          <w:szCs w:val="28"/>
        </w:rPr>
        <w:t xml:space="preserve">Отдела </w:t>
      </w:r>
      <w:r w:rsidR="00050FBB" w:rsidRPr="00CD062D">
        <w:rPr>
          <w:sz w:val="28"/>
          <w:szCs w:val="28"/>
        </w:rPr>
        <w:t>выдает заявителю постановлени</w:t>
      </w:r>
      <w:r w:rsidRPr="00CD062D">
        <w:rPr>
          <w:sz w:val="28"/>
          <w:szCs w:val="28"/>
        </w:rPr>
        <w:t>е</w:t>
      </w:r>
      <w:r w:rsidR="00050FBB" w:rsidRPr="00CD062D">
        <w:rPr>
          <w:sz w:val="28"/>
          <w:szCs w:val="28"/>
        </w:rPr>
        <w:t xml:space="preserve"> </w:t>
      </w:r>
      <w:r w:rsidR="00D25F5F" w:rsidRPr="00820FA0">
        <w:rPr>
          <w:sz w:val="28"/>
          <w:szCs w:val="28"/>
        </w:rPr>
        <w:t>о предоставлении права</w:t>
      </w:r>
      <w:r w:rsidR="00D25F5F">
        <w:rPr>
          <w:sz w:val="28"/>
          <w:szCs w:val="28"/>
        </w:rPr>
        <w:t xml:space="preserve"> </w:t>
      </w:r>
      <w:r w:rsidR="00D25F5F" w:rsidRPr="00820FA0">
        <w:rPr>
          <w:sz w:val="28"/>
          <w:szCs w:val="28"/>
        </w:rPr>
        <w:t>использования земельного участка</w:t>
      </w:r>
      <w:r w:rsidR="00050FBB" w:rsidRPr="00CD062D">
        <w:rPr>
          <w:sz w:val="28"/>
          <w:szCs w:val="28"/>
        </w:rPr>
        <w:t xml:space="preserve"> или по желанию заявителя направляет в его адрес по почте</w:t>
      </w:r>
      <w:r w:rsidR="00050FBB" w:rsidRPr="00D567DC">
        <w:rPr>
          <w:sz w:val="26"/>
          <w:szCs w:val="26"/>
        </w:rPr>
        <w:t>.</w:t>
      </w:r>
    </w:p>
    <w:p w:rsidR="00263C40" w:rsidRPr="00B67BF7" w:rsidRDefault="004C213D" w:rsidP="00263C4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.  Максимальный срок исполнения указанной административной процедуры – </w:t>
      </w:r>
      <w:r w:rsidR="003B09B7">
        <w:rPr>
          <w:rFonts w:ascii="Times New Roman" w:hAnsi="Times New Roman" w:cs="Times New Roman"/>
          <w:sz w:val="28"/>
          <w:szCs w:val="28"/>
        </w:rPr>
        <w:t>2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 </w:t>
      </w:r>
      <w:r w:rsidRPr="00535CD9">
        <w:rPr>
          <w:b/>
          <w:sz w:val="28"/>
          <w:szCs w:val="28"/>
        </w:rPr>
        <w:t>Раздел 4. 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90DB8" w:rsidRPr="00535CD9" w:rsidRDefault="00C90DB8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7BB9" w:rsidRPr="005B5BAB" w:rsidRDefault="00FB4B14" w:rsidP="00387B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13D">
        <w:rPr>
          <w:sz w:val="28"/>
          <w:szCs w:val="28"/>
        </w:rPr>
        <w:t>80</w:t>
      </w:r>
      <w:r>
        <w:rPr>
          <w:sz w:val="28"/>
          <w:szCs w:val="28"/>
        </w:rPr>
        <w:t xml:space="preserve">. </w:t>
      </w:r>
      <w:r w:rsidR="00387BB9" w:rsidRPr="005B5BAB">
        <w:rPr>
          <w:color w:val="000000"/>
          <w:sz w:val="28"/>
          <w:szCs w:val="28"/>
        </w:rPr>
        <w:t>Постоянный т</w:t>
      </w:r>
      <w:r w:rsidR="00387BB9" w:rsidRPr="005B5BAB">
        <w:rPr>
          <w:sz w:val="28"/>
          <w:szCs w:val="28"/>
        </w:rPr>
        <w:t>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387BB9">
        <w:rPr>
          <w:sz w:val="28"/>
          <w:szCs w:val="28"/>
        </w:rPr>
        <w:t>Кардымов</w:t>
      </w:r>
      <w:r w:rsidR="00387BB9" w:rsidRPr="005B5BAB">
        <w:rPr>
          <w:sz w:val="28"/>
          <w:szCs w:val="28"/>
        </w:rPr>
        <w:t>ский район» Смоленской области, курирующим вопросы по земельным отношениям.</w:t>
      </w:r>
    </w:p>
    <w:p w:rsidR="00387BB9" w:rsidRPr="005B5BAB" w:rsidRDefault="00387BB9" w:rsidP="00387BB9">
      <w:pPr>
        <w:tabs>
          <w:tab w:val="left" w:pos="709"/>
        </w:tabs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="004C213D">
        <w:rPr>
          <w:sz w:val="28"/>
          <w:szCs w:val="28"/>
        </w:rPr>
        <w:t>81</w:t>
      </w:r>
      <w:r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>
        <w:rPr>
          <w:sz w:val="28"/>
          <w:szCs w:val="28"/>
        </w:rPr>
        <w:t>Кардымов</w:t>
      </w:r>
      <w:r w:rsidRPr="005B5BAB">
        <w:rPr>
          <w:sz w:val="28"/>
          <w:szCs w:val="28"/>
        </w:rPr>
        <w:t>ский район» Смоленской области, курирующий вопросы по земельным отношениям, дает указания по устранению выявленных нарушений и контролирует их исполнение.</w:t>
      </w:r>
    </w:p>
    <w:p w:rsidR="004F6397" w:rsidRPr="00543C03" w:rsidRDefault="004F6397" w:rsidP="00872DE6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CB44E2" w:rsidRPr="005D2C5F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lastRenderedPageBreak/>
        <w:t>Раздел 5. 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7BB9" w:rsidRPr="005B5BAB" w:rsidRDefault="003B04E6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3EBF">
        <w:rPr>
          <w:sz w:val="28"/>
          <w:szCs w:val="28"/>
        </w:rPr>
        <w:t>2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 порядке.</w:t>
      </w:r>
    </w:p>
    <w:p w:rsidR="00387BB9" w:rsidRPr="005B5BAB" w:rsidRDefault="003B04E6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3EBF">
        <w:rPr>
          <w:sz w:val="28"/>
          <w:szCs w:val="28"/>
        </w:rPr>
        <w:t>3</w:t>
      </w:r>
      <w:r w:rsidR="00387BB9" w:rsidRPr="005B5BAB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нарушение срока предоставления муниципальной 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приеме у заявителей документов, предоставление которых предусмотрено нормативными правовыми актами Российской Федерации, нормативными правовыми актами  Смоленской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предоставлении муниципальной услуги,  если основания 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 установленного срока таких исправлений.</w:t>
      </w:r>
    </w:p>
    <w:p w:rsidR="00387BB9" w:rsidRPr="005B5BAB" w:rsidRDefault="00EC14B9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3EBF">
        <w:rPr>
          <w:sz w:val="28"/>
          <w:szCs w:val="28"/>
        </w:rPr>
        <w:t>4</w:t>
      </w:r>
      <w:r w:rsidR="00387BB9" w:rsidRPr="005B5BAB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Главе муниципального района.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7BB9" w:rsidRPr="005B5BAB" w:rsidRDefault="00EC14B9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3EBF">
        <w:rPr>
          <w:sz w:val="28"/>
          <w:szCs w:val="28"/>
        </w:rPr>
        <w:t>5</w:t>
      </w:r>
      <w:r w:rsidR="00387BB9" w:rsidRPr="005B5BAB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В электронном виде  жалоба может быть подана заявителем посредством официального сайта муниципального образования «</w:t>
      </w:r>
      <w:r>
        <w:rPr>
          <w:sz w:val="28"/>
          <w:szCs w:val="28"/>
        </w:rPr>
        <w:t>Кардымовский</w:t>
      </w:r>
      <w:r w:rsidRPr="005B5BAB">
        <w:rPr>
          <w:sz w:val="28"/>
          <w:szCs w:val="28"/>
        </w:rPr>
        <w:t xml:space="preserve"> район» Смоленской области, в информационно-телекоммуникационной сети «Интернет».</w:t>
      </w:r>
    </w:p>
    <w:p w:rsidR="00387BB9" w:rsidRPr="005B5BAB" w:rsidRDefault="00EC14B9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3EBF">
        <w:rPr>
          <w:sz w:val="28"/>
          <w:szCs w:val="28"/>
        </w:rPr>
        <w:t>6</w:t>
      </w:r>
      <w:r w:rsidR="00387BB9" w:rsidRPr="005B5BAB">
        <w:rPr>
          <w:sz w:val="28"/>
          <w:szCs w:val="28"/>
        </w:rPr>
        <w:t>. Жалоба должна содержать: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lastRenderedPageBreak/>
        <w:t>-</w:t>
      </w:r>
      <w:r w:rsidR="002E4FBA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доводы, на основании которых заявитель 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7BB9" w:rsidRPr="005B5BAB" w:rsidRDefault="00EC14B9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3EBF">
        <w:rPr>
          <w:sz w:val="28"/>
          <w:szCs w:val="28"/>
        </w:rPr>
        <w:t>7</w:t>
      </w:r>
      <w:r w:rsidR="00387BB9" w:rsidRPr="005B5BAB">
        <w:rPr>
          <w:sz w:val="28"/>
          <w:szCs w:val="28"/>
        </w:rPr>
        <w:t>.</w:t>
      </w:r>
      <w:r w:rsidR="00022869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Жалоба, поступившая в Адм</w:t>
      </w:r>
      <w:r w:rsidR="008432D0">
        <w:rPr>
          <w:sz w:val="28"/>
          <w:szCs w:val="28"/>
        </w:rPr>
        <w:t xml:space="preserve">инистрацию </w:t>
      </w:r>
      <w:r w:rsidR="00387BB9" w:rsidRPr="005B5BAB">
        <w:rPr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87BB9" w:rsidRPr="005B5BAB" w:rsidRDefault="00EC14B9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8659F">
        <w:rPr>
          <w:sz w:val="28"/>
          <w:szCs w:val="28"/>
        </w:rPr>
        <w:t>8</w:t>
      </w:r>
      <w:r w:rsidR="00387BB9" w:rsidRPr="005B5BAB">
        <w:rPr>
          <w:sz w:val="28"/>
          <w:szCs w:val="28"/>
        </w:rPr>
        <w:t>.</w:t>
      </w:r>
      <w:r w:rsidR="002E4FBA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удовлетворяет жалобу, в  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отказывает в удовлетворении жалобы.</w:t>
      </w:r>
    </w:p>
    <w:p w:rsidR="00387BB9" w:rsidRPr="005B5BAB" w:rsidRDefault="00EC14B9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0176">
        <w:rPr>
          <w:sz w:val="28"/>
          <w:szCs w:val="28"/>
        </w:rPr>
        <w:t>9</w:t>
      </w:r>
      <w:r w:rsidR="00387BB9" w:rsidRPr="005B5BAB">
        <w:rPr>
          <w:sz w:val="28"/>
          <w:szCs w:val="28"/>
        </w:rPr>
        <w:t>.</w:t>
      </w:r>
      <w:r w:rsidR="002E4FBA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 направляется мотивированный ответ о результатах рассмотрения жалобы.</w:t>
      </w:r>
    </w:p>
    <w:p w:rsidR="00387BB9" w:rsidRPr="005B5BAB" w:rsidRDefault="00610176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387BB9" w:rsidRPr="005B5BAB">
        <w:rPr>
          <w:sz w:val="28"/>
          <w:szCs w:val="28"/>
        </w:rPr>
        <w:t>.</w:t>
      </w:r>
      <w:r w:rsidR="002E4FBA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 xml:space="preserve">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CB44E2" w:rsidRDefault="00610176" w:rsidP="00A53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387BB9" w:rsidRPr="005B5BAB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387BB9" w:rsidRPr="00BD7507">
        <w:t xml:space="preserve">.        </w:t>
      </w:r>
    </w:p>
    <w:tbl>
      <w:tblPr>
        <w:tblW w:w="9867" w:type="dxa"/>
        <w:jc w:val="center"/>
        <w:tblInd w:w="-615" w:type="dxa"/>
        <w:tblLook w:val="04A0"/>
      </w:tblPr>
      <w:tblGrid>
        <w:gridCol w:w="4509"/>
        <w:gridCol w:w="5358"/>
      </w:tblGrid>
      <w:tr w:rsidR="00E21827" w:rsidRPr="00A96151" w:rsidTr="00D25F5F">
        <w:trPr>
          <w:jc w:val="center"/>
        </w:trPr>
        <w:tc>
          <w:tcPr>
            <w:tcW w:w="4509" w:type="dxa"/>
          </w:tcPr>
          <w:p w:rsidR="00E21827" w:rsidRDefault="00E21827" w:rsidP="00AF4F5C"/>
          <w:p w:rsidR="002E4FBA" w:rsidRPr="00A96151" w:rsidRDefault="002E4FBA" w:rsidP="00AF4F5C"/>
        </w:tc>
        <w:tc>
          <w:tcPr>
            <w:tcW w:w="5358" w:type="dxa"/>
          </w:tcPr>
          <w:p w:rsidR="002E4FBA" w:rsidRDefault="002E4FBA" w:rsidP="00D25F5F">
            <w:pPr>
              <w:ind w:left="743" w:hanging="284"/>
              <w:jc w:val="center"/>
              <w:rPr>
                <w:sz w:val="28"/>
                <w:szCs w:val="28"/>
              </w:rPr>
            </w:pPr>
          </w:p>
          <w:p w:rsidR="00E21827" w:rsidRPr="005B5BAB" w:rsidRDefault="00E21827" w:rsidP="00D25F5F">
            <w:pPr>
              <w:ind w:left="743" w:hanging="284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lastRenderedPageBreak/>
              <w:t>Приложение № 1</w:t>
            </w:r>
          </w:p>
          <w:p w:rsidR="00E21827" w:rsidRPr="005B5BAB" w:rsidRDefault="00E21827" w:rsidP="00D25F5F">
            <w:pPr>
              <w:ind w:left="176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21827" w:rsidRDefault="00E21827" w:rsidP="00E21827">
      <w:pPr>
        <w:jc w:val="center"/>
      </w:pPr>
    </w:p>
    <w:p w:rsidR="00E21827" w:rsidRPr="005B5BAB" w:rsidRDefault="00E21827" w:rsidP="00E218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Pr="005B5BAB">
        <w:rPr>
          <w:sz w:val="28"/>
          <w:szCs w:val="28"/>
        </w:rPr>
        <w:t>ФОРМА</w:t>
      </w:r>
    </w:p>
    <w:p w:rsidR="00E21827" w:rsidRPr="005B5BAB" w:rsidRDefault="00E21827" w:rsidP="00E21827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367"/>
      </w:tblGrid>
      <w:tr w:rsidR="00E21827" w:rsidRPr="005B5BAB" w:rsidTr="00AF4F5C">
        <w:trPr>
          <w:trHeight w:val="901"/>
        </w:trPr>
        <w:tc>
          <w:tcPr>
            <w:tcW w:w="4508" w:type="dxa"/>
          </w:tcPr>
          <w:p w:rsidR="00E21827" w:rsidRPr="005B5BAB" w:rsidRDefault="00E21827" w:rsidP="00AF4F5C">
            <w:pPr>
              <w:rPr>
                <w:sz w:val="28"/>
                <w:szCs w:val="28"/>
              </w:rPr>
            </w:pPr>
          </w:p>
        </w:tc>
        <w:tc>
          <w:tcPr>
            <w:tcW w:w="5367" w:type="dxa"/>
          </w:tcPr>
          <w:p w:rsidR="00E21827" w:rsidRPr="005B5BAB" w:rsidRDefault="00E21827" w:rsidP="00AF4F5C">
            <w:pPr>
              <w:ind w:left="30" w:firstLine="10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Главе муниципального образования «</w:t>
            </w:r>
            <w:r>
              <w:rPr>
                <w:sz w:val="28"/>
                <w:szCs w:val="28"/>
              </w:rPr>
              <w:t>Кардымов</w:t>
            </w:r>
            <w:r w:rsidRPr="005B5BAB">
              <w:rPr>
                <w:sz w:val="28"/>
                <w:szCs w:val="28"/>
              </w:rPr>
              <w:t>ский район» Смоленской области</w:t>
            </w:r>
          </w:p>
        </w:tc>
      </w:tr>
    </w:tbl>
    <w:p w:rsidR="00E21827" w:rsidRPr="00BE746A" w:rsidRDefault="00E21827" w:rsidP="00E21827">
      <w:pPr>
        <w:ind w:left="4678"/>
      </w:pPr>
    </w:p>
    <w:p w:rsidR="00E21827" w:rsidRDefault="00E21827" w:rsidP="00E21827">
      <w:pPr>
        <w:ind w:left="4678"/>
      </w:pPr>
      <w:r>
        <w:t>__________________________________________________</w:t>
      </w:r>
    </w:p>
    <w:p w:rsidR="00E21827" w:rsidRPr="00950E36" w:rsidRDefault="00E21827" w:rsidP="00E21827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(фамилия, имя, отчество,</w:t>
      </w:r>
    </w:p>
    <w:p w:rsidR="00E21827" w:rsidRPr="0048242F" w:rsidRDefault="00E21827" w:rsidP="00E21827">
      <w:pPr>
        <w:ind w:left="4678"/>
      </w:pPr>
      <w:r>
        <w:t>_________________________________________</w:t>
      </w:r>
    </w:p>
    <w:p w:rsidR="00E21827" w:rsidRPr="00950E36" w:rsidRDefault="00E21827" w:rsidP="00E21827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место жительства заявителя)</w:t>
      </w:r>
    </w:p>
    <w:p w:rsidR="00E21827" w:rsidRPr="0048242F" w:rsidRDefault="00E21827" w:rsidP="00E21827">
      <w:pPr>
        <w:ind w:left="4678"/>
      </w:pPr>
      <w:r>
        <w:t>__________________________________________</w:t>
      </w:r>
    </w:p>
    <w:p w:rsidR="00E21827" w:rsidRPr="00950E36" w:rsidRDefault="00E21827" w:rsidP="00E21827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(реквизиты документа удостоверяющего личность гражданина)</w:t>
      </w:r>
    </w:p>
    <w:p w:rsidR="00E21827" w:rsidRPr="0048242F" w:rsidRDefault="00E21827" w:rsidP="00E21827">
      <w:pPr>
        <w:ind w:left="4678"/>
      </w:pPr>
      <w:r>
        <w:t>___________________________________________</w:t>
      </w:r>
    </w:p>
    <w:p w:rsidR="00E21827" w:rsidRPr="00950E36" w:rsidRDefault="00E21827" w:rsidP="00E21827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(наименование и место нахождения юридического лица)</w:t>
      </w:r>
    </w:p>
    <w:p w:rsidR="00E21827" w:rsidRPr="0048242F" w:rsidRDefault="00E21827" w:rsidP="00E21827">
      <w:pPr>
        <w:ind w:left="4678"/>
      </w:pPr>
      <w:r>
        <w:t>___________________________________________</w:t>
      </w:r>
    </w:p>
    <w:p w:rsidR="00E21827" w:rsidRPr="00950E36" w:rsidRDefault="00E21827" w:rsidP="00E21827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(государственный регистрационный номер записи о государственной регистрации в ЕГРЮЛ)</w:t>
      </w:r>
    </w:p>
    <w:p w:rsidR="00E21827" w:rsidRPr="00FF0396" w:rsidRDefault="00E21827" w:rsidP="00E21827">
      <w:pPr>
        <w:ind w:left="4678"/>
      </w:pPr>
      <w:r>
        <w:t>_________________________________________</w:t>
      </w:r>
    </w:p>
    <w:p w:rsidR="00E21827" w:rsidRPr="00950E36" w:rsidRDefault="00E21827" w:rsidP="00E21827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(ИНН)</w:t>
      </w:r>
    </w:p>
    <w:p w:rsidR="00E21827" w:rsidRPr="00FF0396" w:rsidRDefault="00E21827" w:rsidP="00E21827">
      <w:pPr>
        <w:ind w:left="4678"/>
      </w:pPr>
      <w:r>
        <w:t>_________________________________________</w:t>
      </w:r>
    </w:p>
    <w:p w:rsidR="00E21827" w:rsidRPr="00BE746A" w:rsidRDefault="00E21827" w:rsidP="00E21827">
      <w:pPr>
        <w:ind w:left="4678"/>
        <w:jc w:val="center"/>
      </w:pPr>
      <w:r w:rsidRPr="00950E36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>
        <w:t>)</w:t>
      </w:r>
    </w:p>
    <w:p w:rsidR="00E21827" w:rsidRPr="00BE746A" w:rsidRDefault="00E21827" w:rsidP="00E21827"/>
    <w:p w:rsidR="00E21827" w:rsidRPr="005B5BAB" w:rsidRDefault="00E21827" w:rsidP="00E21827">
      <w:pPr>
        <w:jc w:val="center"/>
        <w:rPr>
          <w:b/>
          <w:color w:val="000000"/>
          <w:sz w:val="28"/>
          <w:szCs w:val="28"/>
        </w:rPr>
      </w:pPr>
      <w:r w:rsidRPr="005B5BAB">
        <w:rPr>
          <w:b/>
          <w:color w:val="000000"/>
          <w:sz w:val="28"/>
          <w:szCs w:val="28"/>
        </w:rPr>
        <w:t xml:space="preserve">Заявление </w:t>
      </w:r>
    </w:p>
    <w:p w:rsidR="00E21827" w:rsidRPr="005B5BAB" w:rsidRDefault="00E21827" w:rsidP="00E21827">
      <w:pPr>
        <w:rPr>
          <w:sz w:val="28"/>
          <w:szCs w:val="28"/>
        </w:rPr>
      </w:pPr>
    </w:p>
    <w:p w:rsidR="00C15218" w:rsidRDefault="002D4606" w:rsidP="00C15218">
      <w:pPr>
        <w:pStyle w:val="af5"/>
        <w:ind w:firstLine="709"/>
        <w:rPr>
          <w:szCs w:val="28"/>
        </w:rPr>
      </w:pPr>
      <w:r>
        <w:rPr>
          <w:szCs w:val="28"/>
        </w:rPr>
        <w:t xml:space="preserve">Прошу </w:t>
      </w:r>
      <w:r w:rsidR="00F774C2" w:rsidRPr="00820FA0">
        <w:rPr>
          <w:szCs w:val="28"/>
        </w:rPr>
        <w:t>предостав</w:t>
      </w:r>
      <w:r w:rsidR="00F774C2">
        <w:rPr>
          <w:szCs w:val="28"/>
        </w:rPr>
        <w:t xml:space="preserve">ить </w:t>
      </w:r>
      <w:r w:rsidR="00F774C2" w:rsidRPr="00820FA0">
        <w:rPr>
          <w:szCs w:val="28"/>
        </w:rPr>
        <w:t xml:space="preserve"> прав</w:t>
      </w:r>
      <w:r w:rsidR="00F774C2">
        <w:rPr>
          <w:szCs w:val="28"/>
        </w:rPr>
        <w:t xml:space="preserve">о </w:t>
      </w:r>
      <w:r w:rsidR="00F774C2" w:rsidRPr="00820FA0">
        <w:rPr>
          <w:szCs w:val="28"/>
        </w:rPr>
        <w:t>использования земельного участка</w:t>
      </w:r>
      <w:r w:rsidR="00C15218" w:rsidRPr="00C15218">
        <w:rPr>
          <w:szCs w:val="28"/>
        </w:rPr>
        <w:t xml:space="preserve"> </w:t>
      </w:r>
      <w:r w:rsidR="00C15218" w:rsidRPr="00CD5ECA">
        <w:rPr>
          <w:szCs w:val="28"/>
        </w:rPr>
        <w:t xml:space="preserve">с </w:t>
      </w:r>
      <w:r w:rsidR="00C15218">
        <w:rPr>
          <w:szCs w:val="28"/>
        </w:rPr>
        <w:t xml:space="preserve">                 </w:t>
      </w:r>
      <w:r w:rsidR="00C15218" w:rsidRPr="00CD5ECA">
        <w:rPr>
          <w:szCs w:val="28"/>
        </w:rPr>
        <w:t>кадастровым №</w:t>
      </w:r>
      <w:r w:rsidR="00C15218">
        <w:rPr>
          <w:szCs w:val="28"/>
        </w:rPr>
        <w:t xml:space="preserve"> </w:t>
      </w:r>
      <w:r w:rsidR="00C15218" w:rsidRPr="00F774C2">
        <w:rPr>
          <w:szCs w:val="28"/>
        </w:rPr>
        <w:t xml:space="preserve"> (при наличии)</w:t>
      </w:r>
      <w:r w:rsidR="00C15218">
        <w:rPr>
          <w:szCs w:val="28"/>
        </w:rPr>
        <w:t xml:space="preserve"> _____________________________________, </w:t>
      </w:r>
      <w:r w:rsidR="00782ABC">
        <w:rPr>
          <w:szCs w:val="28"/>
        </w:rPr>
        <w:t xml:space="preserve">расположенного по </w:t>
      </w:r>
      <w:r w:rsidR="00E21827" w:rsidRPr="00CD5ECA">
        <w:rPr>
          <w:szCs w:val="28"/>
        </w:rPr>
        <w:t>адресу</w:t>
      </w:r>
    </w:p>
    <w:p w:rsidR="00E21827" w:rsidRPr="002D4606" w:rsidRDefault="00E21827" w:rsidP="00C15218">
      <w:pPr>
        <w:pStyle w:val="af5"/>
        <w:ind w:firstLine="0"/>
        <w:rPr>
          <w:sz w:val="20"/>
          <w:szCs w:val="20"/>
        </w:rPr>
      </w:pPr>
      <w:r w:rsidRPr="00CD5ECA">
        <w:rPr>
          <w:szCs w:val="28"/>
        </w:rPr>
        <w:t>_________________________</w:t>
      </w:r>
      <w:r>
        <w:rPr>
          <w:szCs w:val="28"/>
        </w:rPr>
        <w:t>_______________________________</w:t>
      </w:r>
      <w:r w:rsidRPr="00CD5ECA">
        <w:rPr>
          <w:szCs w:val="28"/>
        </w:rPr>
        <w:t xml:space="preserve">______________, </w:t>
      </w:r>
    </w:p>
    <w:p w:rsidR="00E21827" w:rsidRPr="00CD5ECA" w:rsidRDefault="00E21827" w:rsidP="00E21827">
      <w:pPr>
        <w:pStyle w:val="af5"/>
        <w:ind w:firstLine="0"/>
        <w:jc w:val="center"/>
        <w:rPr>
          <w:sz w:val="20"/>
          <w:szCs w:val="20"/>
        </w:rPr>
      </w:pPr>
      <w:r w:rsidRPr="00CD5ECA">
        <w:rPr>
          <w:sz w:val="20"/>
          <w:szCs w:val="20"/>
        </w:rPr>
        <w:t>(указать адрес или местоположение участка)</w:t>
      </w:r>
    </w:p>
    <w:p w:rsidR="00C15218" w:rsidRDefault="00C15218" w:rsidP="00E21827">
      <w:pPr>
        <w:pStyle w:val="af5"/>
        <w:ind w:firstLine="0"/>
        <w:rPr>
          <w:szCs w:val="28"/>
        </w:rPr>
      </w:pPr>
      <w:r>
        <w:rPr>
          <w:szCs w:val="28"/>
        </w:rPr>
        <w:t>без его предоставления и установления сервитута.</w:t>
      </w:r>
    </w:p>
    <w:p w:rsidR="00E21827" w:rsidRDefault="00C15218" w:rsidP="00C15218">
      <w:pPr>
        <w:pStyle w:val="af5"/>
        <w:ind w:firstLine="709"/>
        <w:rPr>
          <w:szCs w:val="28"/>
        </w:rPr>
      </w:pPr>
      <w:r>
        <w:rPr>
          <w:szCs w:val="28"/>
        </w:rPr>
        <w:t xml:space="preserve"> </w:t>
      </w:r>
      <w:r w:rsidR="00E21827" w:rsidRPr="00CD5ECA">
        <w:rPr>
          <w:szCs w:val="28"/>
        </w:rPr>
        <w:t>Цель использовани</w:t>
      </w:r>
      <w:r w:rsidR="00782ABC">
        <w:rPr>
          <w:szCs w:val="28"/>
        </w:rPr>
        <w:t>я</w:t>
      </w:r>
      <w:r w:rsidR="00E21827" w:rsidRPr="00CD5ECA">
        <w:rPr>
          <w:szCs w:val="28"/>
        </w:rPr>
        <w:t xml:space="preserve"> земельного участка______________________________</w:t>
      </w:r>
      <w:r>
        <w:rPr>
          <w:szCs w:val="28"/>
        </w:rPr>
        <w:t>_</w:t>
      </w:r>
    </w:p>
    <w:p w:rsidR="00F774C2" w:rsidRPr="00CD5ECA" w:rsidRDefault="00F774C2" w:rsidP="00F774C2">
      <w:pPr>
        <w:pStyle w:val="af5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C15218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</w:t>
      </w:r>
      <w:r w:rsidRPr="00CD5ECA">
        <w:rPr>
          <w:sz w:val="20"/>
          <w:szCs w:val="20"/>
        </w:rPr>
        <w:t>(</w:t>
      </w:r>
      <w:r>
        <w:rPr>
          <w:sz w:val="20"/>
          <w:szCs w:val="20"/>
        </w:rPr>
        <w:t>цель использования земельного участка</w:t>
      </w:r>
      <w:r w:rsidRPr="00CD5ECA">
        <w:rPr>
          <w:sz w:val="20"/>
          <w:szCs w:val="20"/>
        </w:rPr>
        <w:t>)</w:t>
      </w:r>
    </w:p>
    <w:p w:rsidR="00F774C2" w:rsidRPr="00CD5ECA" w:rsidRDefault="00F774C2" w:rsidP="00E21827">
      <w:pPr>
        <w:pStyle w:val="af5"/>
        <w:ind w:firstLine="0"/>
        <w:rPr>
          <w:szCs w:val="28"/>
        </w:rPr>
      </w:pPr>
    </w:p>
    <w:p w:rsidR="00E21827" w:rsidRDefault="00E21827" w:rsidP="00E21827">
      <w:pPr>
        <w:ind w:firstLine="709"/>
        <w:jc w:val="both"/>
        <w:rPr>
          <w:sz w:val="28"/>
          <w:szCs w:val="28"/>
        </w:rPr>
      </w:pPr>
      <w:r w:rsidRPr="00CD5ECA">
        <w:rPr>
          <w:sz w:val="28"/>
          <w:szCs w:val="28"/>
        </w:rPr>
        <w:t>Приложение к заявлению:</w:t>
      </w:r>
    </w:p>
    <w:p w:rsidR="00F774C2" w:rsidRDefault="00F774C2" w:rsidP="00E2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</w:t>
      </w:r>
    </w:p>
    <w:p w:rsidR="00F774C2" w:rsidRDefault="00F774C2" w:rsidP="00E2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</w:t>
      </w:r>
    </w:p>
    <w:p w:rsidR="00F774C2" w:rsidRPr="00CD5ECA" w:rsidRDefault="00F774C2" w:rsidP="00E2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</w:t>
      </w:r>
    </w:p>
    <w:p w:rsidR="00E21827" w:rsidRPr="00CD5ECA" w:rsidRDefault="00E21827" w:rsidP="00E21827">
      <w:pPr>
        <w:pStyle w:val="af"/>
        <w:ind w:left="0" w:firstLine="709"/>
        <w:jc w:val="both"/>
        <w:rPr>
          <w:b/>
          <w:sz w:val="28"/>
          <w:szCs w:val="28"/>
        </w:rPr>
      </w:pPr>
    </w:p>
    <w:p w:rsidR="00E21827" w:rsidRPr="005B5BAB" w:rsidRDefault="00E21827" w:rsidP="00E21827">
      <w:pPr>
        <w:pStyle w:val="af"/>
        <w:ind w:left="0" w:firstLine="709"/>
        <w:jc w:val="both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E21827" w:rsidRPr="005B5BAB" w:rsidRDefault="00E21827" w:rsidP="00E21827">
      <w:pPr>
        <w:ind w:firstLine="709"/>
        <w:jc w:val="both"/>
        <w:rPr>
          <w:sz w:val="28"/>
          <w:szCs w:val="28"/>
        </w:rPr>
      </w:pPr>
    </w:p>
    <w:p w:rsidR="00E21827" w:rsidRPr="00950E36" w:rsidRDefault="00E21827" w:rsidP="00E21827">
      <w:pPr>
        <w:ind w:firstLine="709"/>
        <w:jc w:val="both"/>
      </w:pPr>
    </w:p>
    <w:p w:rsidR="00E21827" w:rsidRDefault="00E21827" w:rsidP="00E21827">
      <w:pPr>
        <w:ind w:firstLine="709"/>
        <w:jc w:val="both"/>
      </w:pPr>
    </w:p>
    <w:p w:rsidR="00E21827" w:rsidRDefault="00E21827" w:rsidP="00F774C2">
      <w:pPr>
        <w:ind w:firstLine="709"/>
        <w:jc w:val="both"/>
      </w:pPr>
      <w:r>
        <w:t>_____________________                   _________________________                      _______________</w:t>
      </w:r>
    </w:p>
    <w:p w:rsidR="00E21827" w:rsidRPr="008A4C54" w:rsidRDefault="00E21827" w:rsidP="00E21827">
      <w:pPr>
        <w:ind w:firstLine="709"/>
        <w:jc w:val="both"/>
        <w:rPr>
          <w:sz w:val="16"/>
          <w:szCs w:val="16"/>
        </w:rPr>
      </w:pPr>
      <w:r w:rsidRPr="001F7D98">
        <w:t xml:space="preserve">  </w:t>
      </w:r>
      <w:r w:rsidR="00F774C2">
        <w:t xml:space="preserve">              </w:t>
      </w:r>
      <w:r w:rsidRPr="001F7D98">
        <w:t xml:space="preserve">  </w:t>
      </w:r>
      <w:r w:rsidRPr="008A4C54">
        <w:rPr>
          <w:sz w:val="16"/>
          <w:szCs w:val="16"/>
        </w:rPr>
        <w:t xml:space="preserve">(подпись)          </w:t>
      </w:r>
      <w:r w:rsidR="002D4606">
        <w:rPr>
          <w:sz w:val="16"/>
          <w:szCs w:val="16"/>
        </w:rPr>
        <w:t xml:space="preserve">                            </w:t>
      </w:r>
      <w:r w:rsidRPr="008A4C54">
        <w:rPr>
          <w:sz w:val="16"/>
          <w:szCs w:val="16"/>
        </w:rPr>
        <w:t xml:space="preserve">(расшифровка подписи)    </w:t>
      </w:r>
      <w:r>
        <w:rPr>
          <w:sz w:val="16"/>
          <w:szCs w:val="16"/>
        </w:rPr>
        <w:t xml:space="preserve">                </w:t>
      </w:r>
      <w:r w:rsidRPr="008A4C54">
        <w:rPr>
          <w:sz w:val="16"/>
          <w:szCs w:val="16"/>
        </w:rPr>
        <w:t xml:space="preserve">             </w:t>
      </w:r>
      <w:r w:rsidR="002D4606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</w:t>
      </w:r>
      <w:r w:rsidRPr="008A4C54">
        <w:rPr>
          <w:sz w:val="16"/>
          <w:szCs w:val="16"/>
        </w:rPr>
        <w:t xml:space="preserve"> (дата)</w:t>
      </w:r>
    </w:p>
    <w:p w:rsidR="00387BB9" w:rsidRDefault="00387BB9" w:rsidP="00387BB9">
      <w:pPr>
        <w:ind w:firstLine="709"/>
      </w:pPr>
    </w:p>
    <w:p w:rsidR="00387BB9" w:rsidRDefault="00387BB9" w:rsidP="00387BB9">
      <w:pPr>
        <w:ind w:firstLine="709"/>
      </w:pPr>
    </w:p>
    <w:p w:rsidR="00387BB9" w:rsidRDefault="00387BB9" w:rsidP="00387BB9">
      <w:pPr>
        <w:ind w:firstLine="709"/>
      </w:pPr>
    </w:p>
    <w:p w:rsidR="00387BB9" w:rsidRDefault="00387BB9" w:rsidP="00387BB9">
      <w:pPr>
        <w:ind w:firstLine="709"/>
        <w:sectPr w:rsidR="00387BB9" w:rsidSect="00785367">
          <w:headerReference w:type="even" r:id="rId15"/>
          <w:footerReference w:type="first" r:id="rId16"/>
          <w:pgSz w:w="11906" w:h="16838"/>
          <w:pgMar w:top="1134" w:right="566" w:bottom="1134" w:left="1134" w:header="720" w:footer="720" w:gutter="0"/>
          <w:cols w:space="720"/>
          <w:noEndnote/>
          <w:titlePg/>
        </w:sectPr>
      </w:pPr>
    </w:p>
    <w:tbl>
      <w:tblPr>
        <w:tblW w:w="10385" w:type="dxa"/>
        <w:jc w:val="center"/>
        <w:tblInd w:w="-1586" w:type="dxa"/>
        <w:tblLook w:val="04A0"/>
      </w:tblPr>
      <w:tblGrid>
        <w:gridCol w:w="5466"/>
        <w:gridCol w:w="4919"/>
      </w:tblGrid>
      <w:tr w:rsidR="00387BB9" w:rsidRPr="00A96151" w:rsidTr="0032632F">
        <w:trPr>
          <w:jc w:val="center"/>
        </w:trPr>
        <w:tc>
          <w:tcPr>
            <w:tcW w:w="5466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4919" w:type="dxa"/>
          </w:tcPr>
          <w:p w:rsidR="00387BB9" w:rsidRPr="005B5BAB" w:rsidRDefault="00387BB9" w:rsidP="0032632F">
            <w:pPr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1C13BA">
            <w:pPr>
              <w:jc w:val="center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87BB9" w:rsidRDefault="00387BB9" w:rsidP="00387BB9">
      <w:pPr>
        <w:ind w:firstLine="709"/>
        <w:jc w:val="center"/>
      </w:pPr>
    </w:p>
    <w:p w:rsidR="00387BB9" w:rsidRPr="008B6BC6" w:rsidRDefault="00387BB9" w:rsidP="00387BB9">
      <w:pPr>
        <w:ind w:firstLine="709"/>
        <w:jc w:val="center"/>
      </w:pPr>
    </w:p>
    <w:p w:rsidR="00387BB9" w:rsidRPr="00393CC8" w:rsidRDefault="00387BB9" w:rsidP="00387BB9">
      <w:pPr>
        <w:pStyle w:val="af3"/>
        <w:spacing w:after="0"/>
        <w:ind w:right="-338"/>
        <w:rPr>
          <w:sz w:val="28"/>
          <w:szCs w:val="28"/>
        </w:rPr>
      </w:pPr>
    </w:p>
    <w:p w:rsidR="00387BB9" w:rsidRPr="005B5BAB" w:rsidRDefault="00387BB9" w:rsidP="00387BB9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387BB9" w:rsidRDefault="00387BB9" w:rsidP="00387BB9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 w:rsidR="0032632F">
        <w:rPr>
          <w:b/>
          <w:sz w:val="28"/>
          <w:szCs w:val="28"/>
        </w:rPr>
        <w:t>п</w:t>
      </w:r>
      <w:r w:rsidR="001C13BA">
        <w:rPr>
          <w:b/>
          <w:sz w:val="28"/>
          <w:szCs w:val="28"/>
        </w:rPr>
        <w:t xml:space="preserve">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4127DB" w:rsidRDefault="00630BA4" w:rsidP="00387BB9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64" style="position:absolute;left:0;text-align:left;margin-left:83.65pt;margin-top:14.55pt;width:342.9pt;height:21pt;z-index:251723776">
            <v:textbox style="mso-next-textbox:#_x0000_s1164">
              <w:txbxContent>
                <w:p w:rsidR="004F61FB" w:rsidRPr="0027305A" w:rsidRDefault="004F61FB" w:rsidP="00C10959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C10959" w:rsidRDefault="00630BA4" w:rsidP="00387BB9">
      <w:pPr>
        <w:ind w:firstLine="709"/>
        <w:jc w:val="center"/>
        <w:rPr>
          <w:sz w:val="28"/>
          <w:szCs w:val="28"/>
        </w:rPr>
      </w:pPr>
      <w:r w:rsidRPr="00630BA4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4" type="#_x0000_t32" style="position:absolute;left:0;text-align:left;margin-left:252.3pt;margin-top:15.95pt;width:0;height:22.1pt;z-index:251713536" o:connectortype="straight">
            <v:stroke endarrow="block"/>
          </v:shape>
        </w:pict>
      </w:r>
    </w:p>
    <w:p w:rsidR="00C10959" w:rsidRPr="005B5BAB" w:rsidRDefault="00C10959" w:rsidP="00C10959">
      <w:pPr>
        <w:jc w:val="center"/>
        <w:rPr>
          <w:sz w:val="28"/>
          <w:szCs w:val="28"/>
        </w:rPr>
      </w:pPr>
    </w:p>
    <w:p w:rsidR="00C10959" w:rsidRPr="008B6BC6" w:rsidRDefault="00630BA4" w:rsidP="00C10959">
      <w:pPr>
        <w:jc w:val="center"/>
      </w:pPr>
      <w:r>
        <w:rPr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4" o:spid="_x0000_s1133" type="#_x0000_t202" style="position:absolute;left:0;text-align:left;margin-left:83.65pt;margin-top:5.85pt;width:342.9pt;height:27.2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inset="2.53942mm,1.2697mm,2.53942mm,1.2697mm">
              <w:txbxContent>
                <w:p w:rsidR="004F61FB" w:rsidRPr="001C13BA" w:rsidRDefault="004F61FB" w:rsidP="00C10959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  <w:p w:rsidR="004F61FB" w:rsidRDefault="004F61FB" w:rsidP="00C10959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C10959" w:rsidRPr="008B6BC6" w:rsidRDefault="00C10959" w:rsidP="00C10959">
      <w:pPr>
        <w:jc w:val="center"/>
      </w:pPr>
    </w:p>
    <w:p w:rsidR="00C10959" w:rsidRPr="008B6BC6" w:rsidRDefault="00630BA4" w:rsidP="00C10959">
      <w:pPr>
        <w:jc w:val="center"/>
      </w:pPr>
      <w:r w:rsidRPr="00630BA4">
        <w:rPr>
          <w:b/>
          <w:noProof/>
          <w:sz w:val="24"/>
          <w:szCs w:val="24"/>
        </w:rPr>
        <w:pict>
          <v:shape id="_x0000_s1153" type="#_x0000_t32" style="position:absolute;left:0;text-align:left;margin-left:252.2pt;margin-top:10.1pt;width:.05pt;height:14.9pt;flip:x;z-index:251712512" o:connectortype="straight">
            <v:stroke endarrow="block"/>
          </v:shape>
        </w:pict>
      </w:r>
    </w:p>
    <w:p w:rsidR="00C10959" w:rsidRPr="008B6BC6" w:rsidRDefault="00C10959" w:rsidP="00C10959">
      <w:pPr>
        <w:jc w:val="center"/>
      </w:pPr>
    </w:p>
    <w:p w:rsidR="00C10959" w:rsidRPr="008B6BC6" w:rsidRDefault="00630BA4" w:rsidP="00C10959">
      <w:pPr>
        <w:jc w:val="center"/>
      </w:pPr>
      <w:r>
        <w:rPr>
          <w:noProof/>
        </w:rPr>
        <w:pict>
          <v:rect id="_x0000_s1141" style="position:absolute;left:0;text-align:left;margin-left:83.65pt;margin-top:2pt;width:342.9pt;height:23.75pt;z-index:251700224">
            <v:textbox style="mso-next-textbox:#_x0000_s1141">
              <w:txbxContent>
                <w:p w:rsidR="004F61FB" w:rsidRDefault="004F61FB" w:rsidP="00C10959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4F61FB" w:rsidRPr="0027305A" w:rsidRDefault="004F61FB" w:rsidP="00C10959">
                  <w:pPr>
                    <w:jc w:val="center"/>
                  </w:pPr>
                </w:p>
              </w:txbxContent>
            </v:textbox>
          </v:rect>
        </w:pict>
      </w:r>
    </w:p>
    <w:p w:rsidR="00C10959" w:rsidRDefault="00C10959" w:rsidP="00C10959"/>
    <w:p w:rsidR="00C10959" w:rsidRPr="0078498B" w:rsidRDefault="00630BA4" w:rsidP="00C10959">
      <w:r>
        <w:rPr>
          <w:noProof/>
        </w:rPr>
        <w:pict>
          <v:shape id="_x0000_s1149" type="#_x0000_t32" style="position:absolute;margin-left:252.3pt;margin-top:2.75pt;width:0;height:18.75pt;z-index:251708416" o:connectortype="straight">
            <v:stroke endarrow="block"/>
          </v:shape>
        </w:pict>
      </w:r>
    </w:p>
    <w:p w:rsidR="00C10959" w:rsidRDefault="00630BA4" w:rsidP="00C10959">
      <w:pPr>
        <w:jc w:val="center"/>
        <w:rPr>
          <w:sz w:val="28"/>
          <w:szCs w:val="28"/>
        </w:rPr>
      </w:pPr>
      <w:r w:rsidRPr="00630BA4">
        <w:rPr>
          <w:noProof/>
          <w:sz w:val="24"/>
          <w:szCs w:val="24"/>
        </w:rPr>
        <w:pict>
          <v:rect id="_x0000_s1142" style="position:absolute;left:0;text-align:left;margin-left:157.05pt;margin-top:10.5pt;width:190.5pt;height:61.45pt;z-index:251701248">
            <v:textbox style="mso-next-textbox:#_x0000_s1142">
              <w:txbxContent>
                <w:p w:rsidR="004F61FB" w:rsidRPr="0027305A" w:rsidRDefault="004F61FB" w:rsidP="00C10959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  <w:r w:rsidRPr="00630BA4">
        <w:rPr>
          <w:b/>
          <w:noProof/>
          <w:sz w:val="24"/>
          <w:szCs w:val="24"/>
        </w:rPr>
        <w:pict>
          <v:shape id="_x0000_s1163" type="#_x0000_t32" style="position:absolute;left:0;text-align:left;margin-left:335.35pt;margin-top:246.8pt;width:83.5pt;height:0;flip:x;z-index:251722752" o:connectortype="straight"/>
        </w:pict>
      </w:r>
      <w:r w:rsidRPr="00630BA4">
        <w:rPr>
          <w:b/>
          <w:noProof/>
          <w:sz w:val="24"/>
          <w:szCs w:val="24"/>
        </w:rPr>
        <w:pict>
          <v:shape id="_x0000_s1140" type="#_x0000_t32" style="position:absolute;left:0;text-align:left;margin-left:191.15pt;margin-top:246.7pt;width:75.95pt;height:.05pt;flip:x;z-index:251699200" o:connectortype="straight"/>
        </w:pict>
      </w:r>
      <w:r w:rsidRPr="00630BA4">
        <w:rPr>
          <w:noProof/>
          <w:sz w:val="24"/>
          <w:szCs w:val="24"/>
        </w:rPr>
        <w:pict>
          <v:oval id="_x0000_s1152" style="position:absolute;left:0;text-align:left;margin-left:267.1pt;margin-top:233.95pt;width:68.25pt;height:32.25pt;z-index:251711488">
            <v:textbox style="mso-next-textbox:#_x0000_s1152">
              <w:txbxContent>
                <w:p w:rsidR="004F61FB" w:rsidRPr="0027305A" w:rsidRDefault="004F61FB" w:rsidP="00C10959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630BA4">
        <w:rPr>
          <w:b/>
          <w:noProof/>
          <w:sz w:val="24"/>
          <w:szCs w:val="24"/>
        </w:rPr>
        <w:pict>
          <v:shape id="_x0000_s1159" type="#_x0000_t32" style="position:absolute;left:0;text-align:left;margin-left:418.85pt;margin-top:246.7pt;width:0;height:43.5pt;z-index:251718656" o:connectortype="straight">
            <v:stroke endarrow="block"/>
          </v:shape>
        </w:pict>
      </w:r>
      <w:r w:rsidRPr="00630BA4">
        <w:rPr>
          <w:noProof/>
        </w:rPr>
        <w:pict>
          <v:shape id="_x0000_s1135" type="#_x0000_t202" style="position:absolute;left:0;text-align:left;margin-left:319.8pt;margin-top:290.2pt;width:195.75pt;height:71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135" inset="2.53942mm,1.2697mm,2.53942mm,1.2697mm">
              <w:txbxContent>
                <w:p w:rsidR="004F61FB" w:rsidRPr="00CA49FC" w:rsidRDefault="004F61FB" w:rsidP="00ED1D40">
                  <w:pPr>
                    <w:jc w:val="center"/>
                    <w:rPr>
                      <w:color w:val="000000"/>
                    </w:rPr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rPr>
                      <w:color w:val="000000"/>
                    </w:rPr>
                    <w:t xml:space="preserve">предоставлении </w:t>
                  </w:r>
                  <w:r w:rsidR="00E02A4A">
                    <w:rPr>
                      <w:color w:val="000000"/>
                    </w:rPr>
                    <w:t>муниципальной услуги</w:t>
                  </w:r>
                </w:p>
                <w:p w:rsidR="004F61FB" w:rsidRPr="001C13BA" w:rsidRDefault="004F61FB" w:rsidP="00C10959">
                  <w:pPr>
                    <w:jc w:val="center"/>
                  </w:pPr>
                </w:p>
              </w:txbxContent>
            </v:textbox>
          </v:shape>
        </w:pict>
      </w:r>
      <w:r w:rsidRPr="00630BA4">
        <w:rPr>
          <w:noProof/>
        </w:rPr>
        <w:pict>
          <v:shape id="_x0000_s1162" type="#_x0000_t32" style="position:absolute;left:0;text-align:left;margin-left:83.6pt;margin-top:271.45pt;width:.05pt;height:20.2pt;flip:y;z-index:251721728" o:connectortype="straight"/>
        </w:pict>
      </w:r>
      <w:r w:rsidRPr="00630BA4">
        <w:rPr>
          <w:noProof/>
          <w:sz w:val="24"/>
          <w:szCs w:val="24"/>
        </w:rPr>
        <w:pict>
          <v:oval id="_x0000_s1161" style="position:absolute;left:0;text-align:left;margin-left:52.8pt;margin-top:290.2pt;width:67.5pt;height:32.25pt;z-index:251720704">
            <v:textbox style="mso-next-textbox:#_x0000_s1161">
              <w:txbxContent>
                <w:p w:rsidR="004F61FB" w:rsidRPr="0027305A" w:rsidRDefault="004F61FB" w:rsidP="00C10959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630BA4">
        <w:rPr>
          <w:noProof/>
        </w:rPr>
        <w:pict>
          <v:shape id="_x0000_s1155" type="#_x0000_t32" style="position:absolute;left:0;text-align:left;margin-left:83.35pt;margin-top:322.45pt;width:.05pt;height:22.5pt;z-index:251714560" o:connectortype="straight">
            <v:stroke endarrow="block"/>
          </v:shape>
        </w:pict>
      </w:r>
      <w:r w:rsidRPr="00630BA4">
        <w:rPr>
          <w:b/>
          <w:noProof/>
          <w:sz w:val="24"/>
          <w:szCs w:val="24"/>
        </w:rPr>
        <w:pict>
          <v:rect id="_x0000_s1151" style="position:absolute;left:0;text-align:left;margin-left:18.85pt;margin-top:227.95pt;width:172.3pt;height:43.5pt;z-index:251710464">
            <v:textbox style="mso-next-textbox:#_x0000_s1151">
              <w:txbxContent>
                <w:p w:rsidR="004F61FB" w:rsidRDefault="004F61FB" w:rsidP="00C10959">
                  <w:pPr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4F61FB" w:rsidRPr="00ED1D40" w:rsidRDefault="004F61FB" w:rsidP="00ED1D40">
                  <w:pPr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отказа в 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 w:rsidRPr="00ED1D40">
                    <w:rPr>
                      <w:i/>
                      <w:color w:val="000000"/>
                    </w:rPr>
                    <w:t xml:space="preserve">предоставлении </w:t>
                  </w:r>
                  <w:r w:rsidR="00E02A4A">
                    <w:rPr>
                      <w:i/>
                      <w:color w:val="000000"/>
                    </w:rPr>
                    <w:t>муниципальной услуги</w:t>
                  </w:r>
                </w:p>
                <w:p w:rsidR="004F61FB" w:rsidRPr="00442C33" w:rsidRDefault="004F61FB" w:rsidP="00C10959">
                  <w:pPr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4F61FB" w:rsidRPr="00442C33" w:rsidRDefault="004F61FB" w:rsidP="00C10959"/>
              </w:txbxContent>
            </v:textbox>
          </v:rect>
        </w:pict>
      </w:r>
      <w:r w:rsidRPr="00630BA4">
        <w:rPr>
          <w:b/>
          <w:noProof/>
          <w:sz w:val="24"/>
          <w:szCs w:val="24"/>
        </w:rPr>
        <w:pict>
          <v:shape id="_x0000_s1158" type="#_x0000_t32" style="position:absolute;left:0;text-align:left;margin-left:83.6pt;margin-top:203.95pt;width:0;height:24pt;z-index:251717632" o:connectortype="straight">
            <v:stroke endarrow="block"/>
          </v:shape>
        </w:pict>
      </w:r>
      <w:r w:rsidRPr="00630BA4">
        <w:rPr>
          <w:noProof/>
          <w:sz w:val="24"/>
          <w:szCs w:val="24"/>
        </w:rPr>
        <w:pict>
          <v:rect id="_x0000_s1145" style="position:absolute;left:0;text-align:left;margin-left:314pt;margin-top:105.7pt;width:197.6pt;height:66.75pt;z-index:251704320">
            <v:textbox style="mso-next-textbox:#_x0000_s1145">
              <w:txbxContent>
                <w:p w:rsidR="004F61FB" w:rsidRPr="00886577" w:rsidRDefault="004F61FB" w:rsidP="00C10959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нарушения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  <w:r w:rsidRPr="00630BA4">
        <w:rPr>
          <w:noProof/>
          <w:sz w:val="24"/>
          <w:szCs w:val="24"/>
        </w:rPr>
        <w:pict>
          <v:shape id="_x0000_s1146" type="#_x0000_t32" style="position:absolute;left:0;text-align:left;margin-left:418.8pt;margin-top:71.95pt;width:0;height:33.75pt;z-index:251705344" o:connectortype="straight">
            <v:stroke endarrow="block"/>
          </v:shape>
        </w:pict>
      </w:r>
      <w:r w:rsidRPr="00630BA4">
        <w:rPr>
          <w:noProof/>
          <w:sz w:val="24"/>
          <w:szCs w:val="24"/>
        </w:rPr>
        <w:pict>
          <v:oval id="_x0000_s1144" style="position:absolute;left:0;text-align:left;margin-left:383.55pt;margin-top:39.7pt;width:67.5pt;height:32.25pt;z-index:251703296">
            <v:textbox style="mso-next-textbox:#_x0000_s1144">
              <w:txbxContent>
                <w:p w:rsidR="004F61FB" w:rsidRPr="0027305A" w:rsidRDefault="004F61FB" w:rsidP="00C10959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630BA4">
        <w:rPr>
          <w:noProof/>
        </w:rPr>
        <w:pict>
          <v:oval id="_x0000_s1143" style="position:absolute;left:0;text-align:left;margin-left:52.8pt;margin-top:39.7pt;width:68.25pt;height:32.25pt;z-index:251702272">
            <v:textbox style="mso-next-textbox:#_x0000_s1143">
              <w:txbxContent>
                <w:p w:rsidR="004F61FB" w:rsidRPr="0027305A" w:rsidRDefault="004F61FB" w:rsidP="00C10959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630BA4">
        <w:rPr>
          <w:noProof/>
        </w:rPr>
        <w:pict>
          <v:shape id="_x0000_s1147" type="#_x0000_t32" style="position:absolute;left:0;text-align:left;margin-left:121.05pt;margin-top:56.9pt;width:36pt;height:.05pt;flip:x;z-index:251706368" o:connectortype="straight"/>
        </w:pict>
      </w:r>
      <w:r w:rsidRPr="00630BA4">
        <w:rPr>
          <w:noProof/>
        </w:rPr>
        <w:pict>
          <v:shape id="_x0000_s1136" type="#_x0000_t32" style="position:absolute;left:0;text-align:left;margin-left:347.55pt;margin-top:56.95pt;width:36pt;height:.05pt;flip:x;z-index:251695104" o:connectortype="straight"/>
        </w:pict>
      </w: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630BA4" w:rsidP="00387BB9">
      <w:pPr>
        <w:ind w:firstLine="709"/>
        <w:jc w:val="center"/>
        <w:rPr>
          <w:sz w:val="28"/>
          <w:szCs w:val="28"/>
        </w:rPr>
      </w:pPr>
      <w:r w:rsidRPr="00630BA4">
        <w:rPr>
          <w:noProof/>
        </w:rPr>
        <w:pict>
          <v:shape id="_x0000_s1148" type="#_x0000_t32" style="position:absolute;left:0;text-align:left;margin-left:83.55pt;margin-top:7.6pt;width:0;height:19.3pt;z-index:251707392" o:connectortype="straight">
            <v:stroke endarrow="block"/>
          </v:shape>
        </w:pict>
      </w:r>
    </w:p>
    <w:p w:rsidR="00C10959" w:rsidRDefault="00630BA4" w:rsidP="00387BB9">
      <w:pPr>
        <w:ind w:firstLine="709"/>
        <w:jc w:val="center"/>
        <w:rPr>
          <w:sz w:val="28"/>
          <w:szCs w:val="28"/>
        </w:rPr>
      </w:pPr>
      <w:r w:rsidRPr="00630BA4">
        <w:rPr>
          <w:noProof/>
          <w:lang w:eastAsia="ar-SA"/>
        </w:rPr>
        <w:pict>
          <v:shape id="Text Box 426" o:spid="_x0000_s1134" type="#_x0000_t202" style="position:absolute;left:0;text-align:left;margin-left:4.65pt;margin-top:10.8pt;width:215.05pt;height:40.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4F61FB" w:rsidRDefault="004F61FB" w:rsidP="00C10959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4F61FB" w:rsidRPr="001C13BA" w:rsidRDefault="004F61FB" w:rsidP="00C10959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630BA4" w:rsidP="00387BB9">
      <w:pPr>
        <w:ind w:firstLine="709"/>
        <w:jc w:val="center"/>
        <w:rPr>
          <w:sz w:val="28"/>
          <w:szCs w:val="28"/>
        </w:rPr>
      </w:pPr>
      <w:r w:rsidRPr="00630BA4">
        <w:rPr>
          <w:noProof/>
        </w:rPr>
        <w:pict>
          <v:shape id="_x0000_s1156" type="#_x0000_t32" style="position:absolute;left:0;text-align:left;margin-left:83.15pt;margin-top:3pt;width:0;height:24pt;z-index:251715584" o:connectortype="straight">
            <v:stroke endarrow="block"/>
          </v:shape>
        </w:pict>
      </w:r>
    </w:p>
    <w:p w:rsidR="00C10959" w:rsidRDefault="00630BA4" w:rsidP="00387BB9">
      <w:pPr>
        <w:ind w:firstLine="709"/>
        <w:jc w:val="center"/>
        <w:rPr>
          <w:sz w:val="28"/>
          <w:szCs w:val="28"/>
        </w:rPr>
      </w:pPr>
      <w:r w:rsidRPr="00630BA4">
        <w:rPr>
          <w:noProof/>
        </w:rPr>
        <w:pict>
          <v:rect id="_x0000_s1150" style="position:absolute;left:0;text-align:left;margin-left:7.25pt;margin-top:10.9pt;width:215.05pt;height:48.2pt;z-index:251709440">
            <v:textbox style="mso-next-textbox:#_x0000_s1150">
              <w:txbxContent>
                <w:p w:rsidR="004F61FB" w:rsidRPr="00CA49FC" w:rsidRDefault="004F61FB" w:rsidP="00C109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 xml:space="preserve">предоставлении </w:t>
                  </w:r>
                  <w:r w:rsidR="00694B04">
                    <w:rPr>
                      <w:color w:val="000000"/>
                    </w:rPr>
                    <w:t>права использования земельного участка</w:t>
                  </w:r>
                </w:p>
                <w:p w:rsidR="004F61FB" w:rsidRPr="00442C33" w:rsidRDefault="004F61FB" w:rsidP="00C10959"/>
              </w:txbxContent>
            </v:textbox>
          </v:rect>
        </w:pict>
      </w: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630BA4" w:rsidP="00387BB9">
      <w:pPr>
        <w:ind w:firstLine="709"/>
        <w:jc w:val="center"/>
        <w:rPr>
          <w:sz w:val="28"/>
          <w:szCs w:val="28"/>
        </w:rPr>
      </w:pPr>
      <w:r w:rsidRPr="00630BA4">
        <w:rPr>
          <w:b/>
          <w:noProof/>
          <w:sz w:val="24"/>
          <w:szCs w:val="24"/>
        </w:rPr>
        <w:pict>
          <v:shape id="_x0000_s1138" type="#_x0000_t202" style="position:absolute;left:0;text-align:left;margin-left:4.65pt;margin-top:6.9pt;width:211.3pt;height:34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8" inset="2.53942mm,1.2697mm,2.53942mm,1.2697mm">
              <w:txbxContent>
                <w:p w:rsidR="00694B04" w:rsidRPr="00CA49FC" w:rsidRDefault="004F61FB" w:rsidP="00694B0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 w:themeColor="text1"/>
                    </w:rPr>
                    <w:t>П</w:t>
                  </w:r>
                  <w:r w:rsidRPr="00092677">
                    <w:rPr>
                      <w:color w:val="000000" w:themeColor="text1"/>
                    </w:rPr>
                    <w:t xml:space="preserve">ринятие решения о </w:t>
                  </w:r>
                  <w:r w:rsidR="00694B04">
                    <w:rPr>
                      <w:color w:val="000000"/>
                    </w:rPr>
                    <w:t>предоставлении права использования земельного участка</w:t>
                  </w:r>
                </w:p>
                <w:p w:rsidR="004F61FB" w:rsidRPr="00092677" w:rsidRDefault="004F61FB" w:rsidP="00C10959">
                  <w:pPr>
                    <w:jc w:val="center"/>
                  </w:pPr>
                </w:p>
              </w:txbxContent>
            </v:textbox>
          </v:shape>
        </w:pict>
      </w: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630BA4" w:rsidP="00387BB9">
      <w:pPr>
        <w:ind w:firstLine="709"/>
        <w:jc w:val="center"/>
        <w:rPr>
          <w:sz w:val="28"/>
          <w:szCs w:val="28"/>
        </w:rPr>
      </w:pPr>
      <w:r w:rsidRPr="00630BA4">
        <w:rPr>
          <w:b/>
          <w:noProof/>
          <w:sz w:val="24"/>
          <w:szCs w:val="24"/>
        </w:rPr>
        <w:pict>
          <v:shape id="_x0000_s1160" type="#_x0000_t32" style="position:absolute;left:0;text-align:left;margin-left:83.15pt;margin-top:9.2pt;width:0;height:24pt;z-index:251719680" o:connectortype="straight">
            <v:stroke endarrow="block"/>
          </v:shape>
        </w:pict>
      </w: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630BA4" w:rsidP="00387BB9">
      <w:pPr>
        <w:ind w:firstLine="709"/>
        <w:jc w:val="center"/>
        <w:rPr>
          <w:sz w:val="28"/>
          <w:szCs w:val="28"/>
        </w:rPr>
      </w:pPr>
      <w:r w:rsidRPr="00630BA4">
        <w:rPr>
          <w:b/>
          <w:noProof/>
          <w:sz w:val="24"/>
          <w:szCs w:val="24"/>
        </w:rPr>
        <w:pict>
          <v:shape id="_x0000_s1139" type="#_x0000_t202" style="position:absolute;left:0;text-align:left;margin-left:4.65pt;margin-top:1pt;width:210pt;height:41.2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9" inset="2.53942mm,1.2697mm,2.53942mm,1.2697mm">
              <w:txbxContent>
                <w:p w:rsidR="004F61FB" w:rsidRPr="00092677" w:rsidRDefault="004F61FB" w:rsidP="00C10959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4F61FB" w:rsidRPr="00092677" w:rsidRDefault="004F61FB" w:rsidP="00C10959"/>
              </w:txbxContent>
            </v:textbox>
          </v:shape>
        </w:pict>
      </w: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C10959" w:rsidRDefault="00C10959" w:rsidP="00387BB9">
      <w:pPr>
        <w:ind w:firstLine="709"/>
        <w:jc w:val="center"/>
        <w:rPr>
          <w:sz w:val="28"/>
          <w:szCs w:val="28"/>
        </w:rPr>
      </w:pPr>
    </w:p>
    <w:p w:rsidR="00402591" w:rsidRDefault="00630BA4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1" type="#_x0000_t34" style="position:absolute;left:0;text-align:left;margin-left:44.25pt;margin-top:246.45pt;width:49.45pt;height:.05pt;rotation:90;z-index:2516899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789,-213688800,-42523">
            <v:stroke endarrow="open"/>
            <o:lock v:ext="edit" shapetype="f"/>
          </v:shape>
        </w:pict>
      </w:r>
      <w:r>
        <w:rPr>
          <w:noProof/>
        </w:rPr>
        <w:pict>
          <v:shape id="_x0000_s1130" type="#_x0000_t202" style="position:absolute;left:0;text-align:left;margin-left:40.65pt;margin-top:271.2pt;width:156pt;height:81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0" inset="2.53942mm,1.2697mm,2.53942mm,1.2697mm">
              <w:txbxContent>
                <w:p w:rsidR="004F61FB" w:rsidRPr="00CA49FC" w:rsidRDefault="004F61FB" w:rsidP="00C305AA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соответствующих документов на предоставление земельных участков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34" style="position:absolute;left:0;text-align:left;margin-left:41.8pt;margin-top:379.35pt;width:54.4pt;height:.05pt;rotation:90;z-index:2516879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,-220644000,-39329">
            <v:stroke endarrow="open"/>
            <o:lock v:ext="edit" shapetype="f"/>
          </v:shape>
        </w:pict>
      </w:r>
      <w:r w:rsidRPr="00630BA4">
        <w:rPr>
          <w:noProof/>
          <w:sz w:val="28"/>
          <w:szCs w:val="28"/>
        </w:rPr>
        <w:pict>
          <v:shape id="_x0000_s1125" type="#_x0000_t202" style="position:absolute;left:0;text-align:left;margin-left:35.4pt;margin-top:406.6pt;width:151.5pt;height:48.3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5" inset="2.53942mm,1.2697mm,2.53942mm,1.2697mm">
              <w:txbxContent>
                <w:p w:rsidR="004F61FB" w:rsidRPr="00330661" w:rsidRDefault="004F61FB" w:rsidP="004127DB">
                  <w:pPr>
                    <w:jc w:val="center"/>
                  </w:pPr>
                  <w:r w:rsidRPr="00330661">
                    <w:t xml:space="preserve">Выдача (направление) документов заявителю </w:t>
                  </w:r>
                </w:p>
              </w:txbxContent>
            </v:textbox>
          </v:shape>
        </w:pict>
      </w:r>
      <w:r>
        <w:rPr>
          <w:noProof/>
          <w:lang w:eastAsia="ar-SA"/>
        </w:rPr>
        <w:pict>
          <v:shape id="Text Box 425" o:spid="_x0000_s1099" type="#_x0000_t202" style="position:absolute;left:0;text-align:left;margin-left:40.65pt;margin-top:140.75pt;width:156pt;height:81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4F61FB" w:rsidRPr="00CA49FC" w:rsidRDefault="004F61FB" w:rsidP="00387BB9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Принятие решения о предоставлении земельного участка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32" style="position:absolute;left:0;text-align:left;margin-left:41.25pt;margin-top:113pt;width:55.5pt;height:0;rotation:9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-196443,-1,-196443">
            <v:stroke endarrow="open"/>
            <o:lock v:ext="edit" shapetype="f"/>
          </v:shape>
        </w:pict>
      </w:r>
    </w:p>
    <w:p w:rsidR="00402591" w:rsidRDefault="00402591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402591" w:rsidSect="00C109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FD2" w:rsidRDefault="00E53FD2" w:rsidP="00AD5B28">
      <w:r>
        <w:separator/>
      </w:r>
    </w:p>
  </w:endnote>
  <w:endnote w:type="continuationSeparator" w:id="1">
    <w:p w:rsidR="00E53FD2" w:rsidRDefault="00E53FD2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F1" w:rsidRPr="008126F1" w:rsidRDefault="008126F1">
    <w:pPr>
      <w:pStyle w:val="ac"/>
      <w:rPr>
        <w:sz w:val="16"/>
      </w:rPr>
    </w:pPr>
    <w:r>
      <w:rPr>
        <w:sz w:val="16"/>
      </w:rPr>
      <w:t>Рег. № 00114  от 21.02.2017, Подписано ЭП: Беляев Евгений Васильевич, "Глава муниципального образования ""Кардымовский район"" Смол.обл." 21.02.2017 9:06:14,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FD2" w:rsidRDefault="00E53FD2" w:rsidP="00AD5B28">
      <w:r>
        <w:separator/>
      </w:r>
    </w:p>
  </w:footnote>
  <w:footnote w:type="continuationSeparator" w:id="1">
    <w:p w:rsidR="00E53FD2" w:rsidRDefault="00E53FD2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FB" w:rsidRDefault="00630BA4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F61F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F61FB" w:rsidRDefault="004F61F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8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0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10"/>
  </w:num>
  <w:num w:numId="5">
    <w:abstractNumId w:val="1"/>
  </w:num>
  <w:num w:numId="6">
    <w:abstractNumId w:val="15"/>
  </w:num>
  <w:num w:numId="7">
    <w:abstractNumId w:val="16"/>
  </w:num>
  <w:num w:numId="8">
    <w:abstractNumId w:val="21"/>
  </w:num>
  <w:num w:numId="9">
    <w:abstractNumId w:val="17"/>
  </w:num>
  <w:num w:numId="10">
    <w:abstractNumId w:val="9"/>
  </w:num>
  <w:num w:numId="11">
    <w:abstractNumId w:val="5"/>
  </w:num>
  <w:num w:numId="12">
    <w:abstractNumId w:val="18"/>
  </w:num>
  <w:num w:numId="13">
    <w:abstractNumId w:val="14"/>
  </w:num>
  <w:num w:numId="14">
    <w:abstractNumId w:val="4"/>
  </w:num>
  <w:num w:numId="15">
    <w:abstractNumId w:val="13"/>
  </w:num>
  <w:num w:numId="16">
    <w:abstractNumId w:val="20"/>
  </w:num>
  <w:num w:numId="17">
    <w:abstractNumId w:val="6"/>
  </w:num>
  <w:num w:numId="18">
    <w:abstractNumId w:val="3"/>
  </w:num>
  <w:num w:numId="19">
    <w:abstractNumId w:val="2"/>
  </w:num>
  <w:num w:numId="20">
    <w:abstractNumId w:val="11"/>
  </w:num>
  <w:num w:numId="21">
    <w:abstractNumId w:val="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C0C"/>
    <w:rsid w:val="000011EF"/>
    <w:rsid w:val="00013C52"/>
    <w:rsid w:val="000177F8"/>
    <w:rsid w:val="0002040A"/>
    <w:rsid w:val="00021A2F"/>
    <w:rsid w:val="00022869"/>
    <w:rsid w:val="00023BE6"/>
    <w:rsid w:val="00024F13"/>
    <w:rsid w:val="0002786B"/>
    <w:rsid w:val="00027FD3"/>
    <w:rsid w:val="00030B2F"/>
    <w:rsid w:val="000325B0"/>
    <w:rsid w:val="00032D5F"/>
    <w:rsid w:val="000346E3"/>
    <w:rsid w:val="00035B0E"/>
    <w:rsid w:val="000361CE"/>
    <w:rsid w:val="000362FA"/>
    <w:rsid w:val="00041B83"/>
    <w:rsid w:val="00043087"/>
    <w:rsid w:val="0004313F"/>
    <w:rsid w:val="00044057"/>
    <w:rsid w:val="0004751A"/>
    <w:rsid w:val="00050EB5"/>
    <w:rsid w:val="00050FBB"/>
    <w:rsid w:val="00055CE2"/>
    <w:rsid w:val="00057266"/>
    <w:rsid w:val="00057B6A"/>
    <w:rsid w:val="000609CD"/>
    <w:rsid w:val="00062112"/>
    <w:rsid w:val="00062826"/>
    <w:rsid w:val="00062A61"/>
    <w:rsid w:val="00062C24"/>
    <w:rsid w:val="00062D55"/>
    <w:rsid w:val="0006665F"/>
    <w:rsid w:val="00067155"/>
    <w:rsid w:val="000766FC"/>
    <w:rsid w:val="00077151"/>
    <w:rsid w:val="000771A4"/>
    <w:rsid w:val="000811EB"/>
    <w:rsid w:val="00083674"/>
    <w:rsid w:val="00083E01"/>
    <w:rsid w:val="000864BB"/>
    <w:rsid w:val="00093D3D"/>
    <w:rsid w:val="000A28E6"/>
    <w:rsid w:val="000A318E"/>
    <w:rsid w:val="000A4082"/>
    <w:rsid w:val="000A609A"/>
    <w:rsid w:val="000B7185"/>
    <w:rsid w:val="000B7B25"/>
    <w:rsid w:val="000C0A8C"/>
    <w:rsid w:val="000C7407"/>
    <w:rsid w:val="000C76C5"/>
    <w:rsid w:val="000D00F6"/>
    <w:rsid w:val="000D045B"/>
    <w:rsid w:val="000D3A8D"/>
    <w:rsid w:val="000E0FCF"/>
    <w:rsid w:val="000E1AAD"/>
    <w:rsid w:val="000F01B0"/>
    <w:rsid w:val="000F77F8"/>
    <w:rsid w:val="001009C2"/>
    <w:rsid w:val="00105E01"/>
    <w:rsid w:val="00107AC5"/>
    <w:rsid w:val="00114118"/>
    <w:rsid w:val="00117DE2"/>
    <w:rsid w:val="00120B82"/>
    <w:rsid w:val="00122D6D"/>
    <w:rsid w:val="00127A12"/>
    <w:rsid w:val="00127ACD"/>
    <w:rsid w:val="001306B0"/>
    <w:rsid w:val="00132F07"/>
    <w:rsid w:val="00133653"/>
    <w:rsid w:val="0013565F"/>
    <w:rsid w:val="00136CA4"/>
    <w:rsid w:val="00140FE5"/>
    <w:rsid w:val="00141CA3"/>
    <w:rsid w:val="00143A9A"/>
    <w:rsid w:val="0014503F"/>
    <w:rsid w:val="001505FC"/>
    <w:rsid w:val="00151279"/>
    <w:rsid w:val="00151894"/>
    <w:rsid w:val="00153657"/>
    <w:rsid w:val="00153D6F"/>
    <w:rsid w:val="00153EC5"/>
    <w:rsid w:val="001549E2"/>
    <w:rsid w:val="00155B0B"/>
    <w:rsid w:val="00160F6A"/>
    <w:rsid w:val="00161360"/>
    <w:rsid w:val="00164AB8"/>
    <w:rsid w:val="00164CD1"/>
    <w:rsid w:val="00167404"/>
    <w:rsid w:val="0017704B"/>
    <w:rsid w:val="00184EAA"/>
    <w:rsid w:val="0018659F"/>
    <w:rsid w:val="001915BD"/>
    <w:rsid w:val="00191F6D"/>
    <w:rsid w:val="00192879"/>
    <w:rsid w:val="00195654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D73"/>
    <w:rsid w:val="001A7284"/>
    <w:rsid w:val="001B0DF1"/>
    <w:rsid w:val="001B2CA8"/>
    <w:rsid w:val="001B71DC"/>
    <w:rsid w:val="001B78E6"/>
    <w:rsid w:val="001C0175"/>
    <w:rsid w:val="001C0F37"/>
    <w:rsid w:val="001C13BA"/>
    <w:rsid w:val="001C2CE9"/>
    <w:rsid w:val="001C3901"/>
    <w:rsid w:val="001C7C82"/>
    <w:rsid w:val="001D6E1C"/>
    <w:rsid w:val="001D72A6"/>
    <w:rsid w:val="001D74C4"/>
    <w:rsid w:val="001E0E59"/>
    <w:rsid w:val="001E1350"/>
    <w:rsid w:val="001E52AD"/>
    <w:rsid w:val="001E589D"/>
    <w:rsid w:val="001E5F5D"/>
    <w:rsid w:val="001F0516"/>
    <w:rsid w:val="001F1454"/>
    <w:rsid w:val="001F1A39"/>
    <w:rsid w:val="001F5A08"/>
    <w:rsid w:val="001F7195"/>
    <w:rsid w:val="002002D7"/>
    <w:rsid w:val="002014CB"/>
    <w:rsid w:val="00203D18"/>
    <w:rsid w:val="00205A46"/>
    <w:rsid w:val="00206899"/>
    <w:rsid w:val="002072FF"/>
    <w:rsid w:val="0021223C"/>
    <w:rsid w:val="00214491"/>
    <w:rsid w:val="0021506F"/>
    <w:rsid w:val="00215453"/>
    <w:rsid w:val="002169A4"/>
    <w:rsid w:val="00220DCA"/>
    <w:rsid w:val="00222F29"/>
    <w:rsid w:val="0022494E"/>
    <w:rsid w:val="00224B03"/>
    <w:rsid w:val="0022581B"/>
    <w:rsid w:val="00226B4D"/>
    <w:rsid w:val="00231390"/>
    <w:rsid w:val="00233488"/>
    <w:rsid w:val="002372F5"/>
    <w:rsid w:val="002379D3"/>
    <w:rsid w:val="00240ADB"/>
    <w:rsid w:val="00241C87"/>
    <w:rsid w:val="00244DEA"/>
    <w:rsid w:val="00245C0D"/>
    <w:rsid w:val="00246842"/>
    <w:rsid w:val="00246D38"/>
    <w:rsid w:val="002500FD"/>
    <w:rsid w:val="002516C3"/>
    <w:rsid w:val="002534DE"/>
    <w:rsid w:val="00256A9C"/>
    <w:rsid w:val="00257C2A"/>
    <w:rsid w:val="00263C40"/>
    <w:rsid w:val="002641B0"/>
    <w:rsid w:val="002723D2"/>
    <w:rsid w:val="0027298F"/>
    <w:rsid w:val="00272D33"/>
    <w:rsid w:val="00276055"/>
    <w:rsid w:val="00296637"/>
    <w:rsid w:val="00296A59"/>
    <w:rsid w:val="002B00CF"/>
    <w:rsid w:val="002B0BDA"/>
    <w:rsid w:val="002B249E"/>
    <w:rsid w:val="002B2972"/>
    <w:rsid w:val="002B2B42"/>
    <w:rsid w:val="002B6A4F"/>
    <w:rsid w:val="002B7EC8"/>
    <w:rsid w:val="002C0EA0"/>
    <w:rsid w:val="002C22C6"/>
    <w:rsid w:val="002C359B"/>
    <w:rsid w:val="002C5634"/>
    <w:rsid w:val="002C688C"/>
    <w:rsid w:val="002C7834"/>
    <w:rsid w:val="002D049A"/>
    <w:rsid w:val="002D0AC7"/>
    <w:rsid w:val="002D154A"/>
    <w:rsid w:val="002D2203"/>
    <w:rsid w:val="002D2A6C"/>
    <w:rsid w:val="002D4346"/>
    <w:rsid w:val="002D4606"/>
    <w:rsid w:val="002D4CF8"/>
    <w:rsid w:val="002D6839"/>
    <w:rsid w:val="002E0E65"/>
    <w:rsid w:val="002E3A6D"/>
    <w:rsid w:val="002E4FBA"/>
    <w:rsid w:val="002F35D6"/>
    <w:rsid w:val="002F6051"/>
    <w:rsid w:val="00300EB7"/>
    <w:rsid w:val="00304495"/>
    <w:rsid w:val="00304F5B"/>
    <w:rsid w:val="00306B16"/>
    <w:rsid w:val="00311D64"/>
    <w:rsid w:val="00311FC8"/>
    <w:rsid w:val="00312B49"/>
    <w:rsid w:val="003151BB"/>
    <w:rsid w:val="00315D82"/>
    <w:rsid w:val="003223E1"/>
    <w:rsid w:val="0032632F"/>
    <w:rsid w:val="00326C3B"/>
    <w:rsid w:val="00330661"/>
    <w:rsid w:val="00330BE6"/>
    <w:rsid w:val="00336205"/>
    <w:rsid w:val="003362DA"/>
    <w:rsid w:val="00336404"/>
    <w:rsid w:val="00336453"/>
    <w:rsid w:val="0034052B"/>
    <w:rsid w:val="00344B51"/>
    <w:rsid w:val="003453AA"/>
    <w:rsid w:val="00345E61"/>
    <w:rsid w:val="003515AC"/>
    <w:rsid w:val="0035217E"/>
    <w:rsid w:val="00355807"/>
    <w:rsid w:val="003564B6"/>
    <w:rsid w:val="00356D1E"/>
    <w:rsid w:val="00356ED1"/>
    <w:rsid w:val="00357412"/>
    <w:rsid w:val="00357421"/>
    <w:rsid w:val="00357807"/>
    <w:rsid w:val="00357A0C"/>
    <w:rsid w:val="00361E36"/>
    <w:rsid w:val="00362998"/>
    <w:rsid w:val="00363FB2"/>
    <w:rsid w:val="00364090"/>
    <w:rsid w:val="00365A4A"/>
    <w:rsid w:val="003700CE"/>
    <w:rsid w:val="00370142"/>
    <w:rsid w:val="00372DF7"/>
    <w:rsid w:val="00374758"/>
    <w:rsid w:val="00376107"/>
    <w:rsid w:val="00381F96"/>
    <w:rsid w:val="003829EE"/>
    <w:rsid w:val="003830D4"/>
    <w:rsid w:val="00383B23"/>
    <w:rsid w:val="00383CF9"/>
    <w:rsid w:val="00386573"/>
    <w:rsid w:val="0038745F"/>
    <w:rsid w:val="00387BB9"/>
    <w:rsid w:val="003935F4"/>
    <w:rsid w:val="0039437E"/>
    <w:rsid w:val="00394B0E"/>
    <w:rsid w:val="003975F6"/>
    <w:rsid w:val="003A3A21"/>
    <w:rsid w:val="003A56D6"/>
    <w:rsid w:val="003B04E6"/>
    <w:rsid w:val="003B09B7"/>
    <w:rsid w:val="003B3A73"/>
    <w:rsid w:val="003C0DB2"/>
    <w:rsid w:val="003C1A6C"/>
    <w:rsid w:val="003C363E"/>
    <w:rsid w:val="003C534A"/>
    <w:rsid w:val="003D0096"/>
    <w:rsid w:val="003D00E5"/>
    <w:rsid w:val="003D0263"/>
    <w:rsid w:val="003D3DA8"/>
    <w:rsid w:val="003D41AC"/>
    <w:rsid w:val="003D461B"/>
    <w:rsid w:val="003D48F1"/>
    <w:rsid w:val="003D615E"/>
    <w:rsid w:val="003D79D2"/>
    <w:rsid w:val="003E1EA9"/>
    <w:rsid w:val="003E2E28"/>
    <w:rsid w:val="003E3B8B"/>
    <w:rsid w:val="003E3F25"/>
    <w:rsid w:val="003E7FB6"/>
    <w:rsid w:val="003F0652"/>
    <w:rsid w:val="003F1520"/>
    <w:rsid w:val="003F2C19"/>
    <w:rsid w:val="003F4F25"/>
    <w:rsid w:val="003F5360"/>
    <w:rsid w:val="003F7FCB"/>
    <w:rsid w:val="0040156D"/>
    <w:rsid w:val="00402591"/>
    <w:rsid w:val="00402EAE"/>
    <w:rsid w:val="00410368"/>
    <w:rsid w:val="004127DB"/>
    <w:rsid w:val="0041695E"/>
    <w:rsid w:val="00421A59"/>
    <w:rsid w:val="00421CF6"/>
    <w:rsid w:val="004224C9"/>
    <w:rsid w:val="00423D3E"/>
    <w:rsid w:val="0042425E"/>
    <w:rsid w:val="0042488C"/>
    <w:rsid w:val="00431145"/>
    <w:rsid w:val="00431348"/>
    <w:rsid w:val="004348E9"/>
    <w:rsid w:val="00435443"/>
    <w:rsid w:val="00436B03"/>
    <w:rsid w:val="00437084"/>
    <w:rsid w:val="004375FB"/>
    <w:rsid w:val="00445D76"/>
    <w:rsid w:val="0045099F"/>
    <w:rsid w:val="004516F9"/>
    <w:rsid w:val="004560C8"/>
    <w:rsid w:val="004565C6"/>
    <w:rsid w:val="00460DD3"/>
    <w:rsid w:val="00464335"/>
    <w:rsid w:val="00467A61"/>
    <w:rsid w:val="004708F7"/>
    <w:rsid w:val="00470C6B"/>
    <w:rsid w:val="0047191D"/>
    <w:rsid w:val="00475414"/>
    <w:rsid w:val="00475975"/>
    <w:rsid w:val="00476E24"/>
    <w:rsid w:val="004815ED"/>
    <w:rsid w:val="00491120"/>
    <w:rsid w:val="00491828"/>
    <w:rsid w:val="00492301"/>
    <w:rsid w:val="004927DB"/>
    <w:rsid w:val="0049318A"/>
    <w:rsid w:val="00493563"/>
    <w:rsid w:val="0049568E"/>
    <w:rsid w:val="004A29EA"/>
    <w:rsid w:val="004A37E3"/>
    <w:rsid w:val="004A43C5"/>
    <w:rsid w:val="004A6CDF"/>
    <w:rsid w:val="004B3CB7"/>
    <w:rsid w:val="004B7B6D"/>
    <w:rsid w:val="004C0B27"/>
    <w:rsid w:val="004C213D"/>
    <w:rsid w:val="004C2D3C"/>
    <w:rsid w:val="004C5D3E"/>
    <w:rsid w:val="004D5018"/>
    <w:rsid w:val="004D59D7"/>
    <w:rsid w:val="004D6F74"/>
    <w:rsid w:val="004D71DD"/>
    <w:rsid w:val="004E6959"/>
    <w:rsid w:val="004F0523"/>
    <w:rsid w:val="004F10B7"/>
    <w:rsid w:val="004F3371"/>
    <w:rsid w:val="004F3607"/>
    <w:rsid w:val="004F4167"/>
    <w:rsid w:val="004F4793"/>
    <w:rsid w:val="004F5187"/>
    <w:rsid w:val="004F59AC"/>
    <w:rsid w:val="004F61FB"/>
    <w:rsid w:val="004F6397"/>
    <w:rsid w:val="004F6AAB"/>
    <w:rsid w:val="004F7C7D"/>
    <w:rsid w:val="00500FBF"/>
    <w:rsid w:val="00502102"/>
    <w:rsid w:val="005026CB"/>
    <w:rsid w:val="00502F7B"/>
    <w:rsid w:val="00503668"/>
    <w:rsid w:val="005057A2"/>
    <w:rsid w:val="00506B2D"/>
    <w:rsid w:val="00506F3F"/>
    <w:rsid w:val="00507658"/>
    <w:rsid w:val="005111BA"/>
    <w:rsid w:val="00513E09"/>
    <w:rsid w:val="00514C81"/>
    <w:rsid w:val="00515A88"/>
    <w:rsid w:val="00517D7F"/>
    <w:rsid w:val="005215C9"/>
    <w:rsid w:val="00522FBF"/>
    <w:rsid w:val="00523287"/>
    <w:rsid w:val="00530866"/>
    <w:rsid w:val="0053259E"/>
    <w:rsid w:val="00534FEC"/>
    <w:rsid w:val="00535CD9"/>
    <w:rsid w:val="00535F8B"/>
    <w:rsid w:val="0054013F"/>
    <w:rsid w:val="0054058B"/>
    <w:rsid w:val="005441CA"/>
    <w:rsid w:val="005473C7"/>
    <w:rsid w:val="005518F6"/>
    <w:rsid w:val="005530D3"/>
    <w:rsid w:val="005542CE"/>
    <w:rsid w:val="00557CAF"/>
    <w:rsid w:val="00561A8C"/>
    <w:rsid w:val="005647D7"/>
    <w:rsid w:val="0057113E"/>
    <w:rsid w:val="00572189"/>
    <w:rsid w:val="00574386"/>
    <w:rsid w:val="0057452D"/>
    <w:rsid w:val="00574EDC"/>
    <w:rsid w:val="00577519"/>
    <w:rsid w:val="005814D9"/>
    <w:rsid w:val="0058204A"/>
    <w:rsid w:val="00583931"/>
    <w:rsid w:val="0059285C"/>
    <w:rsid w:val="00593DFF"/>
    <w:rsid w:val="005957BE"/>
    <w:rsid w:val="005A1AD4"/>
    <w:rsid w:val="005A2E6F"/>
    <w:rsid w:val="005A522F"/>
    <w:rsid w:val="005A7E71"/>
    <w:rsid w:val="005B0692"/>
    <w:rsid w:val="005B0CAD"/>
    <w:rsid w:val="005B14DC"/>
    <w:rsid w:val="005B2ABF"/>
    <w:rsid w:val="005B2CD3"/>
    <w:rsid w:val="005B7D35"/>
    <w:rsid w:val="005C22E5"/>
    <w:rsid w:val="005C27C2"/>
    <w:rsid w:val="005C365B"/>
    <w:rsid w:val="005C5C54"/>
    <w:rsid w:val="005D0641"/>
    <w:rsid w:val="005D2200"/>
    <w:rsid w:val="005D2C5F"/>
    <w:rsid w:val="005D335D"/>
    <w:rsid w:val="005D3777"/>
    <w:rsid w:val="005D49FD"/>
    <w:rsid w:val="005D603B"/>
    <w:rsid w:val="005E5F4D"/>
    <w:rsid w:val="005E6543"/>
    <w:rsid w:val="005F1773"/>
    <w:rsid w:val="005F2712"/>
    <w:rsid w:val="005F2BC8"/>
    <w:rsid w:val="005F2C75"/>
    <w:rsid w:val="005F50FB"/>
    <w:rsid w:val="005F5B85"/>
    <w:rsid w:val="005F60A8"/>
    <w:rsid w:val="005F74EE"/>
    <w:rsid w:val="006018B5"/>
    <w:rsid w:val="00603CF8"/>
    <w:rsid w:val="00603F63"/>
    <w:rsid w:val="006061EC"/>
    <w:rsid w:val="00610176"/>
    <w:rsid w:val="006207B0"/>
    <w:rsid w:val="00622D26"/>
    <w:rsid w:val="006234E0"/>
    <w:rsid w:val="00630BA4"/>
    <w:rsid w:val="00633D4B"/>
    <w:rsid w:val="00634498"/>
    <w:rsid w:val="00641EAE"/>
    <w:rsid w:val="00643C08"/>
    <w:rsid w:val="00644147"/>
    <w:rsid w:val="00647AD0"/>
    <w:rsid w:val="0065380C"/>
    <w:rsid w:val="006550CA"/>
    <w:rsid w:val="00656164"/>
    <w:rsid w:val="00663AD8"/>
    <w:rsid w:val="00663E4B"/>
    <w:rsid w:val="00666777"/>
    <w:rsid w:val="00671774"/>
    <w:rsid w:val="006752F0"/>
    <w:rsid w:val="00676A0A"/>
    <w:rsid w:val="006874DB"/>
    <w:rsid w:val="00690C7E"/>
    <w:rsid w:val="00690D13"/>
    <w:rsid w:val="00690FC6"/>
    <w:rsid w:val="00694B04"/>
    <w:rsid w:val="0069664B"/>
    <w:rsid w:val="006A1E52"/>
    <w:rsid w:val="006A31AB"/>
    <w:rsid w:val="006A43D8"/>
    <w:rsid w:val="006B1EE0"/>
    <w:rsid w:val="006B3790"/>
    <w:rsid w:val="006B5F87"/>
    <w:rsid w:val="006C345C"/>
    <w:rsid w:val="006C4C48"/>
    <w:rsid w:val="006C7F7B"/>
    <w:rsid w:val="006D16A5"/>
    <w:rsid w:val="006D36CA"/>
    <w:rsid w:val="006D428C"/>
    <w:rsid w:val="006D7EC5"/>
    <w:rsid w:val="006E1B21"/>
    <w:rsid w:val="006E53E5"/>
    <w:rsid w:val="006F548A"/>
    <w:rsid w:val="006F7160"/>
    <w:rsid w:val="00711226"/>
    <w:rsid w:val="00716EF2"/>
    <w:rsid w:val="00721EBA"/>
    <w:rsid w:val="007235DC"/>
    <w:rsid w:val="00723957"/>
    <w:rsid w:val="00726514"/>
    <w:rsid w:val="00726CD9"/>
    <w:rsid w:val="007321C6"/>
    <w:rsid w:val="00732D1F"/>
    <w:rsid w:val="007354FE"/>
    <w:rsid w:val="00735A28"/>
    <w:rsid w:val="00736129"/>
    <w:rsid w:val="00737311"/>
    <w:rsid w:val="007379D4"/>
    <w:rsid w:val="00737A9D"/>
    <w:rsid w:val="00737B29"/>
    <w:rsid w:val="00740804"/>
    <w:rsid w:val="00740DFA"/>
    <w:rsid w:val="00742D28"/>
    <w:rsid w:val="00744EE0"/>
    <w:rsid w:val="0074512C"/>
    <w:rsid w:val="0075147F"/>
    <w:rsid w:val="00752795"/>
    <w:rsid w:val="00753C99"/>
    <w:rsid w:val="00763769"/>
    <w:rsid w:val="0076399F"/>
    <w:rsid w:val="007707F3"/>
    <w:rsid w:val="007719F1"/>
    <w:rsid w:val="00771BE2"/>
    <w:rsid w:val="00775A72"/>
    <w:rsid w:val="00776FA0"/>
    <w:rsid w:val="00777044"/>
    <w:rsid w:val="007802D1"/>
    <w:rsid w:val="00782ABC"/>
    <w:rsid w:val="007843B7"/>
    <w:rsid w:val="00785367"/>
    <w:rsid w:val="00796164"/>
    <w:rsid w:val="007B505A"/>
    <w:rsid w:val="007C62D8"/>
    <w:rsid w:val="007D17CD"/>
    <w:rsid w:val="007D35E0"/>
    <w:rsid w:val="007D388D"/>
    <w:rsid w:val="007E0B35"/>
    <w:rsid w:val="007E26AF"/>
    <w:rsid w:val="007E457E"/>
    <w:rsid w:val="007E4978"/>
    <w:rsid w:val="007E6583"/>
    <w:rsid w:val="007F0D6A"/>
    <w:rsid w:val="00800102"/>
    <w:rsid w:val="0080047B"/>
    <w:rsid w:val="008014D7"/>
    <w:rsid w:val="008055CF"/>
    <w:rsid w:val="0080615B"/>
    <w:rsid w:val="00806F01"/>
    <w:rsid w:val="0080724D"/>
    <w:rsid w:val="00811A8A"/>
    <w:rsid w:val="008126F1"/>
    <w:rsid w:val="00812993"/>
    <w:rsid w:val="008144DC"/>
    <w:rsid w:val="00815237"/>
    <w:rsid w:val="00820FA0"/>
    <w:rsid w:val="00822394"/>
    <w:rsid w:val="008245FD"/>
    <w:rsid w:val="00826F80"/>
    <w:rsid w:val="00830E70"/>
    <w:rsid w:val="008314CF"/>
    <w:rsid w:val="00834277"/>
    <w:rsid w:val="008348E9"/>
    <w:rsid w:val="008349EB"/>
    <w:rsid w:val="008350C4"/>
    <w:rsid w:val="008350FE"/>
    <w:rsid w:val="008366B1"/>
    <w:rsid w:val="00841B2C"/>
    <w:rsid w:val="008432D0"/>
    <w:rsid w:val="00844B27"/>
    <w:rsid w:val="00852505"/>
    <w:rsid w:val="00856FEB"/>
    <w:rsid w:val="00857C3E"/>
    <w:rsid w:val="00861F00"/>
    <w:rsid w:val="00864D3A"/>
    <w:rsid w:val="0086746C"/>
    <w:rsid w:val="00872DE6"/>
    <w:rsid w:val="00873DBD"/>
    <w:rsid w:val="008749A5"/>
    <w:rsid w:val="00880D12"/>
    <w:rsid w:val="008845B3"/>
    <w:rsid w:val="00896B91"/>
    <w:rsid w:val="00897AF6"/>
    <w:rsid w:val="008A4224"/>
    <w:rsid w:val="008B013B"/>
    <w:rsid w:val="008B476F"/>
    <w:rsid w:val="008B566F"/>
    <w:rsid w:val="008B7E4F"/>
    <w:rsid w:val="008C08C8"/>
    <w:rsid w:val="008C0C18"/>
    <w:rsid w:val="008C1EC2"/>
    <w:rsid w:val="008C5D50"/>
    <w:rsid w:val="008D16C6"/>
    <w:rsid w:val="008D56AD"/>
    <w:rsid w:val="008D7192"/>
    <w:rsid w:val="008D790C"/>
    <w:rsid w:val="008E16F7"/>
    <w:rsid w:val="008E3324"/>
    <w:rsid w:val="008E37C1"/>
    <w:rsid w:val="008E5BCD"/>
    <w:rsid w:val="008E7210"/>
    <w:rsid w:val="008F2191"/>
    <w:rsid w:val="008F2FFA"/>
    <w:rsid w:val="009016EC"/>
    <w:rsid w:val="009036BA"/>
    <w:rsid w:val="0090795B"/>
    <w:rsid w:val="00914946"/>
    <w:rsid w:val="00922DDC"/>
    <w:rsid w:val="00923221"/>
    <w:rsid w:val="009256C2"/>
    <w:rsid w:val="00925E82"/>
    <w:rsid w:val="00926AC1"/>
    <w:rsid w:val="00926C4B"/>
    <w:rsid w:val="0092757E"/>
    <w:rsid w:val="0093233D"/>
    <w:rsid w:val="00935974"/>
    <w:rsid w:val="00942669"/>
    <w:rsid w:val="00950632"/>
    <w:rsid w:val="009525B1"/>
    <w:rsid w:val="009536F3"/>
    <w:rsid w:val="0095400A"/>
    <w:rsid w:val="00956AED"/>
    <w:rsid w:val="00957EFA"/>
    <w:rsid w:val="00961219"/>
    <w:rsid w:val="00961D46"/>
    <w:rsid w:val="0096217D"/>
    <w:rsid w:val="0096256D"/>
    <w:rsid w:val="00963C99"/>
    <w:rsid w:val="00965E31"/>
    <w:rsid w:val="00971ADB"/>
    <w:rsid w:val="00985C9A"/>
    <w:rsid w:val="009860F5"/>
    <w:rsid w:val="00986755"/>
    <w:rsid w:val="009910A2"/>
    <w:rsid w:val="00994E0C"/>
    <w:rsid w:val="009A2C2C"/>
    <w:rsid w:val="009A35E8"/>
    <w:rsid w:val="009A36F0"/>
    <w:rsid w:val="009A3C71"/>
    <w:rsid w:val="009A42AB"/>
    <w:rsid w:val="009A4AF9"/>
    <w:rsid w:val="009A5DC9"/>
    <w:rsid w:val="009A7180"/>
    <w:rsid w:val="009B3894"/>
    <w:rsid w:val="009B3F37"/>
    <w:rsid w:val="009B7FE6"/>
    <w:rsid w:val="009C1676"/>
    <w:rsid w:val="009C1BBF"/>
    <w:rsid w:val="009C38E1"/>
    <w:rsid w:val="009C54C5"/>
    <w:rsid w:val="009D0EE4"/>
    <w:rsid w:val="009D17B5"/>
    <w:rsid w:val="009D2B5D"/>
    <w:rsid w:val="009D367E"/>
    <w:rsid w:val="009E1503"/>
    <w:rsid w:val="009E190E"/>
    <w:rsid w:val="009E4443"/>
    <w:rsid w:val="009E54ED"/>
    <w:rsid w:val="009E6515"/>
    <w:rsid w:val="009E6863"/>
    <w:rsid w:val="009E7949"/>
    <w:rsid w:val="009F1FBA"/>
    <w:rsid w:val="009F7706"/>
    <w:rsid w:val="00A0082F"/>
    <w:rsid w:val="00A01474"/>
    <w:rsid w:val="00A0350E"/>
    <w:rsid w:val="00A04059"/>
    <w:rsid w:val="00A04923"/>
    <w:rsid w:val="00A0658D"/>
    <w:rsid w:val="00A06CF7"/>
    <w:rsid w:val="00A0742E"/>
    <w:rsid w:val="00A10417"/>
    <w:rsid w:val="00A1118A"/>
    <w:rsid w:val="00A1367B"/>
    <w:rsid w:val="00A14A16"/>
    <w:rsid w:val="00A14C44"/>
    <w:rsid w:val="00A16EA3"/>
    <w:rsid w:val="00A21B1E"/>
    <w:rsid w:val="00A228C3"/>
    <w:rsid w:val="00A23DF8"/>
    <w:rsid w:val="00A27311"/>
    <w:rsid w:val="00A30053"/>
    <w:rsid w:val="00A41081"/>
    <w:rsid w:val="00A42B6C"/>
    <w:rsid w:val="00A520ED"/>
    <w:rsid w:val="00A533AE"/>
    <w:rsid w:val="00A53588"/>
    <w:rsid w:val="00A565DC"/>
    <w:rsid w:val="00A572AC"/>
    <w:rsid w:val="00A628BF"/>
    <w:rsid w:val="00A62F0D"/>
    <w:rsid w:val="00A637B8"/>
    <w:rsid w:val="00A63CA4"/>
    <w:rsid w:val="00A6471D"/>
    <w:rsid w:val="00A656BB"/>
    <w:rsid w:val="00A70A3B"/>
    <w:rsid w:val="00A71725"/>
    <w:rsid w:val="00A80DEC"/>
    <w:rsid w:val="00A82516"/>
    <w:rsid w:val="00A8700D"/>
    <w:rsid w:val="00A930E8"/>
    <w:rsid w:val="00A94698"/>
    <w:rsid w:val="00A94E9D"/>
    <w:rsid w:val="00A96CB7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5C57"/>
    <w:rsid w:val="00AC0821"/>
    <w:rsid w:val="00AC426F"/>
    <w:rsid w:val="00AD0CF6"/>
    <w:rsid w:val="00AD18C1"/>
    <w:rsid w:val="00AD19B0"/>
    <w:rsid w:val="00AD4599"/>
    <w:rsid w:val="00AD5368"/>
    <w:rsid w:val="00AD5858"/>
    <w:rsid w:val="00AD5B28"/>
    <w:rsid w:val="00AD7F6A"/>
    <w:rsid w:val="00AE3B53"/>
    <w:rsid w:val="00AE46A0"/>
    <w:rsid w:val="00AE5098"/>
    <w:rsid w:val="00AE6D36"/>
    <w:rsid w:val="00AF189B"/>
    <w:rsid w:val="00AF41A6"/>
    <w:rsid w:val="00AF540B"/>
    <w:rsid w:val="00AF5C68"/>
    <w:rsid w:val="00B00F46"/>
    <w:rsid w:val="00B020AF"/>
    <w:rsid w:val="00B0264C"/>
    <w:rsid w:val="00B040E6"/>
    <w:rsid w:val="00B05A9D"/>
    <w:rsid w:val="00B1192D"/>
    <w:rsid w:val="00B11F7F"/>
    <w:rsid w:val="00B13D00"/>
    <w:rsid w:val="00B17943"/>
    <w:rsid w:val="00B210BB"/>
    <w:rsid w:val="00B308FF"/>
    <w:rsid w:val="00B30A7A"/>
    <w:rsid w:val="00B322BE"/>
    <w:rsid w:val="00B32905"/>
    <w:rsid w:val="00B32F18"/>
    <w:rsid w:val="00B33848"/>
    <w:rsid w:val="00B343D1"/>
    <w:rsid w:val="00B34F34"/>
    <w:rsid w:val="00B35480"/>
    <w:rsid w:val="00B3791C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5E3D"/>
    <w:rsid w:val="00B5711C"/>
    <w:rsid w:val="00B62A47"/>
    <w:rsid w:val="00B66081"/>
    <w:rsid w:val="00B67BF7"/>
    <w:rsid w:val="00B701F8"/>
    <w:rsid w:val="00B7214F"/>
    <w:rsid w:val="00B72833"/>
    <w:rsid w:val="00B772A5"/>
    <w:rsid w:val="00B7760F"/>
    <w:rsid w:val="00B852F1"/>
    <w:rsid w:val="00B867EE"/>
    <w:rsid w:val="00B91BDA"/>
    <w:rsid w:val="00B93064"/>
    <w:rsid w:val="00B93517"/>
    <w:rsid w:val="00B93EB9"/>
    <w:rsid w:val="00B94901"/>
    <w:rsid w:val="00B97B82"/>
    <w:rsid w:val="00BA0194"/>
    <w:rsid w:val="00BA1197"/>
    <w:rsid w:val="00BA212C"/>
    <w:rsid w:val="00BA2934"/>
    <w:rsid w:val="00BA4D44"/>
    <w:rsid w:val="00BA54B2"/>
    <w:rsid w:val="00BA6769"/>
    <w:rsid w:val="00BB0509"/>
    <w:rsid w:val="00BB0979"/>
    <w:rsid w:val="00BB0C6A"/>
    <w:rsid w:val="00BB3B47"/>
    <w:rsid w:val="00BB598F"/>
    <w:rsid w:val="00BB6056"/>
    <w:rsid w:val="00BC1DA4"/>
    <w:rsid w:val="00BC21E4"/>
    <w:rsid w:val="00BC4443"/>
    <w:rsid w:val="00BC4EAE"/>
    <w:rsid w:val="00BC7D15"/>
    <w:rsid w:val="00BD239E"/>
    <w:rsid w:val="00BD4995"/>
    <w:rsid w:val="00BE0CD8"/>
    <w:rsid w:val="00BE0E5B"/>
    <w:rsid w:val="00BE116E"/>
    <w:rsid w:val="00BE1920"/>
    <w:rsid w:val="00BE1BB0"/>
    <w:rsid w:val="00BE3AF6"/>
    <w:rsid w:val="00BE6F3C"/>
    <w:rsid w:val="00BE7EB9"/>
    <w:rsid w:val="00BF1A95"/>
    <w:rsid w:val="00BF3BF6"/>
    <w:rsid w:val="00BF459C"/>
    <w:rsid w:val="00BF56E2"/>
    <w:rsid w:val="00BF7750"/>
    <w:rsid w:val="00C0158A"/>
    <w:rsid w:val="00C03967"/>
    <w:rsid w:val="00C10959"/>
    <w:rsid w:val="00C139B9"/>
    <w:rsid w:val="00C15218"/>
    <w:rsid w:val="00C2347D"/>
    <w:rsid w:val="00C24307"/>
    <w:rsid w:val="00C272A6"/>
    <w:rsid w:val="00C305AA"/>
    <w:rsid w:val="00C32B87"/>
    <w:rsid w:val="00C357EA"/>
    <w:rsid w:val="00C401F9"/>
    <w:rsid w:val="00C419E6"/>
    <w:rsid w:val="00C47189"/>
    <w:rsid w:val="00C5078B"/>
    <w:rsid w:val="00C50D4D"/>
    <w:rsid w:val="00C533A0"/>
    <w:rsid w:val="00C54F79"/>
    <w:rsid w:val="00C55D7B"/>
    <w:rsid w:val="00C57BAC"/>
    <w:rsid w:val="00C65057"/>
    <w:rsid w:val="00C8460F"/>
    <w:rsid w:val="00C85113"/>
    <w:rsid w:val="00C856FF"/>
    <w:rsid w:val="00C86DC2"/>
    <w:rsid w:val="00C90DB8"/>
    <w:rsid w:val="00C938D4"/>
    <w:rsid w:val="00C94078"/>
    <w:rsid w:val="00C94969"/>
    <w:rsid w:val="00C95959"/>
    <w:rsid w:val="00C95D32"/>
    <w:rsid w:val="00CA316B"/>
    <w:rsid w:val="00CA3EBF"/>
    <w:rsid w:val="00CA4566"/>
    <w:rsid w:val="00CA4752"/>
    <w:rsid w:val="00CA73FD"/>
    <w:rsid w:val="00CB1EA7"/>
    <w:rsid w:val="00CB2C6F"/>
    <w:rsid w:val="00CB30A8"/>
    <w:rsid w:val="00CB33D1"/>
    <w:rsid w:val="00CB40E5"/>
    <w:rsid w:val="00CB43D9"/>
    <w:rsid w:val="00CB44E2"/>
    <w:rsid w:val="00CB5842"/>
    <w:rsid w:val="00CC179E"/>
    <w:rsid w:val="00CC237A"/>
    <w:rsid w:val="00CC458B"/>
    <w:rsid w:val="00CC5BB4"/>
    <w:rsid w:val="00CD062D"/>
    <w:rsid w:val="00CD32E5"/>
    <w:rsid w:val="00CD68AC"/>
    <w:rsid w:val="00CE04DE"/>
    <w:rsid w:val="00CE2442"/>
    <w:rsid w:val="00CE2457"/>
    <w:rsid w:val="00CE2719"/>
    <w:rsid w:val="00CE2C01"/>
    <w:rsid w:val="00CE30E2"/>
    <w:rsid w:val="00CE36CE"/>
    <w:rsid w:val="00CF0A74"/>
    <w:rsid w:val="00CF6011"/>
    <w:rsid w:val="00CF7388"/>
    <w:rsid w:val="00CF760A"/>
    <w:rsid w:val="00D0169F"/>
    <w:rsid w:val="00D03190"/>
    <w:rsid w:val="00D056AA"/>
    <w:rsid w:val="00D13F05"/>
    <w:rsid w:val="00D15286"/>
    <w:rsid w:val="00D2053F"/>
    <w:rsid w:val="00D20CA3"/>
    <w:rsid w:val="00D23241"/>
    <w:rsid w:val="00D25430"/>
    <w:rsid w:val="00D25F5F"/>
    <w:rsid w:val="00D31309"/>
    <w:rsid w:val="00D314B8"/>
    <w:rsid w:val="00D33CDD"/>
    <w:rsid w:val="00D34F7C"/>
    <w:rsid w:val="00D36B6A"/>
    <w:rsid w:val="00D503FC"/>
    <w:rsid w:val="00D507B2"/>
    <w:rsid w:val="00D51AC6"/>
    <w:rsid w:val="00D526B4"/>
    <w:rsid w:val="00D554B6"/>
    <w:rsid w:val="00D56E5A"/>
    <w:rsid w:val="00D60666"/>
    <w:rsid w:val="00D62D32"/>
    <w:rsid w:val="00D66270"/>
    <w:rsid w:val="00D71C41"/>
    <w:rsid w:val="00D74A1E"/>
    <w:rsid w:val="00D76025"/>
    <w:rsid w:val="00D7685E"/>
    <w:rsid w:val="00D7692D"/>
    <w:rsid w:val="00D76A11"/>
    <w:rsid w:val="00D77D81"/>
    <w:rsid w:val="00D845AD"/>
    <w:rsid w:val="00D84867"/>
    <w:rsid w:val="00D90061"/>
    <w:rsid w:val="00D93BAE"/>
    <w:rsid w:val="00D959B6"/>
    <w:rsid w:val="00D95C49"/>
    <w:rsid w:val="00D97068"/>
    <w:rsid w:val="00DA0AC4"/>
    <w:rsid w:val="00DA6B75"/>
    <w:rsid w:val="00DB149A"/>
    <w:rsid w:val="00DB40EE"/>
    <w:rsid w:val="00DB4C97"/>
    <w:rsid w:val="00DB7912"/>
    <w:rsid w:val="00DC06F4"/>
    <w:rsid w:val="00DC4F2B"/>
    <w:rsid w:val="00DC679E"/>
    <w:rsid w:val="00DD7510"/>
    <w:rsid w:val="00DD7841"/>
    <w:rsid w:val="00DE01D7"/>
    <w:rsid w:val="00DE2D5C"/>
    <w:rsid w:val="00DE78ED"/>
    <w:rsid w:val="00DF29EA"/>
    <w:rsid w:val="00DF5AE2"/>
    <w:rsid w:val="00DF6360"/>
    <w:rsid w:val="00E02A4A"/>
    <w:rsid w:val="00E03737"/>
    <w:rsid w:val="00E04E90"/>
    <w:rsid w:val="00E05BFB"/>
    <w:rsid w:val="00E1238F"/>
    <w:rsid w:val="00E13AAC"/>
    <w:rsid w:val="00E20306"/>
    <w:rsid w:val="00E21827"/>
    <w:rsid w:val="00E22D56"/>
    <w:rsid w:val="00E22E14"/>
    <w:rsid w:val="00E2493E"/>
    <w:rsid w:val="00E35B24"/>
    <w:rsid w:val="00E410EC"/>
    <w:rsid w:val="00E41FE1"/>
    <w:rsid w:val="00E42D5D"/>
    <w:rsid w:val="00E46570"/>
    <w:rsid w:val="00E46BD8"/>
    <w:rsid w:val="00E5160C"/>
    <w:rsid w:val="00E53FD2"/>
    <w:rsid w:val="00E547C7"/>
    <w:rsid w:val="00E557B0"/>
    <w:rsid w:val="00E57297"/>
    <w:rsid w:val="00E63020"/>
    <w:rsid w:val="00E64725"/>
    <w:rsid w:val="00E717CB"/>
    <w:rsid w:val="00E7747B"/>
    <w:rsid w:val="00E83A57"/>
    <w:rsid w:val="00E8569C"/>
    <w:rsid w:val="00E85AC2"/>
    <w:rsid w:val="00E864E7"/>
    <w:rsid w:val="00E87AD2"/>
    <w:rsid w:val="00E87E91"/>
    <w:rsid w:val="00E95250"/>
    <w:rsid w:val="00E95B01"/>
    <w:rsid w:val="00E964AC"/>
    <w:rsid w:val="00EA09E2"/>
    <w:rsid w:val="00EA342B"/>
    <w:rsid w:val="00EA477D"/>
    <w:rsid w:val="00EA5744"/>
    <w:rsid w:val="00EB02BE"/>
    <w:rsid w:val="00EB5638"/>
    <w:rsid w:val="00EB6FF4"/>
    <w:rsid w:val="00EB72E7"/>
    <w:rsid w:val="00EB7E84"/>
    <w:rsid w:val="00EC095F"/>
    <w:rsid w:val="00EC14B9"/>
    <w:rsid w:val="00EC2846"/>
    <w:rsid w:val="00EC417B"/>
    <w:rsid w:val="00ED1D40"/>
    <w:rsid w:val="00ED2300"/>
    <w:rsid w:val="00ED268C"/>
    <w:rsid w:val="00ED26D5"/>
    <w:rsid w:val="00EE20EF"/>
    <w:rsid w:val="00EE21B0"/>
    <w:rsid w:val="00EE386A"/>
    <w:rsid w:val="00EE47A7"/>
    <w:rsid w:val="00EE68AF"/>
    <w:rsid w:val="00EE7E89"/>
    <w:rsid w:val="00EF56D3"/>
    <w:rsid w:val="00EF7900"/>
    <w:rsid w:val="00EF7903"/>
    <w:rsid w:val="00F0223C"/>
    <w:rsid w:val="00F0321D"/>
    <w:rsid w:val="00F07109"/>
    <w:rsid w:val="00F10CF9"/>
    <w:rsid w:val="00F14CD3"/>
    <w:rsid w:val="00F224B8"/>
    <w:rsid w:val="00F232D6"/>
    <w:rsid w:val="00F26001"/>
    <w:rsid w:val="00F27BF2"/>
    <w:rsid w:val="00F30C06"/>
    <w:rsid w:val="00F31EE8"/>
    <w:rsid w:val="00F340DD"/>
    <w:rsid w:val="00F3533A"/>
    <w:rsid w:val="00F36C25"/>
    <w:rsid w:val="00F36DC3"/>
    <w:rsid w:val="00F43A17"/>
    <w:rsid w:val="00F45670"/>
    <w:rsid w:val="00F45D19"/>
    <w:rsid w:val="00F46EFA"/>
    <w:rsid w:val="00F5039D"/>
    <w:rsid w:val="00F54EC0"/>
    <w:rsid w:val="00F57193"/>
    <w:rsid w:val="00F607C0"/>
    <w:rsid w:val="00F63188"/>
    <w:rsid w:val="00F6469F"/>
    <w:rsid w:val="00F70837"/>
    <w:rsid w:val="00F71198"/>
    <w:rsid w:val="00F72549"/>
    <w:rsid w:val="00F76575"/>
    <w:rsid w:val="00F76A8D"/>
    <w:rsid w:val="00F774C2"/>
    <w:rsid w:val="00F8273E"/>
    <w:rsid w:val="00F827E4"/>
    <w:rsid w:val="00F834ED"/>
    <w:rsid w:val="00F8457D"/>
    <w:rsid w:val="00F92370"/>
    <w:rsid w:val="00F927FB"/>
    <w:rsid w:val="00F93DCD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B76BC"/>
    <w:rsid w:val="00FC2361"/>
    <w:rsid w:val="00FC3ACF"/>
    <w:rsid w:val="00FC4A38"/>
    <w:rsid w:val="00FC7458"/>
    <w:rsid w:val="00FC7F8D"/>
    <w:rsid w:val="00FD0BEB"/>
    <w:rsid w:val="00FD2154"/>
    <w:rsid w:val="00FD28D4"/>
    <w:rsid w:val="00FD2F37"/>
    <w:rsid w:val="00FD61EB"/>
    <w:rsid w:val="00FE34DA"/>
    <w:rsid w:val="00FE41F9"/>
    <w:rsid w:val="00FE495F"/>
    <w:rsid w:val="00FE5874"/>
    <w:rsid w:val="00FE7D26"/>
    <w:rsid w:val="00FF231F"/>
    <w:rsid w:val="00FF2700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9" type="connector" idref="#_x0000_s1128"/>
        <o:r id="V:Rule20" type="connector" idref="#_x0000_s1162"/>
        <o:r id="V:Rule21" type="connector" idref="#_x0000_s1140"/>
        <o:r id="V:Rule22" type="connector" idref="#_x0000_s1159"/>
        <o:r id="V:Rule23" type="connector" idref="#_x0000_s1160"/>
        <o:r id="V:Rule24" type="connector" idref="#_x0000_s1146"/>
        <o:r id="V:Rule25" type="connector" idref="#_x0000_s1158"/>
        <o:r id="V:Rule26" type="connector" idref="#_x0000_s1163"/>
        <o:r id="V:Rule27" type="connector" idref="#_x0000_s1147"/>
        <o:r id="V:Rule28" type="connector" idref="#_x0000_s1149"/>
        <o:r id="V:Rule29" type="connector" idref="#_x0000_s1136"/>
        <o:r id="V:Rule30" type="connector" idref="#_x0000_s1131"/>
        <o:r id="V:Rule31" type="connector" idref="#_x0000_s1156"/>
        <o:r id="V:Rule32" type="connector" idref="#_x0000_s1153"/>
        <o:r id="V:Rule33" type="connector" idref="#_x0000_s1148"/>
        <o:r id="V:Rule34" type="connector" idref="#_x0000_s1155"/>
        <o:r id="V:Rule35" type="connector" idref="#_x0000_s1154"/>
        <o:r id="V:Rule36" type="connector" idref="#_x0000_s1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4F7C7D"/>
  </w:style>
  <w:style w:type="paragraph" w:styleId="af5">
    <w:name w:val="No Spacing"/>
    <w:qFormat/>
    <w:rsid w:val="00E21827"/>
    <w:pPr>
      <w:spacing w:line="276" w:lineRule="auto"/>
      <w:ind w:firstLine="567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4BB66BDCABF584CE7904DE9271CCA07A3FD128D6BA56B157EA4CF922F2AC3F61AADE15F6065K16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BB66BDCABF584CE7904DE9271CCA07A3FD128D6BA56B157EA4CF922F2AC3F61AADE15F6065K16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474DA13C8318E21F3E67973D3B0D22C68F3B1272B6B9933461EB892300F9FEF3FFE0F045cF13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hyperlink" Target="consultantplus://offline/ref=978278FD2460D5EE137B265BDB50723825EAA973E169D2E5C1DA6D548ACD4B3E94FB1B4D6987fA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25627F-B08C-4704-B223-39C4C48A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6125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40957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2010-06-30T13:05:00Z</cp:lastPrinted>
  <dcterms:created xsi:type="dcterms:W3CDTF">2017-02-27T07:24:00Z</dcterms:created>
  <dcterms:modified xsi:type="dcterms:W3CDTF">2017-02-27T08:56:00Z</dcterms:modified>
</cp:coreProperties>
</file>