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82" w:rsidRPr="000064D0" w:rsidRDefault="006F3C82" w:rsidP="006F3C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noProof/>
          <w:kern w:val="1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2794635</wp:posOffset>
            </wp:positionH>
            <wp:positionV relativeFrom="page">
              <wp:posOffset>647700</wp:posOffset>
            </wp:positionV>
            <wp:extent cx="752475" cy="723900"/>
            <wp:effectExtent l="0" t="0" r="9525" b="0"/>
            <wp:wrapNone/>
            <wp:docPr id="1" name="Рисунок 1" descr="Герб Смоленской обл 10x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Смоленской обл 10x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3C82" w:rsidRPr="000064D0" w:rsidRDefault="006F3C82" w:rsidP="006F3C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6F3C82" w:rsidRPr="000064D0" w:rsidRDefault="006F3C82" w:rsidP="006F3C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6F3C82" w:rsidRPr="000064D0" w:rsidRDefault="006F3C82" w:rsidP="006F3C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6F3C82" w:rsidRPr="000064D0" w:rsidRDefault="006F3C82" w:rsidP="006F3C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0064D0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АДМИНИСТРАЦИЯ МУНИЦИПАЛЬНОГО ОБРАЗОВАНИЯ</w:t>
      </w:r>
    </w:p>
    <w:p w:rsidR="006F3C82" w:rsidRPr="000064D0" w:rsidRDefault="006F3C82" w:rsidP="006F3C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0064D0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«КАРДЫМОВСКИЙ РАЙОН» СМОЛЕНСКОЙ ОБЛАСТИ</w:t>
      </w:r>
    </w:p>
    <w:p w:rsidR="006F3C82" w:rsidRPr="000064D0" w:rsidRDefault="006F3C82" w:rsidP="006F3C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</w:p>
    <w:p w:rsidR="006F3C82" w:rsidRPr="000064D0" w:rsidRDefault="006F3C82" w:rsidP="006F3C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</w:pPr>
      <w:r w:rsidRPr="000064D0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ПОСТАНОВЛЕНИЕ</w:t>
      </w:r>
    </w:p>
    <w:p w:rsidR="006F3C82" w:rsidRPr="000064D0" w:rsidRDefault="006F3C82" w:rsidP="006F3C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6F3C82" w:rsidRPr="000064D0" w:rsidRDefault="006F3C82" w:rsidP="006F3C8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  <w:r w:rsidRPr="000064D0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от </w:t>
      </w: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__.__.2015</w:t>
      </w:r>
      <w:r w:rsidRPr="000064D0"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 xml:space="preserve">      № </w:t>
      </w:r>
      <w:r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  <w:t>___</w:t>
      </w:r>
    </w:p>
    <w:p w:rsidR="006F3C82" w:rsidRPr="000064D0" w:rsidRDefault="006F3C82" w:rsidP="006F3C8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tbl>
      <w:tblPr>
        <w:tblW w:w="0" w:type="auto"/>
        <w:tblLook w:val="04A0"/>
      </w:tblPr>
      <w:tblGrid>
        <w:gridCol w:w="4786"/>
      </w:tblGrid>
      <w:tr w:rsidR="006F3C82" w:rsidRPr="000064D0" w:rsidTr="0042200C">
        <w:tc>
          <w:tcPr>
            <w:tcW w:w="4786" w:type="dxa"/>
          </w:tcPr>
          <w:p w:rsidR="006F3C82" w:rsidRPr="000064D0" w:rsidRDefault="006F3C82" w:rsidP="008751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0064D0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 xml:space="preserve">Об утверждении Административного регламента </w:t>
            </w:r>
            <w:proofErr w:type="spellStart"/>
            <w:r w:rsidRPr="000064D0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предоставлениямуниципальной</w:t>
            </w:r>
            <w:proofErr w:type="spellEnd"/>
            <w:r w:rsidRPr="000064D0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 услуги</w:t>
            </w:r>
            <w:proofErr w:type="gramStart"/>
            <w:r w:rsidRPr="000064D0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«</w:t>
            </w:r>
            <w:r>
              <w:rPr>
                <w:rStyle w:val="FontStyle40"/>
                <w:sz w:val="28"/>
                <w:szCs w:val="28"/>
              </w:rPr>
              <w:t>П</w:t>
            </w:r>
            <w:proofErr w:type="gramEnd"/>
            <w:r>
              <w:rPr>
                <w:rStyle w:val="FontStyle40"/>
                <w:sz w:val="28"/>
                <w:szCs w:val="28"/>
              </w:rPr>
              <w:t>редоставление общедоступного и бесплатного начального общего, основного общего, среднего общего и дополнительного образования по основным общеобразовательным программам на территории муниципального образования «Кардымовский район» Смоленской области</w:t>
            </w:r>
            <w:r w:rsidRPr="000064D0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</w:tbl>
    <w:p w:rsidR="006F3C82" w:rsidRPr="000064D0" w:rsidRDefault="006F3C82" w:rsidP="006F3C8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4"/>
          <w:lang w:eastAsia="hi-IN" w:bidi="hi-IN"/>
        </w:rPr>
      </w:pPr>
    </w:p>
    <w:p w:rsidR="006F3C82" w:rsidRPr="000064D0" w:rsidRDefault="006F3C82" w:rsidP="006F3C82">
      <w:pPr>
        <w:widowControl w:val="0"/>
        <w:suppressAutoHyphens/>
        <w:spacing w:before="100" w:beforeAutospacing="1" w:after="100" w:afterAutospacing="1" w:line="240" w:lineRule="auto"/>
        <w:ind w:firstLine="720"/>
        <w:jc w:val="both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0064D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В соответствии с Порядком 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муниципального образования «Кардымовский район» Смоленской области от 03.02.2011 № 0060 Администрация муниципального образования «Кардымовский район» Смоленской области</w:t>
      </w:r>
    </w:p>
    <w:p w:rsidR="006F3C82" w:rsidRPr="000064D0" w:rsidRDefault="006F3C82" w:rsidP="006F3C82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proofErr w:type="spellStart"/>
      <w:proofErr w:type="gramStart"/>
      <w:r w:rsidRPr="000064D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п</w:t>
      </w:r>
      <w:proofErr w:type="spellEnd"/>
      <w:proofErr w:type="gramEnd"/>
      <w:r w:rsidRPr="000064D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 xml:space="preserve"> о с т а </w:t>
      </w:r>
      <w:proofErr w:type="spellStart"/>
      <w:r w:rsidRPr="000064D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н</w:t>
      </w:r>
      <w:proofErr w:type="spellEnd"/>
      <w:r w:rsidRPr="000064D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 xml:space="preserve"> о в л я е т :</w:t>
      </w:r>
    </w:p>
    <w:p w:rsidR="006F3C82" w:rsidRDefault="006F3C82" w:rsidP="006F3C82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0064D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 xml:space="preserve">Утвердить прилагаемый Административный </w:t>
      </w:r>
      <w:proofErr w:type="spellStart"/>
      <w:r w:rsidRPr="000064D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регламент</w:t>
      </w:r>
      <w:r w:rsidRPr="000064D0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>предоставления</w:t>
      </w:r>
      <w:proofErr w:type="spellEnd"/>
      <w:r w:rsidRPr="000064D0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bookmarkStart w:id="0" w:name="_GoBack"/>
      <w:bookmarkEnd w:id="0"/>
      <w:r w:rsidRPr="000064D0">
        <w:rPr>
          <w:rFonts w:ascii="Times New Roman" w:eastAsia="Lucida Sans Unicode" w:hAnsi="Times New Roman" w:cs="Mangal"/>
          <w:bCs/>
          <w:color w:val="000000"/>
          <w:kern w:val="1"/>
          <w:sz w:val="28"/>
          <w:szCs w:val="28"/>
          <w:lang w:eastAsia="hi-IN" w:bidi="hi-IN"/>
        </w:rPr>
        <w:t xml:space="preserve">муниципальной  услуги </w:t>
      </w:r>
      <w:r w:rsidRPr="000064D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«</w:t>
      </w:r>
      <w:r>
        <w:rPr>
          <w:rStyle w:val="FontStyle40"/>
          <w:sz w:val="28"/>
          <w:szCs w:val="28"/>
        </w:rPr>
        <w:t>Предоставление общедоступного и бесплатного начального общего, основного общего, среднего общего и дополнительного образования по основным общеобразовательным программам на территории муниципального образования «Кардымовский район» Смоленской области</w:t>
      </w:r>
      <w:r w:rsidRPr="000064D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»</w:t>
      </w:r>
      <w:r w:rsidRPr="000064D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</w:p>
    <w:p w:rsidR="006F3C82" w:rsidRPr="000064D0" w:rsidRDefault="006F3C82" w:rsidP="006F3C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2</w:t>
      </w:r>
      <w:r w:rsidRPr="000064D0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.  Отделу образования Администрации муниципального образования «Кардымовский район» Смоленской области обеспечить исполнение Административного регламента.</w:t>
      </w:r>
    </w:p>
    <w:p w:rsidR="006F3C82" w:rsidRPr="000064D0" w:rsidRDefault="006F3C82" w:rsidP="006F3C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3</w:t>
      </w:r>
      <w:r w:rsidRPr="000064D0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. Контроль исполнения настоящего постановления возложить на заместителя Главы  муниципального образования «Кардымовский район» Смоленской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lastRenderedPageBreak/>
        <w:t>И.А. Дмитриеву</w:t>
      </w:r>
      <w:r w:rsidRPr="000064D0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.</w:t>
      </w:r>
    </w:p>
    <w:p w:rsidR="006F3C82" w:rsidRPr="000064D0" w:rsidRDefault="006F3C82" w:rsidP="006F3C82">
      <w:pPr>
        <w:widowControl w:val="0"/>
        <w:suppressAutoHyphens/>
        <w:spacing w:after="100" w:afterAutospacing="1" w:line="240" w:lineRule="auto"/>
        <w:ind w:firstLine="720"/>
        <w:jc w:val="both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4</w:t>
      </w:r>
      <w:r w:rsidRPr="000064D0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r w:rsidRPr="000064D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 xml:space="preserve"> Настоящее постановление вступает в силу с</w:t>
      </w:r>
      <w:r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 xml:space="preserve">о дня </w:t>
      </w:r>
      <w:r w:rsidRPr="000064D0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его подписания и подлежит официальному опубликованию в районной газете «Знамя труда».</w:t>
      </w:r>
    </w:p>
    <w:p w:rsidR="006F3C82" w:rsidRPr="000064D0" w:rsidRDefault="006F3C82" w:rsidP="006F3C82">
      <w:pPr>
        <w:widowControl w:val="0"/>
        <w:suppressAutoHyphens/>
        <w:spacing w:before="100" w:beforeAutospacing="1" w:after="100" w:afterAutospacing="1" w:line="240" w:lineRule="auto"/>
        <w:ind w:firstLine="720"/>
        <w:jc w:val="both"/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386"/>
      </w:tblGrid>
      <w:tr w:rsidR="006F3C82" w:rsidRPr="000064D0" w:rsidTr="006F3C8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F3C82" w:rsidRPr="000064D0" w:rsidRDefault="006F3C82" w:rsidP="006F3C8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0064D0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F3C82" w:rsidRPr="000064D0" w:rsidRDefault="006F3C82" w:rsidP="0042200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0064D0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О.В. Иванов</w:t>
            </w:r>
          </w:p>
        </w:tc>
      </w:tr>
    </w:tbl>
    <w:p w:rsidR="006F3C82" w:rsidRDefault="006F3C82" w:rsidP="006F3C82"/>
    <w:p w:rsidR="00122375" w:rsidRDefault="00122375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/>
    <w:p w:rsidR="003E1799" w:rsidRDefault="003E1799" w:rsidP="003E1799">
      <w:pPr>
        <w:ind w:left="5954"/>
        <w:jc w:val="center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lastRenderedPageBreak/>
        <w:t>Утвержден</w:t>
      </w:r>
    </w:p>
    <w:p w:rsidR="003E1799" w:rsidRDefault="003E1799" w:rsidP="003E1799">
      <w:pPr>
        <w:ind w:left="5954"/>
        <w:jc w:val="both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>постановлением  Администрации        муниципального образования «Кардымовский район» Смоленской  области</w:t>
      </w:r>
    </w:p>
    <w:p w:rsidR="003E1799" w:rsidRDefault="003E1799" w:rsidP="003E1799">
      <w:pPr>
        <w:ind w:left="5954"/>
        <w:jc w:val="both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>от __.__.2015 № ___</w:t>
      </w:r>
    </w:p>
    <w:p w:rsidR="003E1799" w:rsidRDefault="003E1799" w:rsidP="003E1799">
      <w:pPr>
        <w:ind w:left="720"/>
        <w:jc w:val="both"/>
      </w:pPr>
    </w:p>
    <w:p w:rsidR="003E1799" w:rsidRDefault="003E1799" w:rsidP="003E1799">
      <w:pPr>
        <w:ind w:left="720"/>
        <w:jc w:val="both"/>
      </w:pPr>
    </w:p>
    <w:p w:rsidR="003E1799" w:rsidRDefault="003E1799" w:rsidP="003E1799">
      <w:pPr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АДМИНИСТРАТИВНЫЙ РЕГЛАМЕНТ</w:t>
      </w:r>
    </w:p>
    <w:p w:rsidR="003E1799" w:rsidRDefault="003E1799" w:rsidP="003E1799">
      <w:pPr>
        <w:jc w:val="center"/>
        <w:rPr>
          <w:rStyle w:val="FontStyle40"/>
          <w:b/>
          <w:sz w:val="28"/>
          <w:szCs w:val="28"/>
        </w:rPr>
      </w:pPr>
      <w:r>
        <w:rPr>
          <w:rStyle w:val="FontStyle41"/>
          <w:sz w:val="28"/>
          <w:szCs w:val="28"/>
        </w:rPr>
        <w:t xml:space="preserve">предоставления муниципальной услуги </w:t>
      </w:r>
      <w:r>
        <w:rPr>
          <w:rStyle w:val="FontStyle40"/>
          <w:b/>
          <w:sz w:val="28"/>
          <w:szCs w:val="28"/>
        </w:rPr>
        <w:t>«Предоставление общедоступного и бесплатного начального общего, основного общего, среднего  общего и дополнительного образования по основным общеобразовательным программам на территории муниципального образования «Кардымовский район» Смоленской области»</w:t>
      </w:r>
    </w:p>
    <w:p w:rsidR="003E1799" w:rsidRDefault="003E1799" w:rsidP="003E1799">
      <w:pPr>
        <w:jc w:val="center"/>
        <w:rPr>
          <w:sz w:val="28"/>
          <w:szCs w:val="28"/>
        </w:rPr>
      </w:pPr>
    </w:p>
    <w:p w:rsidR="003E1799" w:rsidRDefault="003E1799" w:rsidP="003E1799">
      <w:pPr>
        <w:jc w:val="center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>1.Общие  положения</w:t>
      </w:r>
    </w:p>
    <w:p w:rsidR="003E1799" w:rsidRDefault="003E1799" w:rsidP="003E1799">
      <w:pPr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              </w:t>
      </w:r>
      <w:r>
        <w:rPr>
          <w:rStyle w:val="FontStyle40"/>
          <w:sz w:val="28"/>
          <w:szCs w:val="28"/>
        </w:rPr>
        <w:t xml:space="preserve"> 1.1. Предмет регулирования  административного регламента</w:t>
      </w:r>
      <w:r>
        <w:rPr>
          <w:rStyle w:val="FontStyle39"/>
          <w:sz w:val="28"/>
          <w:szCs w:val="28"/>
        </w:rPr>
        <w:t xml:space="preserve">   </w:t>
      </w:r>
    </w:p>
    <w:p w:rsidR="003E1799" w:rsidRDefault="003E1799" w:rsidP="003E1799">
      <w:pPr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     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Настоящий Административный регламент предоставления муниципальной услуги «Предоставление общедоступного и бесплатного начального общего, основного общего, среднего общего и дополнительного образования по основным общеобразовательным программам на территории муниципального образования «Кардымовский район» Смоленской области» (</w:t>
      </w:r>
      <w:proofErr w:type="spellStart"/>
      <w:r>
        <w:rPr>
          <w:rStyle w:val="FontStyle40"/>
          <w:sz w:val="28"/>
          <w:szCs w:val="28"/>
        </w:rPr>
        <w:t>далее-муниципальная</w:t>
      </w:r>
      <w:proofErr w:type="spellEnd"/>
      <w:r>
        <w:rPr>
          <w:rStyle w:val="FontStyle40"/>
          <w:sz w:val="28"/>
          <w:szCs w:val="28"/>
        </w:rPr>
        <w:t xml:space="preserve"> услуга) разработан  в целях повышения качества исполнения и доступности муниципальной услуги, создания комфортных условий для потребителей муниципальной услуги; определяет сроки и последовательность действий (административные процедуры) при предоставлении муниципальной услуги.</w:t>
      </w:r>
    </w:p>
    <w:p w:rsidR="003E1799" w:rsidRDefault="003E1799" w:rsidP="003E1799">
      <w:pPr>
        <w:jc w:val="both"/>
        <w:rPr>
          <w:sz w:val="28"/>
          <w:szCs w:val="28"/>
          <w:u w:val="single"/>
        </w:rPr>
      </w:pPr>
    </w:p>
    <w:p w:rsidR="003E1799" w:rsidRDefault="003E1799" w:rsidP="003E1799">
      <w:pPr>
        <w:jc w:val="center"/>
        <w:rPr>
          <w:sz w:val="28"/>
          <w:szCs w:val="28"/>
        </w:rPr>
      </w:pPr>
      <w:r>
        <w:rPr>
          <w:sz w:val="28"/>
          <w:szCs w:val="28"/>
        </w:rPr>
        <w:t>1.2. Описание заявителей, имеющих право в соответствии  с федеральным и областным законодательством, муниципальными нормативными  правовыми актами  получать муниципальную услугу</w:t>
      </w:r>
    </w:p>
    <w:p w:rsidR="003E1799" w:rsidRDefault="003E1799" w:rsidP="003E17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3E1799" w:rsidRDefault="003E1799" w:rsidP="003E1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на предоставление  муниципальной услуги являются граждане  Российской Федерации (или лица, признанные беженцами  и вынужденными переселенцами), физические лица - родители (законные представители), имеющие детей  в возрасте от шести лет шести месяцев (или  более раннего  возраста при отсутствии противопоказаний к обучению в первом классе по состоянию здоровья)  до восемнадцати лет.</w:t>
      </w:r>
    </w:p>
    <w:p w:rsidR="003E1799" w:rsidRDefault="003E1799" w:rsidP="003E1799">
      <w:pPr>
        <w:jc w:val="both"/>
        <w:rPr>
          <w:sz w:val="28"/>
          <w:szCs w:val="28"/>
        </w:rPr>
      </w:pPr>
    </w:p>
    <w:p w:rsidR="003E1799" w:rsidRDefault="003E1799" w:rsidP="003E1799">
      <w:pPr>
        <w:jc w:val="center"/>
        <w:rPr>
          <w:sz w:val="28"/>
          <w:szCs w:val="28"/>
        </w:rPr>
      </w:pPr>
      <w:r>
        <w:rPr>
          <w:sz w:val="28"/>
          <w:szCs w:val="28"/>
        </w:rPr>
        <w:t>1.3. Требования  к порядку информирования о порядке предоставления  муниципальной услуги</w:t>
      </w:r>
    </w:p>
    <w:p w:rsidR="003E1799" w:rsidRDefault="003E1799" w:rsidP="003E1799">
      <w:pPr>
        <w:jc w:val="center"/>
        <w:rPr>
          <w:sz w:val="28"/>
          <w:szCs w:val="28"/>
        </w:rPr>
      </w:pP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sz w:val="28"/>
          <w:szCs w:val="28"/>
        </w:rPr>
        <w:t xml:space="preserve">1.3.1. </w:t>
      </w:r>
      <w:proofErr w:type="gramStart"/>
      <w:r>
        <w:rPr>
          <w:sz w:val="28"/>
          <w:szCs w:val="28"/>
        </w:rPr>
        <w:t xml:space="preserve">Текст административного регламента с приложениями, </w:t>
      </w:r>
      <w:r>
        <w:rPr>
          <w:rStyle w:val="FontStyle40"/>
          <w:sz w:val="28"/>
          <w:szCs w:val="28"/>
        </w:rPr>
        <w:t>информация о месте нахождения, номерах контактных телефонов, адресах официальных сайтов и адресах электронной почты Отдела образования Администрации муниципального образования «Кардымовский район» Смоленской области (далее Отдел образования) и образовательных учреждений, участвующих в предоставлении муниципальной услуги, обращение в которые необходимо для предоставления муниципальной услуги, приведены в Приложении №1 к административному регламенту.</w:t>
      </w:r>
      <w:proofErr w:type="gramEnd"/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1.3.2. Информационное обеспечение по предоставлению муниципальной услуги осуществляется  Отделом образования и муниципальными бюджетными общеобразовательными учреждениями (далее образовательные учреждения).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Место нахождения Отдела  образования - 215850,   Смоленская   область, п. Кардымово, ул. Красноармейская  д.7.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Отдел образования осуществляет информирование по предоставлению  муниципальной  услуги ежедневно, кроме субботы, воскресенья и нерабочих праздничных дней с 8.30 до 17.30, с перерывом на обед с 13.00 до 14.00.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Телефон   специалистов Отдела образования: 8(48167) 4-21-56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Адрес электронной почты: </w:t>
      </w:r>
      <w:proofErr w:type="spellStart"/>
      <w:r>
        <w:rPr>
          <w:rStyle w:val="FontStyle40"/>
          <w:sz w:val="28"/>
          <w:szCs w:val="28"/>
          <w:lang w:val="en-US"/>
        </w:rPr>
        <w:t>roo</w:t>
      </w:r>
      <w:proofErr w:type="spellEnd"/>
      <w:r w:rsidRPr="00600281">
        <w:rPr>
          <w:rStyle w:val="FontStyle40"/>
          <w:sz w:val="28"/>
          <w:szCs w:val="28"/>
        </w:rPr>
        <w:t>@</w:t>
      </w:r>
      <w:proofErr w:type="spellStart"/>
      <w:r>
        <w:rPr>
          <w:rStyle w:val="FontStyle40"/>
          <w:sz w:val="28"/>
          <w:szCs w:val="28"/>
          <w:lang w:val="en-US"/>
        </w:rPr>
        <w:t>kardymovo</w:t>
      </w:r>
      <w:proofErr w:type="spellEnd"/>
      <w:r w:rsidRPr="00600281">
        <w:rPr>
          <w:rStyle w:val="FontStyle40"/>
          <w:sz w:val="28"/>
          <w:szCs w:val="28"/>
        </w:rPr>
        <w:t>.</w:t>
      </w:r>
      <w:proofErr w:type="spellStart"/>
      <w:r>
        <w:rPr>
          <w:rStyle w:val="FontStyle40"/>
          <w:sz w:val="28"/>
          <w:szCs w:val="28"/>
          <w:lang w:val="en-US"/>
        </w:rPr>
        <w:t>ru</w:t>
      </w:r>
      <w:proofErr w:type="spellEnd"/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1.3.3. Образовательные учреждения осуществляют предоставление муниципальной услуги в соответствии с правилами внутреннего трудового распорядка.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1.3.4. Для получения информации по предоставлению муниципальной услуги  заинтересованные лица вправе обратиться: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а) в Отдел образования (в устной форме - по телефону или личном приеме, в письменной форме). Заявление  о предоставлении информации  о муниципальной услуге составляется  в одном экземпляре в произвольной форме, может быть написано от руки или в печатной форме;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б) в  образовательное учреждение (в устной форме, лично,   по телефону, письменно)  (Приложение №1).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1.3.5.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10-15 минут.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1.3.6. 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другому должностному лицу, или сообщен номер телефона, по которому можно получить необходимую информацию.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1.3.7. Информирование о ходе осуществления муниципальной услуги проводится специалистами при личном контакте с заявителями, с использованием средств почтовой, телефонной связи, посредством электронной почты.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1.3.8. Письменные обращения заявителя рассматриваются специалистами с учетом времени, необходимого для подготовки ответа, в срок, не превышающий 30 дней со дня регистрации письменного обращения.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1.3.9.    Основными требованиями к информированию граждан являются: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а) достоверность предоставляемой информации;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б) четкость в изложении информации;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в) полнота информации;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г) удобство и доступность получения информации;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proofErr w:type="spellStart"/>
      <w:r>
        <w:rPr>
          <w:rStyle w:val="FontStyle40"/>
          <w:sz w:val="28"/>
          <w:szCs w:val="28"/>
        </w:rPr>
        <w:t>д</w:t>
      </w:r>
      <w:proofErr w:type="spellEnd"/>
      <w:r>
        <w:rPr>
          <w:rStyle w:val="FontStyle40"/>
          <w:sz w:val="28"/>
          <w:szCs w:val="28"/>
        </w:rPr>
        <w:t>) оперативность предоставления информации.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1.3.10. Информирование граждан организуется посредством индивидуального, публичного информирования, в устной или письменной форме.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Индивидуальное устное информирование граждан осуществляется специалистами  при обращении граждан за информацией: при личном обращении, по телефону.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</w:t>
      </w:r>
    </w:p>
    <w:p w:rsidR="003E1799" w:rsidRDefault="003E1799" w:rsidP="003E1799">
      <w:pPr>
        <w:ind w:firstLine="567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2.Стандарт предоставления муниципальной услуги</w:t>
      </w:r>
    </w:p>
    <w:p w:rsidR="003E1799" w:rsidRDefault="003E1799" w:rsidP="003E1799">
      <w:pPr>
        <w:ind w:firstLine="567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2.1. Наименование муниципальной услуги - «Предоставление общедоступного и бесплатного начального общего, основного общего, среднего общего и дополнительного образования по основным общеобразовательным программам на территории муниципального образования «Кардымовский район» Смоленской области»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2.2. Муниципальная услуга предоставляется Администрацией муниципального образования «Кардымовский район» Смоленской области через Отдел образования  и  образовательными учреждениями.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Администрация муниципального образования «Кардымовский район» Смоленской области (далее – Администрация) организует и контролирует деятельность Отдела образования по предоставлению муниципальной услуги.</w:t>
      </w:r>
    </w:p>
    <w:p w:rsidR="003E1799" w:rsidRPr="0010213A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Участниками предоставления муниципальной услуги являются  образовательные  учреждения, реализующие </w:t>
      </w:r>
      <w:r w:rsidRPr="0010213A">
        <w:rPr>
          <w:rStyle w:val="FontStyle40"/>
          <w:sz w:val="28"/>
          <w:szCs w:val="28"/>
        </w:rPr>
        <w:t>основные общеобразовательные программы: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а) общеобразовательные учреждения начального общего образования; </w:t>
      </w:r>
      <w:r>
        <w:rPr>
          <w:rStyle w:val="FontStyle40"/>
          <w:sz w:val="28"/>
          <w:szCs w:val="28"/>
        </w:rPr>
        <w:br/>
        <w:t xml:space="preserve">б) общеобразовательные учреждения основного общего образования; 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в) общеобразовательные учреждения среднего общего образования.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В процессе осуществления муниципальной услуги Отдел  образования    взаимодействует </w:t>
      </w:r>
      <w:proofErr w:type="gramStart"/>
      <w:r>
        <w:rPr>
          <w:rStyle w:val="FontStyle40"/>
          <w:sz w:val="28"/>
          <w:szCs w:val="28"/>
        </w:rPr>
        <w:t>с</w:t>
      </w:r>
      <w:proofErr w:type="gramEnd"/>
      <w:r>
        <w:rPr>
          <w:rStyle w:val="FontStyle40"/>
          <w:sz w:val="28"/>
          <w:szCs w:val="28"/>
        </w:rPr>
        <w:t>: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а) Департаментом Смоленской области по образованию, науке и делам молодежи;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б) средствами массовой информации;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в) комиссией по делам несовершеннолетних и защите их прав в  муниципальном образовании «Кардымовский район» Смоленской области.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2.3. Результатом предоставления муниципальной услуги являются: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 xml:space="preserve">а) приказ о зачислении несовершеннолетнего ребенка в образовательное учреждение и организация обучения до получения обязательного общего образования. 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б) документы государственного образца об уровне образования, выдаваемые  образовательными учреждениями, имеющими государственную аккредитацию, лицам, прошедшим государственную (итоговую) аттестацию, заверяемые  печатью соответствующего общеобразовательного учреждения;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в) справка установленного образца, выдаваемая общеобразовательными учреждениями лицам,  не завершившим образования соответствующего уровня (основное общее, среднее общее).</w:t>
      </w:r>
    </w:p>
    <w:p w:rsidR="003E1799" w:rsidRDefault="003E1799" w:rsidP="003E1799">
      <w:pPr>
        <w:ind w:firstLine="709"/>
        <w:jc w:val="both"/>
        <w:rPr>
          <w:color w:val="000080"/>
        </w:rPr>
      </w:pPr>
      <w:r>
        <w:rPr>
          <w:rStyle w:val="FontStyle40"/>
          <w:sz w:val="28"/>
          <w:szCs w:val="28"/>
        </w:rPr>
        <w:t>Блок-схема предоставления муниципальной услуги представлена в приложении № 2 к настоящему регламенту.</w:t>
      </w:r>
      <w:r>
        <w:rPr>
          <w:color w:val="000080"/>
        </w:rPr>
        <w:t xml:space="preserve"> 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2.4. Срок непосредственного предоставления муниципальной услуги - с момента зачисления в образовательное учреждение на период нормативных сроков освоения основных образовательных программ начального общего, основного общего, среднего общего образования.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proofErr w:type="gramStart"/>
      <w:r>
        <w:rPr>
          <w:rStyle w:val="FontStyle40"/>
          <w:sz w:val="28"/>
          <w:szCs w:val="28"/>
        </w:rPr>
        <w:t>Конвенцией о правах ребенка, одобренной  Генеральной Ассамблеей ООН (Принята резолюцией 44/25 Генеральной Ассамблеи от 20 ноября 1989 года.</w:t>
      </w:r>
      <w:proofErr w:type="gramEnd"/>
      <w:r>
        <w:rPr>
          <w:rStyle w:val="FontStyle40"/>
          <w:sz w:val="28"/>
          <w:szCs w:val="28"/>
        </w:rPr>
        <w:t xml:space="preserve"> </w:t>
      </w:r>
      <w:proofErr w:type="gramStart"/>
      <w:r>
        <w:rPr>
          <w:rStyle w:val="FontStyle40"/>
          <w:sz w:val="28"/>
          <w:szCs w:val="28"/>
        </w:rPr>
        <w:t>Вступила в силу 2 сентября 1990 года);</w:t>
      </w:r>
      <w:proofErr w:type="gramEnd"/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Конституцией Российской Федерации;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Федеральным законом от 24.07.98 № 124-ФЗ «Об основных гарантиях прав ребенка в Российской Федерации»;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Федеральным законом от 25 июля 2002 №115-ФЗ «О правовом положении иностранных граждан в Российской Федерации»;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постановлением Правительства Российской Федерации от 19.03.2001 №196 «Об утверждении Типового положения об общеобразовательном  учреждении»;</w:t>
      </w:r>
      <w:r>
        <w:rPr>
          <w:rStyle w:val="FontStyle40"/>
          <w:sz w:val="28"/>
          <w:szCs w:val="28"/>
        </w:rPr>
        <w:br/>
      </w:r>
      <w:r>
        <w:rPr>
          <w:rStyle w:val="FontStyle40"/>
          <w:sz w:val="28"/>
          <w:szCs w:val="28"/>
        </w:rPr>
        <w:lastRenderedPageBreak/>
        <w:t>постановлением Правительства Российской Федерации от 03.11.94 №1237 «Об утверждении Типового положения о вечернем (сменном)  общеобразовательном  учреждении»;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постановлением Главного государственного санитарного врача Российской Федерации от 23.07.2008 №45 «О введении в действие санитарно-эпидемиологических правил и нормативов </w:t>
      </w:r>
      <w:proofErr w:type="spellStart"/>
      <w:r>
        <w:rPr>
          <w:rStyle w:val="FontStyle40"/>
          <w:sz w:val="28"/>
          <w:szCs w:val="28"/>
        </w:rPr>
        <w:t>СанПиН</w:t>
      </w:r>
      <w:proofErr w:type="spellEnd"/>
      <w:r>
        <w:rPr>
          <w:rStyle w:val="FontStyle40"/>
          <w:sz w:val="28"/>
          <w:szCs w:val="28"/>
        </w:rPr>
        <w:t xml:space="preserve"> 2.4.5.2409-08 «Гигиенические требования к условиям обучения в общеобразовательных учреждениях»;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>
        <w:rPr>
          <w:rStyle w:val="FontStyle40"/>
          <w:sz w:val="28"/>
          <w:szCs w:val="28"/>
        </w:rPr>
        <w:t>СанПиН</w:t>
      </w:r>
      <w:proofErr w:type="spellEnd"/>
      <w:r>
        <w:rPr>
          <w:rStyle w:val="FontStyle40"/>
          <w:sz w:val="28"/>
          <w:szCs w:val="28"/>
        </w:rPr>
        <w:t xml:space="preserve"> 2.4.2. 2821-10 «Санитарно-эпидемиологические требования к условиям и организации обучения в общеобразовательных учреждениях»;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Законом Российской Федерации от 07.02.92 № 2300-1 «О защите прав потребителей»;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санитарно-эпидемиологическими правилами </w:t>
      </w:r>
      <w:proofErr w:type="spellStart"/>
      <w:r>
        <w:rPr>
          <w:rStyle w:val="FontStyle40"/>
          <w:sz w:val="28"/>
          <w:szCs w:val="28"/>
        </w:rPr>
        <w:t>СанПиН</w:t>
      </w:r>
      <w:proofErr w:type="spellEnd"/>
      <w:r>
        <w:rPr>
          <w:rStyle w:val="FontStyle40"/>
          <w:sz w:val="28"/>
          <w:szCs w:val="28"/>
        </w:rPr>
        <w:t xml:space="preserve"> 2.3.2.2399-08 «Организация детского питания» (утв. Главным государственным санитарным врачом Российской Федерации от 27.06.2008  № 42);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Федеральный закон от 02.05. 2006  № 59-ФЗ «О порядке рассмотрения обращений граждан Российской Федерации»;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Федеральный закон от 24.06. 99 № 120-ФЗ «Об основах системы профилактики безнадзорности и правонарушений несовершеннолетних»;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Постановление  Правительства  Российской  Федерации  от  04.10.2000     №  751   «О Национальной доктрине образования в Российской Федерации»;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Приказ Министерства образования Российской Федерации от 25 февраля 2010 года № 140 «Об утверждении Положения о медалях «За особые  успехи  в  учении»;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Приказ Министерства образования Российской Федерации от 24.02.2009 №57 «Об утверждении порядка проведения единого государственного экзамена»;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Письмо Министерства образования Российской Федерации от 14 июля 2003 г. № 27/2967-6 (Инструктивное письмо «О </w:t>
      </w:r>
      <w:proofErr w:type="spellStart"/>
      <w:r>
        <w:rPr>
          <w:rStyle w:val="FontStyle40"/>
          <w:sz w:val="28"/>
          <w:szCs w:val="28"/>
        </w:rPr>
        <w:t>психолого-медико-педагогической</w:t>
      </w:r>
      <w:proofErr w:type="spellEnd"/>
      <w:r>
        <w:rPr>
          <w:rStyle w:val="FontStyle40"/>
          <w:sz w:val="28"/>
          <w:szCs w:val="28"/>
        </w:rPr>
        <w:t xml:space="preserve"> комиссии»).</w:t>
      </w:r>
    </w:p>
    <w:p w:rsidR="003E1799" w:rsidRDefault="003E1799" w:rsidP="003E1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Для получения муниципальной услуги родители (законные представители) несовершеннолетних граждан предоставляют в учреждение, реализующее  программы общего 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следующие документы: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sz w:val="28"/>
          <w:szCs w:val="28"/>
        </w:rPr>
        <w:lastRenderedPageBreak/>
        <w:t xml:space="preserve">     в 1-ый класс: письменное </w:t>
      </w:r>
      <w:r>
        <w:rPr>
          <w:rStyle w:val="FontStyle40"/>
          <w:sz w:val="28"/>
          <w:szCs w:val="28"/>
        </w:rPr>
        <w:t>заявление о приеме в общеобразовательное учреждение с приложением следующих документов:</w:t>
      </w:r>
    </w:p>
    <w:p w:rsidR="003E1799" w:rsidRDefault="003E1799" w:rsidP="003E1799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0" w:firstLine="426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медицинская карта ребенка (справка установленной формы) по желанию родителей (законных представителей);</w:t>
      </w:r>
    </w:p>
    <w:p w:rsidR="003E1799" w:rsidRDefault="003E1799" w:rsidP="003E1799">
      <w:pPr>
        <w:ind w:firstLine="426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б) копия свидетельства о рождении ребенка;</w:t>
      </w:r>
    </w:p>
    <w:p w:rsidR="003E1799" w:rsidRDefault="003E1799" w:rsidP="003E1799">
      <w:pPr>
        <w:ind w:firstLine="426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в 10-ый класс:</w:t>
      </w:r>
    </w:p>
    <w:p w:rsidR="003E1799" w:rsidRDefault="003E1799" w:rsidP="003E1799">
      <w:pPr>
        <w:ind w:firstLine="426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а) письменное заявление о приеме ребенка;</w:t>
      </w:r>
    </w:p>
    <w:p w:rsidR="003E1799" w:rsidRDefault="003E1799" w:rsidP="003E1799">
      <w:pPr>
        <w:ind w:firstLine="426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б) копия свидетельства о рождении ребенка;</w:t>
      </w:r>
    </w:p>
    <w:p w:rsidR="003E1799" w:rsidRDefault="003E1799" w:rsidP="003E1799">
      <w:pPr>
        <w:ind w:firstLine="426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в) личное дело (личную карту) </w:t>
      </w:r>
      <w:proofErr w:type="gramStart"/>
      <w:r>
        <w:rPr>
          <w:rStyle w:val="FontStyle40"/>
          <w:sz w:val="28"/>
          <w:szCs w:val="28"/>
        </w:rPr>
        <w:t>обучающегося</w:t>
      </w:r>
      <w:proofErr w:type="gramEnd"/>
      <w:r>
        <w:rPr>
          <w:rStyle w:val="FontStyle40"/>
          <w:sz w:val="28"/>
          <w:szCs w:val="28"/>
        </w:rPr>
        <w:t>;</w:t>
      </w:r>
    </w:p>
    <w:p w:rsidR="003E1799" w:rsidRDefault="003E1799" w:rsidP="003E1799">
      <w:pPr>
        <w:ind w:firstLine="426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г) аттестат об основном общем образовании;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</w:t>
      </w:r>
      <w:proofErr w:type="spellStart"/>
      <w:r>
        <w:rPr>
          <w:rStyle w:val="FontStyle40"/>
          <w:sz w:val="28"/>
          <w:szCs w:val="28"/>
        </w:rPr>
        <w:t>д</w:t>
      </w:r>
      <w:proofErr w:type="spellEnd"/>
      <w:r>
        <w:rPr>
          <w:rStyle w:val="FontStyle40"/>
          <w:sz w:val="28"/>
          <w:szCs w:val="28"/>
        </w:rPr>
        <w:t>) медицинская карта ребенка (справка установленной формы);</w:t>
      </w:r>
    </w:p>
    <w:p w:rsidR="003E1799" w:rsidRDefault="003E1799" w:rsidP="003E1799">
      <w:pPr>
        <w:ind w:firstLine="426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во 2-9, 11-ый класс:</w:t>
      </w:r>
    </w:p>
    <w:p w:rsidR="003E1799" w:rsidRDefault="003E1799" w:rsidP="003E1799">
      <w:pPr>
        <w:ind w:firstLine="426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а) письменное заявление  о приеме ребенка;</w:t>
      </w:r>
    </w:p>
    <w:p w:rsidR="003E1799" w:rsidRDefault="003E1799" w:rsidP="003E1799">
      <w:pPr>
        <w:ind w:firstLine="426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б) копия свидетельства о рождении ребенка;</w:t>
      </w:r>
    </w:p>
    <w:p w:rsidR="003E1799" w:rsidRDefault="003E1799" w:rsidP="003E1799">
      <w:pPr>
        <w:ind w:firstLine="426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в) личное дело (личную карту) </w:t>
      </w:r>
      <w:proofErr w:type="gramStart"/>
      <w:r>
        <w:rPr>
          <w:rStyle w:val="FontStyle40"/>
          <w:sz w:val="28"/>
          <w:szCs w:val="28"/>
        </w:rPr>
        <w:t>обучающегося</w:t>
      </w:r>
      <w:proofErr w:type="gramEnd"/>
      <w:r>
        <w:rPr>
          <w:rStyle w:val="FontStyle40"/>
          <w:sz w:val="28"/>
          <w:szCs w:val="28"/>
        </w:rPr>
        <w:t>;</w:t>
      </w:r>
    </w:p>
    <w:p w:rsidR="003E1799" w:rsidRDefault="003E1799" w:rsidP="003E1799">
      <w:pPr>
        <w:ind w:firstLine="426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г) аттестат об основном общем образовании (для приема в 11 класс);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</w:t>
      </w:r>
      <w:proofErr w:type="spellStart"/>
      <w:r>
        <w:rPr>
          <w:rStyle w:val="FontStyle40"/>
          <w:sz w:val="28"/>
          <w:szCs w:val="28"/>
        </w:rPr>
        <w:t>д</w:t>
      </w:r>
      <w:proofErr w:type="spellEnd"/>
      <w:r>
        <w:rPr>
          <w:rStyle w:val="FontStyle40"/>
          <w:sz w:val="28"/>
          <w:szCs w:val="28"/>
        </w:rPr>
        <w:t>) медицинская карта ребенка (справка установленной формы).</w:t>
      </w:r>
    </w:p>
    <w:p w:rsidR="003E1799" w:rsidRDefault="003E1799" w:rsidP="003E1799">
      <w:pPr>
        <w:ind w:firstLine="567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При приеме в 1-ый класс в течение учебного года или во второй и последующий классы родители (законные представители) ребенка предъявляют оригинал и ксерокопию свидетельства о регистрации ребенка по месту жительства на закрепленной территории.</w:t>
      </w:r>
    </w:p>
    <w:p w:rsidR="003E1799" w:rsidRDefault="003E1799" w:rsidP="003E1799">
      <w:pPr>
        <w:ind w:firstLine="567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2.6.2. Документы, предоставляемые заявителем, должны соответствовать          следующим требованиям: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а) текст заявления написан разборчиво, нет подчисток, приписок, зачеркнутых слов и иных, неоговоренных исправлений;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б) фамилия, имя и отчество заявителя, его адрес места жительства, телефон (если есть) написаны полностью;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в) документы не имеют серьезных повреждений, наличие  которых допускает многозначность истолкования содержания.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 xml:space="preserve">2.6.3. Документы, необходимые  для получения муниципальной услуги, могут </w:t>
      </w:r>
      <w:r>
        <w:rPr>
          <w:rStyle w:val="FontStyle40"/>
          <w:sz w:val="28"/>
          <w:szCs w:val="28"/>
        </w:rPr>
        <w:br/>
        <w:t>быть представлены  как в подлинниках, так и в копиях, заверенных</w:t>
      </w:r>
      <w:r>
        <w:rPr>
          <w:rStyle w:val="FontStyle40"/>
          <w:sz w:val="28"/>
          <w:szCs w:val="28"/>
        </w:rPr>
        <w:br/>
        <w:t>выдавшей документы организацией (органом, учреждением). В отношении предъявляемых документов специалист заверяет копию документа на основании  подлинника документа.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2.6.4. Запрещено требовать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 с предоставлением муниципальной услуги.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2.7. Перечень оснований для отказа в предоставлении </w:t>
      </w:r>
      <w:r>
        <w:rPr>
          <w:rStyle w:val="FontStyle40"/>
          <w:sz w:val="28"/>
          <w:szCs w:val="28"/>
        </w:rPr>
        <w:br/>
        <w:t>муниципальной услуги.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2.7.1. Основанием для отказа в приеме в образовательное учреждение является не достижение ребенком возраста шести лет шести месяцев на 1 сентября календарного года (при приеме в 1 класс), а также противопоказания по состоянию здоровья. 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2.7.2. Администрация образовательного учреждения может отказать гражданам, не проживающим на территории, закрепленной за образовательным учреждением, в приеме их детей в первый класс только по причине отсутствия свободных мест в образовательном учреждении.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2.7.3. В случае отказа  заявителю,  в предоставлении муниципальной услуги по причине отсутствия свободных мест в образовательном учреждении он имеет право обратиться  в другие  образовательные учреждения, Отдел образования с целью получения информации о наличии мест в образовательных учреждениях.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2.8. Основания для </w:t>
      </w:r>
      <w:proofErr w:type="gramStart"/>
      <w:r>
        <w:rPr>
          <w:rStyle w:val="FontStyle40"/>
          <w:sz w:val="28"/>
          <w:szCs w:val="28"/>
        </w:rPr>
        <w:t>отчисления</w:t>
      </w:r>
      <w:proofErr w:type="gramEnd"/>
      <w:r>
        <w:rPr>
          <w:rStyle w:val="FontStyle40"/>
          <w:sz w:val="28"/>
          <w:szCs w:val="28"/>
        </w:rPr>
        <w:t xml:space="preserve">  обучающегося из образовательного учреждения:</w:t>
      </w:r>
      <w:r>
        <w:rPr>
          <w:rStyle w:val="FontStyle40"/>
          <w:sz w:val="28"/>
          <w:szCs w:val="28"/>
        </w:rPr>
        <w:br/>
        <w:t>а) получение начального общего, основного общего, среднего  общего образования (в зависимости  от вида образовательного учреждения);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б) перемена места жительства и (или) переход обучающегося  в другое образовательное учреждение;   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в) смерть </w:t>
      </w:r>
      <w:proofErr w:type="gramStart"/>
      <w:r>
        <w:rPr>
          <w:rStyle w:val="FontStyle40"/>
          <w:sz w:val="28"/>
          <w:szCs w:val="28"/>
        </w:rPr>
        <w:t>обучающегося</w:t>
      </w:r>
      <w:proofErr w:type="gramEnd"/>
      <w:r>
        <w:rPr>
          <w:rStyle w:val="FontStyle40"/>
          <w:sz w:val="28"/>
          <w:szCs w:val="28"/>
        </w:rPr>
        <w:t>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г) иные законные основания.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Для отчисления,  родители  (законные представители) несовершеннолетнего обучающегося  пишут соответствующее заявление на имя директора  образовательного учреждения, в котором указывают основание отчисления.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 xml:space="preserve">Отчисление </w:t>
      </w:r>
      <w:proofErr w:type="gramStart"/>
      <w:r>
        <w:rPr>
          <w:rStyle w:val="FontStyle40"/>
          <w:sz w:val="28"/>
          <w:szCs w:val="28"/>
        </w:rPr>
        <w:t>обучающихся</w:t>
      </w:r>
      <w:proofErr w:type="gramEnd"/>
      <w:r>
        <w:rPr>
          <w:rStyle w:val="FontStyle40"/>
          <w:sz w:val="28"/>
          <w:szCs w:val="28"/>
        </w:rPr>
        <w:t xml:space="preserve">  из образовательного учреждения оформляется приказом директора учреждения.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 решению органа  управления образовательного учреждения  за совершенные неоднократно грубые нарушения Устава образовательного учреждения  допускается  исключение из данного  учреждения  обучающегося, достигшего возраста пятнадцати лет.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Исключение обучающегося из образовательного учреждения применяется, если меры  воспитательного характера  не дали результата  и дальнейшее пребывание  обучающегося в образовательном учреждении оказывает отрицательное влияние  на других обучающихся, нарушает их права и права работников образовательного учреждения, а также нормальное функционирование учреждения.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Решение об исключении обучающегося, не получившего основного общего образования, принимается  с учетом мнения его родителей (законных представителей) и с согласия  комиссии по делам несовершеннолетних и защите их прав и органа опеки и попечительства.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Образовательное учреждение незамедлительно обязано проинформировать  об исключении  обучающегося из образовательного учреждения  его родителей (законных представителей), Администрацию через Отдел образования.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Комиссия по делам несовершеннолетних и защите их прав</w:t>
      </w:r>
      <w:r>
        <w:rPr>
          <w:rStyle w:val="FontStyle40"/>
          <w:sz w:val="28"/>
          <w:szCs w:val="28"/>
        </w:rPr>
        <w:br/>
        <w:t>совместно с Администрацией (Отделом образования) и родителями (законными представителями) несовершеннолетнего, исключенного из учреждения, в месячный срок принимает меры, обеспечивающие трудоустройство  этого несовершеннолетнего и (или) продолжение  его обучения в другом  образовательном учреждении.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2.9. Для предоставления муниципальной услуги не требуется получения  иных услуг.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2.10. Предоставление муниципальной услуги является бесплатным для заявителей.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2.11. Срок регистрации запроса заявителя  о предоставлении муниципальной услуги не превышает 15 минут.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2.12. Требования  к помещению, в котором  предоставляется муниципальная  услуга, местам для заполнения  запросов о предоставлении  муниципальной услуги.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 xml:space="preserve">2.12.1. Прием заявителей  и документов, необходимых  для предоставления муниципальной услуги  осуществляется в образовательных учреждениях. 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2.12.2. Место заполнения  документов, необходимых для предоставления  муниципальной услуги  оборудовано стулом, столом и обеспечено канцелярскими принадлежностями. 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2.12.3.  В образовательном учреждении предоставление муниципальной услуги осуществляется ежедневно в течение всего рабочего времени.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2.12.4. Помещение для оказания муниципальной услуги в образовательных учреждениях должно соответствовать Санитарно-эпидемиологическим правилам.</w:t>
      </w:r>
    </w:p>
    <w:p w:rsidR="003E1799" w:rsidRPr="00EE3978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 w:rsidRPr="00EE3978">
        <w:rPr>
          <w:rStyle w:val="FontStyle40"/>
          <w:sz w:val="28"/>
          <w:szCs w:val="28"/>
        </w:rPr>
        <w:t xml:space="preserve">2.12.5. Количество </w:t>
      </w:r>
      <w:proofErr w:type="gramStart"/>
      <w:r w:rsidRPr="00EE3978">
        <w:rPr>
          <w:rStyle w:val="FontStyle40"/>
          <w:sz w:val="28"/>
          <w:szCs w:val="28"/>
        </w:rPr>
        <w:t>обучающихся</w:t>
      </w:r>
      <w:proofErr w:type="gramEnd"/>
      <w:r w:rsidRPr="00EE3978">
        <w:rPr>
          <w:rStyle w:val="FontStyle40"/>
          <w:sz w:val="28"/>
          <w:szCs w:val="28"/>
        </w:rPr>
        <w:t xml:space="preserve"> не должно превышать вместимости образовательного учреждения, предусмотренной проектом, по которому построено или приспособлено здание, лицензионным нормам.</w:t>
      </w:r>
    </w:p>
    <w:p w:rsidR="003E1799" w:rsidRPr="00EE3978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 w:rsidRPr="00EE3978">
        <w:rPr>
          <w:rStyle w:val="FontStyle40"/>
          <w:sz w:val="28"/>
          <w:szCs w:val="28"/>
        </w:rPr>
        <w:t xml:space="preserve">2.12.6.  </w:t>
      </w:r>
      <w:proofErr w:type="gramStart"/>
      <w:r w:rsidRPr="00EE3978">
        <w:rPr>
          <w:rStyle w:val="FontStyle40"/>
          <w:sz w:val="28"/>
          <w:szCs w:val="28"/>
        </w:rPr>
        <w:t>Учебные помещения включают: рабочую зону (размещение учебных столов для обучающихся), рабочую зону учителя, дополнительное пространство для размещения учебно-наглядных пособий, технических средств обучения (ТСО), зону для индивидуальных занятий обучающихся и возможной активной деятельности.</w:t>
      </w:r>
      <w:proofErr w:type="gramEnd"/>
    </w:p>
    <w:p w:rsidR="003E1799" w:rsidRPr="003651D2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 w:rsidRPr="003651D2">
        <w:rPr>
          <w:rStyle w:val="FontStyle40"/>
          <w:sz w:val="28"/>
          <w:szCs w:val="28"/>
        </w:rPr>
        <w:t xml:space="preserve">2.12.7. Площадь и использование кабинетов информатики должны соответствовать гигиеническим требованиям, предъявляемым к </w:t>
      </w:r>
      <w:proofErr w:type="spellStart"/>
      <w:proofErr w:type="gramStart"/>
      <w:r w:rsidRPr="003651D2">
        <w:rPr>
          <w:rStyle w:val="FontStyle40"/>
          <w:sz w:val="28"/>
          <w:szCs w:val="28"/>
        </w:rPr>
        <w:t>видео-дисплейным</w:t>
      </w:r>
      <w:proofErr w:type="spellEnd"/>
      <w:proofErr w:type="gramEnd"/>
      <w:r w:rsidRPr="003651D2">
        <w:rPr>
          <w:rStyle w:val="FontStyle40"/>
          <w:sz w:val="28"/>
          <w:szCs w:val="28"/>
        </w:rPr>
        <w:t xml:space="preserve"> терминалам, персональным электронно-вычислительным машинам и организации работы.</w:t>
      </w:r>
    </w:p>
    <w:p w:rsidR="003E1799" w:rsidRPr="00EE3978" w:rsidRDefault="003E1799" w:rsidP="003E1799">
      <w:pPr>
        <w:ind w:firstLine="851"/>
        <w:jc w:val="both"/>
        <w:rPr>
          <w:rStyle w:val="FontStyle40"/>
          <w:sz w:val="28"/>
          <w:szCs w:val="28"/>
        </w:rPr>
      </w:pPr>
      <w:r w:rsidRPr="00EE3978">
        <w:rPr>
          <w:rStyle w:val="FontStyle40"/>
          <w:sz w:val="28"/>
          <w:szCs w:val="28"/>
        </w:rPr>
        <w:t>2.12.8.  При наличии в здании  образовательного учреждения учебных мастерских они должны использоваться по назначению. В мастерских для трудового обучения размещение оборудования осуществляется с учетом создания благоприятных условий для зрительной работы, сохранения правильной рабочей позы и профилактики травматизма.</w:t>
      </w:r>
    </w:p>
    <w:p w:rsidR="003E1799" w:rsidRPr="00EE3978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 w:rsidRPr="00EE3978">
        <w:rPr>
          <w:rStyle w:val="FontStyle40"/>
          <w:sz w:val="28"/>
          <w:szCs w:val="28"/>
        </w:rPr>
        <w:t>2.12.9. В зависимости от назначения учебных помещений могут применяться столы ученические (одноместные и двухместные), столы аудиторные, чертежные или лабораторные. Расстановка столов, как правило, трехрядная, но возможны варианты с двухрядной или однорядной (сблокированной) расстановкой столов.</w:t>
      </w:r>
    </w:p>
    <w:p w:rsidR="003E1799" w:rsidRPr="00EE3978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 w:rsidRPr="00EE3978">
        <w:rPr>
          <w:rStyle w:val="FontStyle40"/>
          <w:sz w:val="28"/>
          <w:szCs w:val="28"/>
        </w:rPr>
        <w:t>2.12.10. Каждый обучающийся обеспечивается удобным рабочим местом за партой или столом в соответствии с его ростом и состоянием зрения и слуха. Для подбора мебели соответственно росту обучающегося производится ее цветовая маркировка.</w:t>
      </w:r>
    </w:p>
    <w:p w:rsidR="003E1799" w:rsidRDefault="003E1799" w:rsidP="003E1799">
      <w:pPr>
        <w:ind w:firstLine="709"/>
        <w:jc w:val="both"/>
        <w:rPr>
          <w:rStyle w:val="FontStyle40"/>
          <w:b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2.12.11. Кабинеты физики и химии должны быть оборудованы специальными демонстрационными столами.</w:t>
      </w:r>
      <w:r>
        <w:rPr>
          <w:rStyle w:val="FontStyle40"/>
          <w:b/>
          <w:sz w:val="28"/>
          <w:szCs w:val="28"/>
        </w:rPr>
        <w:t xml:space="preserve"> 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2.12.12.   Кабинет химии оборудуется вытяжным шкафом.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2.12.13. Площади спортивных залов приняты 9x18 м, 12x24 м, 18x30 м при высоте не менее 6м.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При спортивных залах должны быть предусмотрены снарядные, отдельные раздевальные для мальчиков и девочек, душевые, уборные для девочек и мальчиков, комната для учителя физической культуры.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2.12.14.  При отсутствии  в сельских малокомплектных школах спортивного зала, занятия проводятся в спортивных комнатах.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2.12.15. При выборе полимерных материалов для отделки полов и стен помещений следует руководствоваться перечнем полимерных материалов и изделий, разрешенных к применению в соответствие </w:t>
      </w:r>
      <w:proofErr w:type="spellStart"/>
      <w:r>
        <w:rPr>
          <w:rStyle w:val="FontStyle40"/>
          <w:sz w:val="28"/>
          <w:szCs w:val="28"/>
        </w:rPr>
        <w:t>СанПиН</w:t>
      </w:r>
      <w:proofErr w:type="spellEnd"/>
      <w:r>
        <w:rPr>
          <w:rStyle w:val="FontStyle40"/>
          <w:sz w:val="28"/>
          <w:szCs w:val="28"/>
        </w:rPr>
        <w:t>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2.13. Показатели доступности и качества муниципальной  услуги.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2.13.1. Возможность  получения информации   о ходе предоставления муниципальной    услуги; 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2.13.2. Возможность получения заявителем в образовательном учреждении необходимой  муниципальной услуги.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       </w:t>
      </w:r>
    </w:p>
    <w:p w:rsidR="003E1799" w:rsidRDefault="003E1799" w:rsidP="003E1799">
      <w:pPr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  3. Последовательность и сроки выполнения  административных процедур, требования к порядку  их выполнения, в том числе особенности выполнения  административных процедур в электронной форме.</w:t>
      </w:r>
    </w:p>
    <w:p w:rsidR="003E1799" w:rsidRDefault="003E1799" w:rsidP="003E1799">
      <w:pPr>
        <w:ind w:firstLine="567"/>
        <w:jc w:val="both"/>
      </w:pP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3.1. Предоставление муниципальной услуги включает в себя следующие    административные процедуры: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а) прием и регистрация  документов заявителя;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б) принятие решения о предоставлении муниципальной услуги;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3.2. Прием и регистрация документов заявителей.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3.2.1. Основанием для начала процедуры приема и регистрации документов  заявителя является обращение заявителя  с заявлением в образовательное учреждение.</w:t>
      </w:r>
    </w:p>
    <w:p w:rsidR="003E1799" w:rsidRDefault="003E1799" w:rsidP="003E1799">
      <w:pPr>
        <w:ind w:firstLine="567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 xml:space="preserve">Специалист, ответственный за прием документов: 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а) проверяет документ, удостоверяющий личность заявителя;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б) проверяет соответствие, представленных документов  требованиям, установленным административным регламентом;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в) сверяет представленные оригиналы и копии  документов;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г) производит копирование документов, если копии необходимых документов не представлены, делает на них надпись об их соответствии  подлинным документам, заверяет своей подписью с указанием фамилии, имени, отчества;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proofErr w:type="spellStart"/>
      <w:r>
        <w:rPr>
          <w:rStyle w:val="FontStyle40"/>
          <w:sz w:val="28"/>
          <w:szCs w:val="28"/>
        </w:rPr>
        <w:t>д</w:t>
      </w:r>
      <w:proofErr w:type="spellEnd"/>
      <w:r>
        <w:rPr>
          <w:rStyle w:val="FontStyle40"/>
          <w:sz w:val="28"/>
          <w:szCs w:val="28"/>
        </w:rPr>
        <w:t>) проверяет наличие  всех необходимых документов.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3.2.2. При отсутствии  у заявителя  заполненного заявления  или неправильного  его заполнения, специалист, ответственный за прием документов  помогает заявителю заполнить заявление.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3.2.3. Специалист учреждения принимает от гражданина документы и регистрирует  в журнале регистрации поступивших заявлений.</w:t>
      </w:r>
    </w:p>
    <w:p w:rsidR="003E1799" w:rsidRPr="003651D2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</w:t>
      </w:r>
      <w:r w:rsidRPr="003651D2">
        <w:rPr>
          <w:rStyle w:val="FontStyle40"/>
          <w:sz w:val="28"/>
          <w:szCs w:val="28"/>
        </w:rPr>
        <w:t>.2.4. При приеме в 1-ый класс  родителям (законным представителям) ребенка из  образовательного учреждения  выдается документ  с указанием следующей информации:</w:t>
      </w:r>
    </w:p>
    <w:p w:rsidR="003E1799" w:rsidRPr="003651D2" w:rsidRDefault="003E1799" w:rsidP="003E1799">
      <w:pPr>
        <w:jc w:val="both"/>
        <w:rPr>
          <w:rStyle w:val="FontStyle40"/>
          <w:sz w:val="28"/>
          <w:szCs w:val="28"/>
        </w:rPr>
      </w:pPr>
      <w:r w:rsidRPr="003651D2">
        <w:rPr>
          <w:rStyle w:val="FontStyle40"/>
          <w:sz w:val="28"/>
          <w:szCs w:val="28"/>
        </w:rPr>
        <w:t>а) входящий номер заявления о приеме ребенка в образовательное учреждение;</w:t>
      </w:r>
      <w:r w:rsidRPr="003651D2">
        <w:rPr>
          <w:rStyle w:val="FontStyle40"/>
          <w:sz w:val="28"/>
          <w:szCs w:val="28"/>
        </w:rPr>
        <w:br/>
        <w:t>б) перечень предоставленных родителями (законными представителями) ребенка документов и отметка об их получении образовательным учреждением;</w:t>
      </w:r>
      <w:r w:rsidRPr="003651D2">
        <w:rPr>
          <w:rStyle w:val="FontStyle40"/>
          <w:sz w:val="28"/>
          <w:szCs w:val="28"/>
        </w:rPr>
        <w:br/>
        <w:t>в) срок рассмотрения заявления о приеме в 1-ый класс учреждения;</w:t>
      </w:r>
    </w:p>
    <w:p w:rsidR="003E1799" w:rsidRPr="003651D2" w:rsidRDefault="003E1799" w:rsidP="003E1799">
      <w:pPr>
        <w:jc w:val="both"/>
        <w:rPr>
          <w:rStyle w:val="FontStyle40"/>
          <w:sz w:val="28"/>
          <w:szCs w:val="28"/>
        </w:rPr>
      </w:pPr>
      <w:proofErr w:type="spellStart"/>
      <w:r w:rsidRPr="003651D2">
        <w:rPr>
          <w:rStyle w:val="FontStyle40"/>
          <w:sz w:val="28"/>
          <w:szCs w:val="28"/>
        </w:rPr>
        <w:t>д</w:t>
      </w:r>
      <w:proofErr w:type="spellEnd"/>
      <w:r w:rsidRPr="003651D2">
        <w:rPr>
          <w:rStyle w:val="FontStyle40"/>
          <w:sz w:val="28"/>
          <w:szCs w:val="28"/>
        </w:rPr>
        <w:t>) номер телефона учреждения.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3.2.5.   Максимальный  срок выполнения  указанных административных действий составляет 15 минут.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3.2.6.   В день подачи   заявления образовательное учреждение знакомит  под роспись родителей (законных представителей) с уставом образовательного учреждения, лицензией на </w:t>
      </w:r>
      <w:proofErr w:type="gramStart"/>
      <w:r>
        <w:rPr>
          <w:rStyle w:val="FontStyle40"/>
          <w:sz w:val="28"/>
          <w:szCs w:val="28"/>
        </w:rPr>
        <w:t>право ведения</w:t>
      </w:r>
      <w:proofErr w:type="gramEnd"/>
      <w:r>
        <w:rPr>
          <w:rStyle w:val="FontStyle40"/>
          <w:sz w:val="28"/>
          <w:szCs w:val="28"/>
        </w:rPr>
        <w:t xml:space="preserve"> образовательной деятельности, свидетельством о государственной аккредитации, основными и дополнительными образовательными программами, реализуемыми  данным образовательным учреждением и другими документами, регламентирующими организацию образовательного процесса. 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3.2.7. Датой принятия к рассмотрению заявления о приеме в образовательное учреждение и прилагаемых документов считается дата регистрации в журнале регистрации поступивших заявлений.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3.2.8.  Решение о зачислении ребенка в первый класс образовательное учреждение должно  принять по результатам рассмотрения заявления  и иных представленных гражданином документов</w:t>
      </w:r>
      <w:r>
        <w:rPr>
          <w:rStyle w:val="FontStyle40"/>
          <w:b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до 31 августа текущего  года.</w:t>
      </w:r>
    </w:p>
    <w:p w:rsidR="003E1799" w:rsidRPr="00C50024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 w:rsidRPr="00C50024">
        <w:rPr>
          <w:rStyle w:val="FontStyle40"/>
          <w:sz w:val="28"/>
          <w:szCs w:val="28"/>
        </w:rPr>
        <w:t>3.2.9. Решение   о зачислении учащихся 1 и 11 классов, поступающих в течение учебного года - в день обращения.</w:t>
      </w:r>
      <w:r w:rsidRPr="00C50024">
        <w:rPr>
          <w:rStyle w:val="FontStyle40"/>
          <w:sz w:val="28"/>
          <w:szCs w:val="28"/>
        </w:rPr>
        <w:tab/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3.2.10. Срок подачи заявления  о приеме в первый класс  с 1 апреля по 30 августа,  в 10 классы  сроки устанавливает образовательное учреждение. 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Подача заявления для вновь прибывших учащихся возможна в течение всего учебного года, исключая период государственной итоговой аттестации для обучающихся 9, 11 классов.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3.2.11. Прием детей из семей беженцев и вынужденных переселенцев 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3E1799" w:rsidRDefault="003E1799" w:rsidP="003E1799">
      <w:pPr>
        <w:ind w:firstLine="709"/>
        <w:jc w:val="both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>3.3. Процесс получения муниципальной услуги в образовательном учреждении.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3.3.1. На каждого учащегося, принятого в образовательное учреждение, заводится личное дело, в котором хранятся все документы.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3.3.2. Предоставление муниципальной услуги осуществляет персонал в соответствии со штатным расписанием.</w:t>
      </w:r>
      <w:r w:rsidRPr="00353014">
        <w:rPr>
          <w:rStyle w:val="FontStyle40"/>
          <w:color w:val="FF000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Ответственный за оказание муниципальной услуги - директор.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3.3.3. Содержание образования определяется соответствующими  образовательными программами: </w:t>
      </w:r>
      <w:r w:rsidRPr="00822F52">
        <w:rPr>
          <w:rStyle w:val="FontStyle40"/>
          <w:sz w:val="28"/>
          <w:szCs w:val="28"/>
        </w:rPr>
        <w:t>основными общеобразовательными программами начального общего, основного общего, среднего общего  и дополнительного образования</w:t>
      </w:r>
      <w:r>
        <w:rPr>
          <w:rStyle w:val="FontStyle40"/>
          <w:sz w:val="28"/>
          <w:szCs w:val="28"/>
        </w:rPr>
        <w:t xml:space="preserve">.   </w:t>
      </w:r>
      <w:proofErr w:type="gramStart"/>
      <w:r>
        <w:rPr>
          <w:rStyle w:val="FontStyle40"/>
          <w:sz w:val="28"/>
          <w:szCs w:val="28"/>
        </w:rPr>
        <w:t xml:space="preserve">Основные общеобразовательные программы начального общего, основного общего, среднего общего и дополнительного образования обеспечивают реализацию федерального государственного образовательного стандарта с учетом типа образовательного учреждения, образовательных потребностей и запросов обучающихся, воспитанников и включают в себя учебный план, рабочие программы </w:t>
      </w:r>
      <w:r>
        <w:rPr>
          <w:rStyle w:val="FontStyle40"/>
          <w:sz w:val="28"/>
          <w:szCs w:val="28"/>
        </w:rPr>
        <w:lastRenderedPageBreak/>
        <w:t>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  <w:proofErr w:type="gramEnd"/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3.3.4. Организация образовательного процесса в образовательном учреждении осуществляется в соответствии с образовательными программами и расписанием занятий.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3.3.5. Образовательное учреждение самостоятельно в выборе системы оценок, формы, порядка промежуточной аттестации обучающихся.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3.3.6. Режим работы образовательного учреждения, длительность пребывания в них обучающихся, а также учебные нагрузки обучающихся не должны превышать нормы предельно допустимых нагрузок, определенных на основе Санитарно-эпидемиологических правил и нормативов к устройству, содержанию и организации режима работы образовательных учреждений.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3.3.7. Освоение образовательных программ основного общего, среднего общего образования завершается обязательной государственной итоговой аттестацией обучающихся.</w:t>
      </w:r>
    </w:p>
    <w:p w:rsidR="003E1799" w:rsidRDefault="003E1799" w:rsidP="003E1799">
      <w:pPr>
        <w:ind w:firstLine="709"/>
        <w:jc w:val="both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>3.4. Административные действия   Отдела образования при осуществлении муниципальной услуги.</w:t>
      </w:r>
    </w:p>
    <w:p w:rsidR="003E1799" w:rsidRPr="004838EB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3.4.1. </w:t>
      </w:r>
      <w:r w:rsidRPr="004838EB">
        <w:rPr>
          <w:rStyle w:val="FontStyle40"/>
          <w:sz w:val="28"/>
          <w:szCs w:val="28"/>
        </w:rPr>
        <w:t>Специалисты  Отдела образования, ответственные за осуществление муниципальной услуги: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 xml:space="preserve">а) разрабатывают    нормативно-правовые документы деятельности  образовательных учреждений 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- по определению порядка разработки, согласования и утверждения Уставов  образовательных учреждений, реализующих основные общеобразовательные программы общего образования;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 xml:space="preserve">- по определению порядка отнесения  образовательных учреждений к группам по оплате труда руководящих работников; 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- положения об установлении стимулирующих выплат руководителям образовательных учреждений, реализующих основные общеобразовательные программы общего образования;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 xml:space="preserve">- положения о порядке аттестации руководителей образовательных учреждений и их заместителей; 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lastRenderedPageBreak/>
        <w:t>- по определению порядка утверждения бюджетных смет,  и др.;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б) осуществляют контроль над разработкой локальных нормативно-правовых актов образовательных учреждений, являющихся приложением к Уставу;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 xml:space="preserve">в) проводят консультирование образовательных учреждений по разработке модели организации образовательного процесса; 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г) определяют порядок комплектования образовательных  учреждений;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proofErr w:type="spellStart"/>
      <w:r w:rsidRPr="004838EB">
        <w:rPr>
          <w:rStyle w:val="FontStyle40"/>
          <w:sz w:val="28"/>
          <w:szCs w:val="28"/>
        </w:rPr>
        <w:t>д</w:t>
      </w:r>
      <w:proofErr w:type="spellEnd"/>
      <w:r w:rsidRPr="004838EB">
        <w:rPr>
          <w:rStyle w:val="FontStyle40"/>
          <w:sz w:val="28"/>
          <w:szCs w:val="28"/>
        </w:rPr>
        <w:t>) создают условия, обеспечивающие эффективность и качество осуществления общедоступного бесплатного начального общего, основного общего, среднего общего образования по основным общеобразовательным программам на территории муниципального образования.</w:t>
      </w:r>
    </w:p>
    <w:p w:rsidR="003E1799" w:rsidRPr="004838EB" w:rsidRDefault="003E1799" w:rsidP="003E1799">
      <w:pPr>
        <w:ind w:firstLine="720"/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3.4.2. Действия специалистов по определению порядка комплектования образовательных учреждений, реализующих основные общеобразовательные программы общего образования, устанавливаются нормативно-правовыми актами Департамента Смоленской области по образованию, науке и делам молодежи и включает в себя: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а) осуществление учета детей школьного возраста как основы развития сети образовательных учреждений;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б) согласование условий исключения обучающегося из образовательного  учреждения.</w:t>
      </w:r>
    </w:p>
    <w:p w:rsidR="003E1799" w:rsidRPr="004838EB" w:rsidRDefault="003E1799" w:rsidP="003E1799">
      <w:pPr>
        <w:ind w:firstLine="720"/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3.4.3.</w:t>
      </w:r>
      <w:r w:rsidRPr="004838EB">
        <w:rPr>
          <w:rStyle w:val="FontStyle40"/>
          <w:sz w:val="28"/>
          <w:szCs w:val="28"/>
        </w:rPr>
        <w:tab/>
        <w:t>Порядок действий должностных лиц по созданию условий, обеспечивающих эффективность и качество осуществления общедоступного бесплатного общего образования на территории муниципального образования, устанавливается нормативно-правовыми актами Отдела  по образованию.</w:t>
      </w:r>
    </w:p>
    <w:p w:rsidR="003E1799" w:rsidRPr="004838EB" w:rsidRDefault="003E1799" w:rsidP="003E1799">
      <w:pPr>
        <w:ind w:firstLine="720"/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3.4.4.</w:t>
      </w:r>
      <w:r w:rsidRPr="004838EB">
        <w:rPr>
          <w:rStyle w:val="FontStyle40"/>
          <w:sz w:val="28"/>
          <w:szCs w:val="28"/>
        </w:rPr>
        <w:tab/>
        <w:t>Специалисты Отдела по образованию, ответственные за осуществление муниципальной услуги: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proofErr w:type="gramStart"/>
      <w:r w:rsidRPr="004838EB">
        <w:rPr>
          <w:rStyle w:val="FontStyle40"/>
          <w:sz w:val="28"/>
          <w:szCs w:val="28"/>
        </w:rPr>
        <w:t>а) осуществляют сбор, обработку и предоставление населению в доступных формах информации о видах общеобразовательных программ, реализуемых в образовательных учреждениях, о спектре дополнительных образовательных услуг, условиях их оказания, направленности реализуемых программ, об имеющихся на территории муниципального образования разных формах получения общего образования и содержании услуг, предлагаемых родителям (законным представителям), о соответствии нормативным требованиям условий реализации программ в учреждениях (наличие лицензии, государственной</w:t>
      </w:r>
      <w:proofErr w:type="gramEnd"/>
      <w:r w:rsidRPr="004838EB">
        <w:rPr>
          <w:rStyle w:val="FontStyle40"/>
          <w:sz w:val="28"/>
          <w:szCs w:val="28"/>
        </w:rPr>
        <w:t xml:space="preserve"> аккредитации);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lastRenderedPageBreak/>
        <w:t>б) информируют население о состоянии системы общего образования через разработку и предъявление ежегодных докладов;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в) информируют образовательные учреждения о содержании поступающих нормативных актов, информационных писем с необходимой периодичностью;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г) анализируют состояние кадрового обеспечения образовательных учреждений, прогнозируют потребность в педагогических кадрах, сопровождение профессионального становления молодых специалистов, повышение квалификации, переподготовки педагогических работников в соответствии с образовательными потребностями граждан и направлениями развития системы общего образования;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proofErr w:type="spellStart"/>
      <w:r w:rsidRPr="004838EB">
        <w:rPr>
          <w:rStyle w:val="FontStyle40"/>
          <w:sz w:val="28"/>
          <w:szCs w:val="28"/>
        </w:rPr>
        <w:t>д</w:t>
      </w:r>
      <w:proofErr w:type="spellEnd"/>
      <w:r w:rsidRPr="004838EB">
        <w:rPr>
          <w:rStyle w:val="FontStyle40"/>
          <w:sz w:val="28"/>
          <w:szCs w:val="28"/>
        </w:rPr>
        <w:t>) осуществляют кадровое делопроизводство в соответствии с трудовыми договорами с руководителями образовательных учреждений, контроль исполнения законодательства в данной сфере деятельности образовательных учреждений;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е) осуществляют систему мероприятий, организацию деятельности образовательных учреждений по представлению к награждению (поощрению) работников образовательных учреждений отраслевыми и государственными наградами, награждение (поощрение) работников системы образования;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ё) организуют работу информационно-методической службы, обеспечение методического сопровождения педагогических работников общего образования;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ж) организуют работу комиссий по приемке образовательных учреждений к началу нового учебного года;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и) осуществляют контроль  соблюдения прав участников образовательного процесса;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proofErr w:type="spellStart"/>
      <w:r w:rsidRPr="004838EB">
        <w:rPr>
          <w:rStyle w:val="FontStyle40"/>
          <w:sz w:val="28"/>
          <w:szCs w:val="28"/>
        </w:rPr>
        <w:t>з</w:t>
      </w:r>
      <w:proofErr w:type="spellEnd"/>
      <w:r w:rsidRPr="004838EB">
        <w:rPr>
          <w:rStyle w:val="FontStyle40"/>
          <w:sz w:val="28"/>
          <w:szCs w:val="28"/>
        </w:rPr>
        <w:t>) осуществляют контроль  использования образовательным учреждением закрепленного за ними имущества;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и) организуют условия безопасного функционирования образовательного учреждений в соответствии с требованиями санитарных правил и норм, государственного пожарного надзора, инспекции по охране труда и технике безопасности;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к) организуют работы по проведению мероприятий, предотвращающих чрезвычайные ситуации (антитеррористических, противопожарных и других);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л) организуют условия для осуществления питания воспитанников и осуществление соответствующего контроля;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lastRenderedPageBreak/>
        <w:t>м) прогнозируют и планируют развитие сети образовательных учреждений различных видов для обеспечения образовательных потребностей граждан, проживающих на территории муниципального образования;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proofErr w:type="spellStart"/>
      <w:r w:rsidRPr="004838EB">
        <w:rPr>
          <w:rStyle w:val="FontStyle40"/>
          <w:sz w:val="28"/>
          <w:szCs w:val="28"/>
        </w:rPr>
        <w:t>н</w:t>
      </w:r>
      <w:proofErr w:type="spellEnd"/>
      <w:r w:rsidRPr="004838EB">
        <w:rPr>
          <w:rStyle w:val="FontStyle40"/>
          <w:sz w:val="28"/>
          <w:szCs w:val="28"/>
        </w:rPr>
        <w:t>) выступают с инициативой перед Главой муниципального образования «Кардымовский район» Смоленской области о создании, реорганизации, ликвидации учреждений;</w:t>
      </w:r>
    </w:p>
    <w:p w:rsidR="003E1799" w:rsidRPr="004838EB" w:rsidRDefault="003E1799" w:rsidP="003E1799">
      <w:pPr>
        <w:jc w:val="both"/>
        <w:rPr>
          <w:rStyle w:val="FontStyle40"/>
          <w:sz w:val="28"/>
          <w:szCs w:val="28"/>
        </w:rPr>
      </w:pPr>
      <w:r w:rsidRPr="004838EB">
        <w:rPr>
          <w:rStyle w:val="FontStyle40"/>
          <w:sz w:val="28"/>
          <w:szCs w:val="28"/>
        </w:rPr>
        <w:t>о) осуществляют контроль  соблюдения прав обучающихся и работников реорганизуемых, ликвидируемых  образовательных учреждений.</w:t>
      </w:r>
    </w:p>
    <w:p w:rsidR="003E1799" w:rsidRPr="004838EB" w:rsidRDefault="003E1799" w:rsidP="003E1799">
      <w:pPr>
        <w:jc w:val="both"/>
        <w:rPr>
          <w:sz w:val="28"/>
          <w:szCs w:val="28"/>
        </w:rPr>
      </w:pPr>
      <w:r w:rsidRPr="004838EB">
        <w:rPr>
          <w:sz w:val="28"/>
          <w:szCs w:val="28"/>
        </w:rPr>
        <w:t xml:space="preserve">      </w:t>
      </w:r>
    </w:p>
    <w:p w:rsidR="003E1799" w:rsidRDefault="003E1799" w:rsidP="003E1799">
      <w:pPr>
        <w:jc w:val="center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>4.Порядок и формы контроля</w:t>
      </w:r>
    </w:p>
    <w:p w:rsidR="003E1799" w:rsidRDefault="003E1799" w:rsidP="003E1799">
      <w:pPr>
        <w:jc w:val="center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>предоставления муниципальной услуги</w:t>
      </w:r>
    </w:p>
    <w:p w:rsidR="003E1799" w:rsidRDefault="003E1799" w:rsidP="003E1799">
      <w:pPr>
        <w:jc w:val="center"/>
      </w:pP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4.1. Мероприятия по контролю предоставления муниципальной услуги проводятся Отделом образования в соответствии с планом основных мероприятий  Отдела образования на текущий год.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4.2. Оперативный контроль проводится в случае поступления в Отдел образования обращений физических или юридических лиц с жалобами на нарушение их прав и законных интересов, а также для контроля исполнения предписаний об устранении выявленных нарушений.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4.3. Контроль  предоставления муниципальной услуги осуществляется специалистами Отдела образования, курирующими вопросы образования.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4.4. Для проведения контроля образовательного  учреждения  создается комиссия в составе председателя и членов комиссии. 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4.5.  К контролю могут привлекаться работники образовательных учреждений, методических служб, прошедшие соответствующую подготовку, а также других служб, осуществляющих услуги контроля и надзора.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4.6. Для выбора учреждений, включаемых в план-график контрольной деятельности, используются следующие критерии: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а) дата проведения последнего планового мероприятия по контролю в отношении данной организации или муниципального органа управления образованием;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б) количество выявленных нарушений законодательства в области образования за предшествующий 3-летний период, полнота и своевременность устранения выявленных нарушений.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4.7. При проведении мероприятия по контролю у образовательного учреждения</w:t>
      </w:r>
      <w:r>
        <w:rPr>
          <w:rStyle w:val="FontStyle40"/>
          <w:b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могут быть затребованы следующие документы и материалы: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а) лицензия на </w:t>
      </w:r>
      <w:proofErr w:type="gramStart"/>
      <w:r>
        <w:rPr>
          <w:rStyle w:val="FontStyle40"/>
          <w:sz w:val="28"/>
          <w:szCs w:val="28"/>
        </w:rPr>
        <w:t>право ведения</w:t>
      </w:r>
      <w:proofErr w:type="gramEnd"/>
      <w:r>
        <w:rPr>
          <w:rStyle w:val="FontStyle40"/>
          <w:sz w:val="28"/>
          <w:szCs w:val="28"/>
        </w:rPr>
        <w:t xml:space="preserve"> образовательной деятельности;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б) свидетельство о государственной аккредитации учреждения;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в) документы, регламентирующие структуру управления деятельностью учреждения;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г) документы, регламентирующие прием в учреждение;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proofErr w:type="spellStart"/>
      <w:r>
        <w:rPr>
          <w:rStyle w:val="FontStyle40"/>
          <w:sz w:val="28"/>
          <w:szCs w:val="28"/>
        </w:rPr>
        <w:t>д</w:t>
      </w:r>
      <w:proofErr w:type="spellEnd"/>
      <w:r>
        <w:rPr>
          <w:rStyle w:val="FontStyle40"/>
          <w:sz w:val="28"/>
          <w:szCs w:val="28"/>
        </w:rPr>
        <w:t>) документы, регламентирующие осуществление образовательного процесса;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е) документы, регламентирующие отчисление </w:t>
      </w:r>
      <w:proofErr w:type="gramStart"/>
      <w:r>
        <w:rPr>
          <w:rStyle w:val="FontStyle40"/>
          <w:sz w:val="28"/>
          <w:szCs w:val="28"/>
        </w:rPr>
        <w:t>обучающихся</w:t>
      </w:r>
      <w:proofErr w:type="gramEnd"/>
      <w:r>
        <w:rPr>
          <w:rStyle w:val="FontStyle40"/>
          <w:sz w:val="28"/>
          <w:szCs w:val="28"/>
        </w:rPr>
        <w:t xml:space="preserve"> из  образовательного  учреждения, перевод обучающихся;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ё) документы, регламентирующие осуществление текущего контроля успеваемости, промежуточной и итоговой аттестации </w:t>
      </w:r>
      <w:proofErr w:type="gramStart"/>
      <w:r>
        <w:rPr>
          <w:rStyle w:val="FontStyle40"/>
          <w:sz w:val="28"/>
          <w:szCs w:val="28"/>
        </w:rPr>
        <w:t>обучающихся</w:t>
      </w:r>
      <w:proofErr w:type="gramEnd"/>
      <w:r>
        <w:rPr>
          <w:rStyle w:val="FontStyle40"/>
          <w:sz w:val="28"/>
          <w:szCs w:val="28"/>
        </w:rPr>
        <w:t>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ж) документы, регламентирующие деятельность образовательного учреждения в части охраны и укрепления здоровья обучающихся, воспитанников;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proofErr w:type="spellStart"/>
      <w:r>
        <w:rPr>
          <w:rStyle w:val="FontStyle40"/>
          <w:sz w:val="28"/>
          <w:szCs w:val="28"/>
        </w:rPr>
        <w:t>з</w:t>
      </w:r>
      <w:proofErr w:type="spellEnd"/>
      <w:r>
        <w:rPr>
          <w:rStyle w:val="FontStyle40"/>
          <w:sz w:val="28"/>
          <w:szCs w:val="28"/>
        </w:rPr>
        <w:t>) документы, регламентирующие деятельность педагогических организаций (объединений), методических объединений, повышение квалификации педагогических работников;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и) документы, регламентирующие деятельность общественных (в том числе детских и молодежных) организаций (объединений), не запрещенную законом;</w:t>
      </w:r>
    </w:p>
    <w:p w:rsidR="003E1799" w:rsidRDefault="003E1799" w:rsidP="003E1799">
      <w:pPr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к) иные локальные акты, изданные в пределах компетенции учреждения.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4.8. Контроль осуществляется на основании </w:t>
      </w:r>
      <w:proofErr w:type="gramStart"/>
      <w:r>
        <w:rPr>
          <w:rStyle w:val="FontStyle40"/>
          <w:sz w:val="28"/>
          <w:szCs w:val="28"/>
        </w:rPr>
        <w:t>приказа начальника отдела образования Администрации муниципального</w:t>
      </w:r>
      <w:proofErr w:type="gramEnd"/>
      <w:r>
        <w:rPr>
          <w:rStyle w:val="FontStyle40"/>
          <w:sz w:val="28"/>
          <w:szCs w:val="28"/>
        </w:rPr>
        <w:t xml:space="preserve"> образования «Кардымовский район» Смоленской области.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4.9.</w:t>
      </w:r>
      <w:r>
        <w:rPr>
          <w:rStyle w:val="FontStyle40"/>
          <w:sz w:val="28"/>
          <w:szCs w:val="28"/>
        </w:rPr>
        <w:tab/>
      </w:r>
      <w:proofErr w:type="gramStart"/>
      <w:r>
        <w:rPr>
          <w:rStyle w:val="FontStyle40"/>
          <w:sz w:val="28"/>
          <w:szCs w:val="28"/>
        </w:rPr>
        <w:t>Результаты контроля предоставления муниципальной услуги доводятся до образовательного учреждений в письменной форме.</w:t>
      </w:r>
      <w:proofErr w:type="gramEnd"/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4.10</w:t>
      </w:r>
      <w:r w:rsidRPr="00FC7B3C">
        <w:rPr>
          <w:rStyle w:val="FontStyle40"/>
          <w:sz w:val="28"/>
          <w:szCs w:val="28"/>
        </w:rPr>
        <w:t>.</w:t>
      </w:r>
      <w:r>
        <w:rPr>
          <w:rStyle w:val="FontStyle40"/>
          <w:sz w:val="28"/>
          <w:szCs w:val="28"/>
        </w:rPr>
        <w:tab/>
        <w:t>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3E1799" w:rsidRDefault="003E1799" w:rsidP="003E1799">
      <w:pPr>
        <w:jc w:val="both"/>
        <w:rPr>
          <w:sz w:val="28"/>
          <w:szCs w:val="28"/>
        </w:rPr>
      </w:pPr>
    </w:p>
    <w:p w:rsidR="003E1799" w:rsidRDefault="003E1799" w:rsidP="003E1799">
      <w:pPr>
        <w:jc w:val="center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>5. Порядок обжалования действий (бездействий) и решений,</w:t>
      </w:r>
    </w:p>
    <w:p w:rsidR="003E1799" w:rsidRDefault="003E1799" w:rsidP="003E1799">
      <w:pPr>
        <w:jc w:val="center"/>
        <w:rPr>
          <w:rStyle w:val="FontStyle41"/>
          <w:b w:val="0"/>
          <w:sz w:val="28"/>
          <w:szCs w:val="28"/>
        </w:rPr>
      </w:pPr>
      <w:proofErr w:type="gramStart"/>
      <w:r>
        <w:rPr>
          <w:rStyle w:val="FontStyle41"/>
          <w:b w:val="0"/>
          <w:sz w:val="28"/>
          <w:szCs w:val="28"/>
        </w:rPr>
        <w:t>осуществляемых</w:t>
      </w:r>
      <w:proofErr w:type="gramEnd"/>
      <w:r>
        <w:rPr>
          <w:rStyle w:val="FontStyle41"/>
          <w:b w:val="0"/>
          <w:sz w:val="28"/>
          <w:szCs w:val="28"/>
        </w:rPr>
        <w:t xml:space="preserve">  и принимаемых  в ходе предоставления</w:t>
      </w:r>
    </w:p>
    <w:p w:rsidR="003E1799" w:rsidRDefault="003E1799" w:rsidP="003E1799">
      <w:pPr>
        <w:jc w:val="center"/>
        <w:rPr>
          <w:rStyle w:val="FontStyle41"/>
          <w:b w:val="0"/>
          <w:sz w:val="28"/>
          <w:szCs w:val="28"/>
        </w:rPr>
      </w:pPr>
      <w:r>
        <w:rPr>
          <w:rStyle w:val="FontStyle41"/>
          <w:b w:val="0"/>
          <w:sz w:val="28"/>
          <w:szCs w:val="28"/>
        </w:rPr>
        <w:t>муниципальной услуги</w:t>
      </w:r>
    </w:p>
    <w:p w:rsidR="003E1799" w:rsidRPr="0002426D" w:rsidRDefault="003E1799" w:rsidP="003E1799">
      <w:pPr>
        <w:jc w:val="both"/>
        <w:rPr>
          <w:sz w:val="16"/>
          <w:szCs w:val="16"/>
        </w:rPr>
      </w:pP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5.1. Заявители имеют право на обжалование действий (бездействий) должностных лиц  в досудебном и судебном порядке.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5.2. Заявители имеют право обратиться с жалобой лично (устно) или направить письменное предложение,  заявление  или   жалобу  (далее  -   письменное  обращение)   на  имя  Главы муниципального образования «Кардымовский район» Смоленской области, заместителя Главы муниципального образования «Кардымовский район» Смоленской области, начальника отдела образования Администрации муниципального образования «Кардымовский район» Смоленской области.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5.3. Специалисты Отдела образования проводят личный прием заявителей.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5.4. Обращение заявителя в письменной форме должно содержать следующую информацию: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а) фамилия, имя, отчество гражданина, который подает обращение, его место жительства или пребывания;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proofErr w:type="gramStart"/>
      <w:r>
        <w:rPr>
          <w:rStyle w:val="FontStyle40"/>
          <w:sz w:val="28"/>
          <w:szCs w:val="28"/>
        </w:rPr>
        <w:t>б) наименование органа, должность, фамилия, имя и отчество работника (при наличии информации), решение, действие (бездействие) которого обжалуется;</w:t>
      </w:r>
      <w:proofErr w:type="gramEnd"/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в) существо обжалуемого решения, действия (бездействия).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proofErr w:type="gramStart"/>
      <w:r>
        <w:rPr>
          <w:rStyle w:val="FontStyle40"/>
          <w:sz w:val="28"/>
          <w:szCs w:val="28"/>
        </w:rPr>
        <w:t>Дополнительно в жалобе указываются причины несогласия с обжалуемым решением, действием (бездействием), обстоятельства, на основании которых заявитель считает, что нарушены его права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(бездействия), а также иные сведения, которые гражданин считает необходимым сообщить.</w:t>
      </w:r>
      <w:proofErr w:type="gramEnd"/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К жалобе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нему документов.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Обращение подписывается подавшим его заявителем.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5.5. По результатам рассмотрения обращения специалист Отдела образования принимает решение об удовлетворении требований заявителя либо об отказе в удовлетворении требований.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Письменный ответ, содержащий результаты рассмотрения письменного обращения, направляют заявителю.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5.6. Если в письменном обращении не указана фамилия заявителя, направившего обращение, и  почтовый адрес, по которому должен быть направлен ответ, ответ на обращение не дается.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Отдел образования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proofErr w:type="gramStart"/>
      <w:r>
        <w:rPr>
          <w:rStyle w:val="FontStyle40"/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ответы, и при этом в обращении не приводятся новые доводы или обстоятельства, в связи с ранее направленными обращениями начальник отдела образования Администрации муниципального  образования «Кардымовский район» Смоленской области, иное уполномоченное на то должностное лицо вправе принять решение о безосновательности очередного обращения и прекращении переписки с заявителем по</w:t>
      </w:r>
      <w:proofErr w:type="gramEnd"/>
      <w:r>
        <w:rPr>
          <w:rStyle w:val="FontStyle40"/>
          <w:sz w:val="28"/>
          <w:szCs w:val="28"/>
        </w:rPr>
        <w:t xml:space="preserve"> данному вопросу при условии, что указанное обращение и ранее направляемые обращения направлялись в Отдел по образованию или одному и тому же должностному лицу. О данном решении уведомляют заявителя, направившего обращение.</w:t>
      </w:r>
    </w:p>
    <w:p w:rsidR="003E1799" w:rsidRDefault="003E1799" w:rsidP="003E1799">
      <w:pPr>
        <w:ind w:firstLine="709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 5.7. Заявители вправе обжаловать решения, принятые в ходе осуществления муниципальной услуги, действия или бездействие должностных лиц Отдела по образованию в судебном порядке в соответствии с законодательством Российской Федерации.</w:t>
      </w:r>
    </w:p>
    <w:p w:rsidR="003E1799" w:rsidRDefault="003E1799" w:rsidP="003E17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:rsidR="003E1799" w:rsidRPr="00FF7ECE" w:rsidRDefault="003E1799" w:rsidP="003E1799">
      <w:pPr>
        <w:ind w:left="5670"/>
        <w:jc w:val="center"/>
        <w:rPr>
          <w:rStyle w:val="FontStyle40"/>
          <w:sz w:val="24"/>
          <w:szCs w:val="24"/>
        </w:rPr>
      </w:pPr>
      <w:r>
        <w:rPr>
          <w:sz w:val="28"/>
          <w:szCs w:val="28"/>
        </w:rPr>
        <w:br w:type="page"/>
      </w:r>
      <w:r w:rsidRPr="00FF7ECE">
        <w:rPr>
          <w:rStyle w:val="FontStyle40"/>
          <w:sz w:val="24"/>
          <w:szCs w:val="24"/>
        </w:rPr>
        <w:lastRenderedPageBreak/>
        <w:t>Приложение № 1</w:t>
      </w:r>
    </w:p>
    <w:p w:rsidR="003E1799" w:rsidRPr="00FF7ECE" w:rsidRDefault="003E1799" w:rsidP="003E1799">
      <w:pPr>
        <w:ind w:left="5670"/>
        <w:jc w:val="both"/>
        <w:rPr>
          <w:rStyle w:val="FontStyle40"/>
          <w:sz w:val="24"/>
          <w:szCs w:val="24"/>
        </w:rPr>
      </w:pPr>
      <w:r w:rsidRPr="00FF7ECE">
        <w:rPr>
          <w:rStyle w:val="FontStyle17"/>
          <w:sz w:val="24"/>
          <w:szCs w:val="24"/>
        </w:rPr>
        <w:t xml:space="preserve">к    административному регламенту      предоставления муниципальной услуги </w:t>
      </w:r>
      <w:r w:rsidRPr="00FF7ECE">
        <w:rPr>
          <w:rStyle w:val="FontStyle40"/>
          <w:sz w:val="24"/>
          <w:szCs w:val="24"/>
        </w:rPr>
        <w:t>«Предоставление общедоступного и  бесплатного  начального  общего,    основного общего, среднего общего и дополнительного образования по основным общеобразовательным программам на территории  муниципального  образования  «Кардымовский район» Смоленской области»</w:t>
      </w:r>
    </w:p>
    <w:p w:rsidR="003E1799" w:rsidRDefault="003E1799" w:rsidP="003E1799">
      <w:pPr>
        <w:pStyle w:val="Style3"/>
        <w:widowControl/>
        <w:spacing w:line="100" w:lineRule="atLeast"/>
        <w:ind w:left="5670" w:firstLine="709"/>
      </w:pPr>
    </w:p>
    <w:p w:rsidR="003E1799" w:rsidRDefault="003E1799" w:rsidP="003E1799">
      <w:pPr>
        <w:pStyle w:val="Style3"/>
        <w:widowControl/>
        <w:spacing w:line="100" w:lineRule="atLeast"/>
        <w:ind w:firstLine="709"/>
        <w:rPr>
          <w:rStyle w:val="FontStyle17"/>
          <w:b/>
          <w:sz w:val="26"/>
          <w:szCs w:val="26"/>
        </w:rPr>
      </w:pPr>
      <w:r>
        <w:rPr>
          <w:rStyle w:val="FontStyle17"/>
          <w:b/>
          <w:sz w:val="26"/>
          <w:szCs w:val="26"/>
        </w:rPr>
        <w:t>СПИСОК</w:t>
      </w:r>
    </w:p>
    <w:p w:rsidR="003E1799" w:rsidRDefault="003E1799" w:rsidP="003E1799">
      <w:pPr>
        <w:pStyle w:val="Style3"/>
        <w:widowControl/>
        <w:spacing w:line="100" w:lineRule="atLeast"/>
        <w:ind w:firstLine="709"/>
        <w:rPr>
          <w:rStyle w:val="FontStyle17"/>
          <w:b/>
          <w:sz w:val="26"/>
          <w:szCs w:val="26"/>
        </w:rPr>
      </w:pPr>
      <w:r>
        <w:rPr>
          <w:rStyle w:val="FontStyle17"/>
          <w:b/>
          <w:sz w:val="26"/>
          <w:szCs w:val="26"/>
        </w:rPr>
        <w:t xml:space="preserve">образовательных учреждений муниципального образования </w:t>
      </w:r>
    </w:p>
    <w:p w:rsidR="003E1799" w:rsidRDefault="003E1799" w:rsidP="003E1799">
      <w:pPr>
        <w:pStyle w:val="Style3"/>
        <w:widowControl/>
        <w:spacing w:line="100" w:lineRule="atLeast"/>
        <w:ind w:firstLine="709"/>
        <w:rPr>
          <w:rStyle w:val="FontStyle17"/>
          <w:b/>
          <w:sz w:val="26"/>
          <w:szCs w:val="26"/>
        </w:rPr>
      </w:pPr>
      <w:r>
        <w:rPr>
          <w:rStyle w:val="FontStyle17"/>
          <w:b/>
          <w:sz w:val="26"/>
          <w:szCs w:val="26"/>
        </w:rPr>
        <w:t>«Кардымовский район» Смоленской области,</w:t>
      </w:r>
    </w:p>
    <w:p w:rsidR="003E1799" w:rsidRDefault="003E1799" w:rsidP="003E1799">
      <w:pPr>
        <w:pStyle w:val="Style3"/>
        <w:widowControl/>
        <w:spacing w:line="100" w:lineRule="atLeast"/>
        <w:ind w:firstLine="709"/>
        <w:rPr>
          <w:rStyle w:val="FontStyle17"/>
          <w:b/>
          <w:sz w:val="26"/>
          <w:szCs w:val="26"/>
        </w:rPr>
      </w:pPr>
      <w:proofErr w:type="gramStart"/>
      <w:r>
        <w:rPr>
          <w:rStyle w:val="FontStyle17"/>
          <w:b/>
          <w:sz w:val="26"/>
          <w:szCs w:val="26"/>
        </w:rPr>
        <w:t>предоставляющих</w:t>
      </w:r>
      <w:proofErr w:type="gramEnd"/>
      <w:r>
        <w:rPr>
          <w:rStyle w:val="FontStyle17"/>
          <w:b/>
          <w:sz w:val="26"/>
          <w:szCs w:val="26"/>
        </w:rPr>
        <w:t xml:space="preserve"> муниципальную услугу</w:t>
      </w:r>
    </w:p>
    <w:tbl>
      <w:tblPr>
        <w:tblW w:w="0" w:type="auto"/>
        <w:tblInd w:w="-215" w:type="dxa"/>
        <w:tblLayout w:type="fixed"/>
        <w:tblLook w:val="0000"/>
      </w:tblPr>
      <w:tblGrid>
        <w:gridCol w:w="3645"/>
        <w:gridCol w:w="2415"/>
        <w:gridCol w:w="1980"/>
        <w:gridCol w:w="2242"/>
      </w:tblGrid>
      <w:tr w:rsidR="003E1799" w:rsidTr="001C75DA">
        <w:trPr>
          <w:trHeight w:val="489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799" w:rsidRDefault="003E1799" w:rsidP="001C75DA">
            <w:pPr>
              <w:pStyle w:val="Style3"/>
              <w:widowControl/>
              <w:snapToGrid w:val="0"/>
              <w:spacing w:line="100" w:lineRule="atLeast"/>
              <w:rPr>
                <w:rStyle w:val="FontStyle17"/>
                <w:b/>
              </w:rPr>
            </w:pPr>
            <w:r>
              <w:rPr>
                <w:rStyle w:val="FontStyle17"/>
                <w:b/>
              </w:rPr>
              <w:t>Наименование учреждения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799" w:rsidRDefault="003E1799" w:rsidP="001C75DA">
            <w:pPr>
              <w:pStyle w:val="Style3"/>
              <w:widowControl/>
              <w:snapToGrid w:val="0"/>
              <w:spacing w:line="100" w:lineRule="atLeast"/>
              <w:rPr>
                <w:rStyle w:val="FontStyle17"/>
                <w:b/>
              </w:rPr>
            </w:pPr>
            <w:r>
              <w:rPr>
                <w:rStyle w:val="FontStyle17"/>
                <w:b/>
              </w:rPr>
              <w:t>Почтовый</w:t>
            </w:r>
          </w:p>
          <w:p w:rsidR="003E1799" w:rsidRDefault="003E1799" w:rsidP="001C75DA">
            <w:pPr>
              <w:pStyle w:val="Style3"/>
              <w:widowControl/>
              <w:spacing w:line="100" w:lineRule="atLeast"/>
              <w:rPr>
                <w:rStyle w:val="FontStyle17"/>
                <w:b/>
              </w:rPr>
            </w:pPr>
            <w:r>
              <w:rPr>
                <w:rStyle w:val="FontStyle17"/>
                <w:b/>
              </w:rPr>
              <w:t>адрес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799" w:rsidRDefault="003E1799" w:rsidP="001C75DA">
            <w:pPr>
              <w:pStyle w:val="Style3"/>
              <w:widowControl/>
              <w:snapToGrid w:val="0"/>
              <w:spacing w:line="100" w:lineRule="atLeas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E-mail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799" w:rsidRDefault="003E1799" w:rsidP="001C75DA">
            <w:pPr>
              <w:pStyle w:val="Style3"/>
              <w:widowControl/>
              <w:snapToGrid w:val="0"/>
              <w:spacing w:line="100" w:lineRule="atLeast"/>
              <w:rPr>
                <w:rStyle w:val="FontStyle17"/>
                <w:b/>
              </w:rPr>
            </w:pPr>
            <w:r>
              <w:rPr>
                <w:rStyle w:val="FontStyle17"/>
                <w:b/>
              </w:rPr>
              <w:t>Ф.И.О.</w:t>
            </w:r>
          </w:p>
          <w:p w:rsidR="003E1799" w:rsidRDefault="003E1799" w:rsidP="001C75DA">
            <w:pPr>
              <w:pStyle w:val="Style3"/>
              <w:widowControl/>
              <w:spacing w:line="100" w:lineRule="atLeast"/>
              <w:rPr>
                <w:rStyle w:val="FontStyle17"/>
                <w:b/>
              </w:rPr>
            </w:pPr>
            <w:r>
              <w:rPr>
                <w:rStyle w:val="FontStyle17"/>
                <w:b/>
              </w:rPr>
              <w:t>руководителя,</w:t>
            </w:r>
          </w:p>
          <w:p w:rsidR="003E1799" w:rsidRDefault="003E1799" w:rsidP="001C75DA">
            <w:pPr>
              <w:pStyle w:val="Style3"/>
              <w:widowControl/>
              <w:spacing w:line="100" w:lineRule="atLeast"/>
              <w:rPr>
                <w:rStyle w:val="FontStyle17"/>
                <w:b/>
              </w:rPr>
            </w:pPr>
            <w:r>
              <w:rPr>
                <w:rStyle w:val="FontStyle17"/>
                <w:b/>
              </w:rPr>
              <w:t>контактные телефоны</w:t>
            </w:r>
          </w:p>
        </w:tc>
      </w:tr>
      <w:tr w:rsidR="003E1799" w:rsidTr="001C75DA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799" w:rsidRPr="001C30C7" w:rsidRDefault="003E1799" w:rsidP="001C75DA">
            <w:pPr>
              <w:pStyle w:val="Style3"/>
              <w:widowControl/>
              <w:spacing w:line="100" w:lineRule="atLeast"/>
              <w:jc w:val="both"/>
              <w:rPr>
                <w:rStyle w:val="FontStyle17"/>
                <w:sz w:val="21"/>
                <w:szCs w:val="21"/>
              </w:rPr>
            </w:pPr>
            <w:r w:rsidRPr="001C30C7">
              <w:rPr>
                <w:rStyle w:val="FontStyle17"/>
                <w:sz w:val="21"/>
                <w:szCs w:val="21"/>
              </w:rPr>
              <w:t>Муниципальное бюджетное общеобразовательное учреждение «</w:t>
            </w:r>
            <w:proofErr w:type="spellStart"/>
            <w:r w:rsidRPr="001C30C7">
              <w:rPr>
                <w:rStyle w:val="FontStyle17"/>
                <w:sz w:val="21"/>
                <w:szCs w:val="21"/>
              </w:rPr>
              <w:t>Кардымовская</w:t>
            </w:r>
            <w:proofErr w:type="spellEnd"/>
            <w:r w:rsidRPr="001C30C7">
              <w:rPr>
                <w:rStyle w:val="FontStyle17"/>
                <w:sz w:val="21"/>
                <w:szCs w:val="21"/>
              </w:rPr>
              <w:t xml:space="preserve"> средняя школа имени Героя Советского Союза С.Н. Решетова» </w:t>
            </w:r>
            <w:proofErr w:type="spellStart"/>
            <w:r w:rsidRPr="001C30C7">
              <w:rPr>
                <w:rStyle w:val="FontStyle17"/>
                <w:sz w:val="21"/>
                <w:szCs w:val="21"/>
              </w:rPr>
              <w:t>Кардымовского</w:t>
            </w:r>
            <w:proofErr w:type="spellEnd"/>
            <w:r w:rsidRPr="001C30C7">
              <w:rPr>
                <w:rStyle w:val="FontStyle17"/>
                <w:sz w:val="21"/>
                <w:szCs w:val="21"/>
              </w:rPr>
              <w:t xml:space="preserve"> района Смоленской области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pStyle w:val="Style3"/>
              <w:widowControl/>
              <w:spacing w:line="100" w:lineRule="atLeast"/>
              <w:jc w:val="both"/>
              <w:rPr>
                <w:rStyle w:val="FontStyle17"/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Смоленская область, п. Кардымово, ул. Школьная, д. 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pStyle w:val="Style3"/>
              <w:widowControl/>
              <w:snapToGrid w:val="0"/>
              <w:spacing w:line="100" w:lineRule="atLeast"/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kardymovo-school1@yandex.ru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pStyle w:val="Style3"/>
              <w:widowControl/>
              <w:snapToGrid w:val="0"/>
              <w:spacing w:line="100" w:lineRule="atLeast"/>
              <w:jc w:val="both"/>
              <w:rPr>
                <w:rStyle w:val="FontStyle17"/>
                <w:sz w:val="21"/>
                <w:szCs w:val="21"/>
              </w:rPr>
            </w:pPr>
            <w:proofErr w:type="spellStart"/>
            <w:r w:rsidRPr="001C30C7">
              <w:rPr>
                <w:rStyle w:val="FontStyle17"/>
                <w:sz w:val="21"/>
                <w:szCs w:val="21"/>
              </w:rPr>
              <w:t>Карнюшин</w:t>
            </w:r>
            <w:proofErr w:type="spellEnd"/>
            <w:r w:rsidRPr="001C30C7">
              <w:rPr>
                <w:rStyle w:val="FontStyle17"/>
                <w:sz w:val="21"/>
                <w:szCs w:val="21"/>
              </w:rPr>
              <w:t xml:space="preserve"> Владимир Анатольевич</w:t>
            </w:r>
          </w:p>
          <w:p w:rsidR="003E1799" w:rsidRPr="001C30C7" w:rsidRDefault="003E1799" w:rsidP="001C75DA">
            <w:pPr>
              <w:pStyle w:val="Style3"/>
              <w:widowControl/>
              <w:snapToGrid w:val="0"/>
              <w:spacing w:line="100" w:lineRule="atLeast"/>
              <w:jc w:val="both"/>
              <w:rPr>
                <w:rStyle w:val="FontStyle17"/>
                <w:sz w:val="21"/>
                <w:szCs w:val="21"/>
              </w:rPr>
            </w:pPr>
            <w:r w:rsidRPr="001C30C7">
              <w:rPr>
                <w:rStyle w:val="FontStyle17"/>
                <w:sz w:val="21"/>
                <w:szCs w:val="21"/>
              </w:rPr>
              <w:t>8(48167) 4-12-80</w:t>
            </w:r>
          </w:p>
        </w:tc>
      </w:tr>
      <w:tr w:rsidR="003E1799" w:rsidTr="001C75DA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Муниципальное бюджетное общеобразовательное учреждение «</w:t>
            </w:r>
            <w:proofErr w:type="spellStart"/>
            <w:r w:rsidRPr="001C30C7">
              <w:rPr>
                <w:sz w:val="21"/>
                <w:szCs w:val="21"/>
              </w:rPr>
              <w:t>Рыжковская</w:t>
            </w:r>
            <w:proofErr w:type="spellEnd"/>
            <w:r w:rsidRPr="001C30C7">
              <w:rPr>
                <w:sz w:val="21"/>
                <w:szCs w:val="21"/>
              </w:rPr>
              <w:t xml:space="preserve"> средняя школа» </w:t>
            </w:r>
            <w:proofErr w:type="spellStart"/>
            <w:r w:rsidRPr="001C30C7">
              <w:rPr>
                <w:sz w:val="21"/>
                <w:szCs w:val="21"/>
              </w:rPr>
              <w:t>Кардымовского</w:t>
            </w:r>
            <w:proofErr w:type="spellEnd"/>
            <w:r w:rsidRPr="001C30C7">
              <w:rPr>
                <w:sz w:val="21"/>
                <w:szCs w:val="21"/>
              </w:rPr>
              <w:t xml:space="preserve"> района Смоленской области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 xml:space="preserve">Смоленская область, д. Титково, пер. </w:t>
            </w:r>
            <w:proofErr w:type="gramStart"/>
            <w:r w:rsidRPr="001C30C7">
              <w:rPr>
                <w:sz w:val="21"/>
                <w:szCs w:val="21"/>
              </w:rPr>
              <w:t>школьный</w:t>
            </w:r>
            <w:proofErr w:type="gramEnd"/>
            <w:r w:rsidRPr="001C30C7">
              <w:rPr>
                <w:sz w:val="21"/>
                <w:szCs w:val="21"/>
              </w:rPr>
              <w:t>, д.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pStyle w:val="Style3"/>
              <w:widowControl/>
              <w:snapToGrid w:val="0"/>
              <w:spacing w:line="100" w:lineRule="atLeast"/>
              <w:jc w:val="left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asd123423@yandex.ru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pStyle w:val="Style3"/>
              <w:widowControl/>
              <w:snapToGrid w:val="0"/>
              <w:spacing w:line="100" w:lineRule="atLeast"/>
              <w:jc w:val="both"/>
              <w:rPr>
                <w:rStyle w:val="FontStyle17"/>
                <w:sz w:val="21"/>
                <w:szCs w:val="21"/>
              </w:rPr>
            </w:pPr>
            <w:r w:rsidRPr="001C30C7">
              <w:rPr>
                <w:rStyle w:val="FontStyle17"/>
                <w:sz w:val="21"/>
                <w:szCs w:val="21"/>
              </w:rPr>
              <w:t>Семенова Наталья Александровна</w:t>
            </w:r>
          </w:p>
          <w:p w:rsidR="003E1799" w:rsidRPr="001C30C7" w:rsidRDefault="003E1799" w:rsidP="001C75DA">
            <w:pPr>
              <w:pStyle w:val="Style3"/>
              <w:widowControl/>
              <w:snapToGrid w:val="0"/>
              <w:spacing w:line="100" w:lineRule="atLeast"/>
              <w:jc w:val="both"/>
              <w:rPr>
                <w:rStyle w:val="FontStyle17"/>
                <w:sz w:val="21"/>
                <w:szCs w:val="21"/>
              </w:rPr>
            </w:pPr>
            <w:r w:rsidRPr="001C30C7">
              <w:rPr>
                <w:rStyle w:val="FontStyle17"/>
                <w:sz w:val="21"/>
                <w:szCs w:val="21"/>
              </w:rPr>
              <w:t>8(48167) 2-62-32</w:t>
            </w:r>
          </w:p>
        </w:tc>
      </w:tr>
      <w:tr w:rsidR="003E1799" w:rsidTr="001C75DA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Муниципальное бюджетное общеобразовательное учреждение «</w:t>
            </w:r>
            <w:proofErr w:type="spellStart"/>
            <w:r w:rsidRPr="001C30C7">
              <w:rPr>
                <w:sz w:val="21"/>
                <w:szCs w:val="21"/>
              </w:rPr>
              <w:t>Тюшинская</w:t>
            </w:r>
            <w:proofErr w:type="spellEnd"/>
            <w:r w:rsidRPr="001C30C7">
              <w:rPr>
                <w:sz w:val="21"/>
                <w:szCs w:val="21"/>
              </w:rPr>
              <w:t xml:space="preserve"> средняя школа» </w:t>
            </w:r>
            <w:proofErr w:type="spellStart"/>
            <w:r w:rsidRPr="001C30C7">
              <w:rPr>
                <w:sz w:val="21"/>
                <w:szCs w:val="21"/>
              </w:rPr>
              <w:t>Кардымовского</w:t>
            </w:r>
            <w:proofErr w:type="spellEnd"/>
            <w:r w:rsidRPr="001C30C7">
              <w:rPr>
                <w:sz w:val="21"/>
                <w:szCs w:val="21"/>
              </w:rPr>
              <w:t xml:space="preserve"> района Смоленской области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 xml:space="preserve">Смоленская область, д. </w:t>
            </w:r>
            <w:proofErr w:type="spellStart"/>
            <w:r w:rsidRPr="001C30C7">
              <w:rPr>
                <w:sz w:val="21"/>
                <w:szCs w:val="21"/>
              </w:rPr>
              <w:t>Тюшино</w:t>
            </w:r>
            <w:proofErr w:type="spellEnd"/>
            <w:r w:rsidRPr="001C30C7">
              <w:rPr>
                <w:sz w:val="21"/>
                <w:szCs w:val="21"/>
              </w:rPr>
              <w:t>, ул. Приозёрная, д. 75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tu-shkola@yandex.ru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proofErr w:type="spellStart"/>
            <w:r w:rsidRPr="001C30C7">
              <w:rPr>
                <w:sz w:val="21"/>
                <w:szCs w:val="21"/>
              </w:rPr>
              <w:t>Гулова</w:t>
            </w:r>
            <w:proofErr w:type="spellEnd"/>
            <w:r w:rsidRPr="001C30C7">
              <w:rPr>
                <w:sz w:val="21"/>
                <w:szCs w:val="21"/>
              </w:rPr>
              <w:t xml:space="preserve"> Лала </w:t>
            </w:r>
            <w:proofErr w:type="spellStart"/>
            <w:r w:rsidRPr="001C30C7">
              <w:rPr>
                <w:sz w:val="21"/>
                <w:szCs w:val="21"/>
              </w:rPr>
              <w:t>Вагифовна</w:t>
            </w:r>
            <w:proofErr w:type="spellEnd"/>
          </w:p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2-66-37</w:t>
            </w:r>
          </w:p>
          <w:p w:rsidR="003E1799" w:rsidRPr="001C30C7" w:rsidRDefault="003E1799" w:rsidP="001C75DA">
            <w:pPr>
              <w:pStyle w:val="Style3"/>
              <w:widowControl/>
              <w:snapToGrid w:val="0"/>
              <w:spacing w:line="100" w:lineRule="atLeast"/>
              <w:jc w:val="both"/>
              <w:rPr>
                <w:rStyle w:val="FontStyle17"/>
                <w:sz w:val="21"/>
                <w:szCs w:val="21"/>
              </w:rPr>
            </w:pPr>
          </w:p>
        </w:tc>
      </w:tr>
      <w:tr w:rsidR="003E1799" w:rsidTr="001C75DA">
        <w:trPr>
          <w:trHeight w:val="268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 xml:space="preserve">Муниципальное бюджетное общеобразовательное учреждение «Каменская  основная школа» </w:t>
            </w:r>
            <w:proofErr w:type="spellStart"/>
            <w:r w:rsidRPr="001C30C7">
              <w:rPr>
                <w:sz w:val="21"/>
                <w:szCs w:val="21"/>
              </w:rPr>
              <w:t>Кардымовского</w:t>
            </w:r>
            <w:proofErr w:type="spellEnd"/>
            <w:r w:rsidRPr="001C30C7">
              <w:rPr>
                <w:sz w:val="21"/>
                <w:szCs w:val="21"/>
              </w:rPr>
              <w:t xml:space="preserve"> района Смоленской области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Смоленская область, д. Каменка, ул. Школьная, д. 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kamenskayaschool@yandex.ru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proofErr w:type="spellStart"/>
            <w:r w:rsidRPr="001C30C7">
              <w:rPr>
                <w:sz w:val="21"/>
                <w:szCs w:val="21"/>
              </w:rPr>
              <w:t>Долбилова</w:t>
            </w:r>
            <w:proofErr w:type="spellEnd"/>
            <w:r w:rsidRPr="001C30C7">
              <w:rPr>
                <w:sz w:val="21"/>
                <w:szCs w:val="21"/>
              </w:rPr>
              <w:t xml:space="preserve"> Галина Ивановна</w:t>
            </w:r>
          </w:p>
          <w:p w:rsidR="003E1799" w:rsidRPr="001C30C7" w:rsidRDefault="003E1799" w:rsidP="001C75DA">
            <w:pPr>
              <w:pStyle w:val="Style3"/>
              <w:widowControl/>
              <w:snapToGrid w:val="0"/>
              <w:spacing w:line="100" w:lineRule="atLeast"/>
              <w:jc w:val="both"/>
              <w:rPr>
                <w:rStyle w:val="FontStyle17"/>
                <w:sz w:val="21"/>
                <w:szCs w:val="21"/>
              </w:rPr>
            </w:pPr>
            <w:r w:rsidRPr="001C30C7">
              <w:rPr>
                <w:rStyle w:val="FontStyle17"/>
                <w:sz w:val="21"/>
                <w:szCs w:val="21"/>
              </w:rPr>
              <w:t>2-91-74</w:t>
            </w:r>
          </w:p>
        </w:tc>
      </w:tr>
      <w:tr w:rsidR="003E1799" w:rsidTr="001C75DA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Муниципальное бюджетное общеобразовательное учреждение «</w:t>
            </w:r>
            <w:proofErr w:type="spellStart"/>
            <w:r w:rsidRPr="001C30C7">
              <w:rPr>
                <w:sz w:val="21"/>
                <w:szCs w:val="21"/>
              </w:rPr>
              <w:t>Соловьевская</w:t>
            </w:r>
            <w:proofErr w:type="spellEnd"/>
            <w:r w:rsidRPr="001C30C7">
              <w:rPr>
                <w:sz w:val="21"/>
                <w:szCs w:val="21"/>
              </w:rPr>
              <w:t xml:space="preserve"> основная школа» </w:t>
            </w:r>
            <w:proofErr w:type="spellStart"/>
            <w:r w:rsidRPr="001C30C7">
              <w:rPr>
                <w:sz w:val="21"/>
                <w:szCs w:val="21"/>
              </w:rPr>
              <w:t>Кардымовского</w:t>
            </w:r>
            <w:proofErr w:type="spellEnd"/>
            <w:r w:rsidRPr="001C30C7">
              <w:rPr>
                <w:sz w:val="21"/>
                <w:szCs w:val="21"/>
              </w:rPr>
              <w:t xml:space="preserve"> района Смоленской </w:t>
            </w:r>
            <w:r w:rsidRPr="001C30C7">
              <w:rPr>
                <w:sz w:val="21"/>
                <w:szCs w:val="21"/>
              </w:rPr>
              <w:lastRenderedPageBreak/>
              <w:t>области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b/>
                <w:i/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lastRenderedPageBreak/>
              <w:t xml:space="preserve">Смоленская область, д. Соловьёво, ул. Школьная, д. 3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solowjowo.scooll@yandex.ru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Василенко Елена Анатольевна</w:t>
            </w:r>
          </w:p>
          <w:p w:rsidR="003E1799" w:rsidRPr="001C30C7" w:rsidRDefault="003E1799" w:rsidP="001C75DA">
            <w:pPr>
              <w:pStyle w:val="Style3"/>
              <w:widowControl/>
              <w:snapToGrid w:val="0"/>
              <w:spacing w:line="100" w:lineRule="atLeast"/>
              <w:jc w:val="both"/>
              <w:rPr>
                <w:rStyle w:val="FontStyle17"/>
                <w:sz w:val="21"/>
                <w:szCs w:val="21"/>
              </w:rPr>
            </w:pPr>
            <w:r w:rsidRPr="001C30C7">
              <w:rPr>
                <w:rStyle w:val="FontStyle17"/>
                <w:sz w:val="21"/>
                <w:szCs w:val="21"/>
              </w:rPr>
              <w:t>2-51-19</w:t>
            </w:r>
          </w:p>
        </w:tc>
      </w:tr>
      <w:tr w:rsidR="003E1799" w:rsidTr="001C75DA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proofErr w:type="spellStart"/>
            <w:r w:rsidRPr="001C30C7">
              <w:rPr>
                <w:sz w:val="21"/>
                <w:szCs w:val="21"/>
              </w:rPr>
              <w:lastRenderedPageBreak/>
              <w:t>Шестаковский</w:t>
            </w:r>
            <w:proofErr w:type="spellEnd"/>
            <w:r w:rsidRPr="001C30C7">
              <w:rPr>
                <w:sz w:val="21"/>
                <w:szCs w:val="21"/>
              </w:rPr>
              <w:t xml:space="preserve"> филиал муниципального бюджетного общеобразовательного учреждения «</w:t>
            </w:r>
            <w:proofErr w:type="spellStart"/>
            <w:r w:rsidRPr="001C30C7">
              <w:rPr>
                <w:sz w:val="21"/>
                <w:szCs w:val="21"/>
              </w:rPr>
              <w:t>Соловьевская</w:t>
            </w:r>
            <w:proofErr w:type="spellEnd"/>
            <w:r w:rsidRPr="001C30C7">
              <w:rPr>
                <w:sz w:val="21"/>
                <w:szCs w:val="21"/>
              </w:rPr>
              <w:t xml:space="preserve"> основная школа» </w:t>
            </w:r>
            <w:proofErr w:type="spellStart"/>
            <w:r w:rsidRPr="001C30C7">
              <w:rPr>
                <w:sz w:val="21"/>
                <w:szCs w:val="21"/>
              </w:rPr>
              <w:t>Кардымовского</w:t>
            </w:r>
            <w:proofErr w:type="spellEnd"/>
            <w:r w:rsidRPr="001C30C7">
              <w:rPr>
                <w:sz w:val="21"/>
                <w:szCs w:val="21"/>
              </w:rPr>
              <w:t xml:space="preserve"> района Смоленской области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b/>
                <w:i/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Смоленская область, д. Шестаково, ул. Школьная, д. 1</w:t>
            </w:r>
          </w:p>
          <w:p w:rsidR="003E1799" w:rsidRPr="001C30C7" w:rsidRDefault="003E1799" w:rsidP="001C75DA">
            <w:pPr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pStyle w:val="Style3"/>
              <w:widowControl/>
              <w:snapToGrid w:val="0"/>
              <w:spacing w:line="100" w:lineRule="atLeast"/>
              <w:jc w:val="both"/>
              <w:rPr>
                <w:rStyle w:val="FontStyle17"/>
                <w:sz w:val="21"/>
                <w:szCs w:val="21"/>
              </w:rPr>
            </w:pPr>
          </w:p>
        </w:tc>
      </w:tr>
      <w:tr w:rsidR="003E1799" w:rsidTr="001C75DA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Муниципальное бюджетное общеобразовательное учреждение «</w:t>
            </w:r>
            <w:proofErr w:type="spellStart"/>
            <w:r w:rsidRPr="001C30C7">
              <w:rPr>
                <w:sz w:val="21"/>
                <w:szCs w:val="21"/>
              </w:rPr>
              <w:t>Тирянская</w:t>
            </w:r>
            <w:proofErr w:type="spellEnd"/>
            <w:r w:rsidRPr="001C30C7">
              <w:rPr>
                <w:sz w:val="21"/>
                <w:szCs w:val="21"/>
              </w:rPr>
              <w:t xml:space="preserve"> основная школа» </w:t>
            </w:r>
            <w:proofErr w:type="spellStart"/>
            <w:r w:rsidRPr="001C30C7">
              <w:rPr>
                <w:sz w:val="21"/>
                <w:szCs w:val="21"/>
              </w:rPr>
              <w:t>Кардымовского</w:t>
            </w:r>
            <w:proofErr w:type="spellEnd"/>
            <w:r w:rsidRPr="001C30C7">
              <w:rPr>
                <w:sz w:val="21"/>
                <w:szCs w:val="21"/>
              </w:rPr>
              <w:t xml:space="preserve"> района Смоленской области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 xml:space="preserve">Смоленская область, д. </w:t>
            </w:r>
            <w:proofErr w:type="spellStart"/>
            <w:r w:rsidRPr="001C30C7">
              <w:rPr>
                <w:sz w:val="21"/>
                <w:szCs w:val="21"/>
              </w:rPr>
              <w:t>Нетризово</w:t>
            </w:r>
            <w:proofErr w:type="spellEnd"/>
            <w:r w:rsidRPr="001C30C7">
              <w:rPr>
                <w:sz w:val="21"/>
                <w:szCs w:val="21"/>
              </w:rPr>
              <w:t>, ул. Школьная, д. 7</w:t>
            </w:r>
            <w:r w:rsidRPr="001C30C7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lyu5214@yandex.ru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proofErr w:type="spellStart"/>
            <w:r w:rsidRPr="001C30C7">
              <w:rPr>
                <w:sz w:val="21"/>
                <w:szCs w:val="21"/>
              </w:rPr>
              <w:t>Радышевская</w:t>
            </w:r>
            <w:proofErr w:type="spellEnd"/>
            <w:r w:rsidRPr="001C30C7">
              <w:rPr>
                <w:sz w:val="21"/>
                <w:szCs w:val="21"/>
              </w:rPr>
              <w:t xml:space="preserve"> Ирина Семеновна</w:t>
            </w:r>
          </w:p>
          <w:p w:rsidR="003E1799" w:rsidRPr="001C30C7" w:rsidRDefault="003E1799" w:rsidP="001C75DA">
            <w:pPr>
              <w:pStyle w:val="Style3"/>
              <w:widowControl/>
              <w:snapToGrid w:val="0"/>
              <w:spacing w:line="100" w:lineRule="atLeast"/>
              <w:jc w:val="both"/>
              <w:rPr>
                <w:rStyle w:val="FontStyle17"/>
                <w:sz w:val="21"/>
                <w:szCs w:val="21"/>
              </w:rPr>
            </w:pPr>
            <w:r w:rsidRPr="001C30C7">
              <w:rPr>
                <w:rStyle w:val="FontStyle17"/>
                <w:sz w:val="21"/>
                <w:szCs w:val="21"/>
              </w:rPr>
              <w:t>2-76-50</w:t>
            </w:r>
          </w:p>
        </w:tc>
      </w:tr>
      <w:tr w:rsidR="003E1799" w:rsidTr="001C75DA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Муниципальное бюджетное общеобразовательное учреждение «</w:t>
            </w:r>
            <w:proofErr w:type="spellStart"/>
            <w:r w:rsidRPr="001C30C7">
              <w:rPr>
                <w:sz w:val="21"/>
                <w:szCs w:val="21"/>
              </w:rPr>
              <w:t>Шокинская</w:t>
            </w:r>
            <w:proofErr w:type="spellEnd"/>
            <w:r w:rsidRPr="001C30C7">
              <w:rPr>
                <w:sz w:val="21"/>
                <w:szCs w:val="21"/>
              </w:rPr>
              <w:t xml:space="preserve"> основная школа» </w:t>
            </w:r>
            <w:proofErr w:type="spellStart"/>
            <w:r w:rsidRPr="001C30C7">
              <w:rPr>
                <w:sz w:val="21"/>
                <w:szCs w:val="21"/>
              </w:rPr>
              <w:t>Кардымовского</w:t>
            </w:r>
            <w:proofErr w:type="spellEnd"/>
            <w:r w:rsidRPr="001C30C7">
              <w:rPr>
                <w:sz w:val="21"/>
                <w:szCs w:val="21"/>
              </w:rPr>
              <w:t xml:space="preserve"> района Смоленской области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 xml:space="preserve">Смоленская область, д. </w:t>
            </w:r>
            <w:proofErr w:type="spellStart"/>
            <w:r w:rsidRPr="001C30C7">
              <w:rPr>
                <w:sz w:val="21"/>
                <w:szCs w:val="21"/>
              </w:rPr>
              <w:t>Шокино</w:t>
            </w:r>
            <w:proofErr w:type="spellEnd"/>
            <w:r w:rsidRPr="001C30C7">
              <w:rPr>
                <w:sz w:val="21"/>
                <w:szCs w:val="21"/>
              </w:rPr>
              <w:t>, ул. Молодёжная д. 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shokino56@yandex.ru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Емельянова Елена Викторовна</w:t>
            </w:r>
          </w:p>
          <w:p w:rsidR="003E1799" w:rsidRPr="001C30C7" w:rsidRDefault="003E1799" w:rsidP="001C75DA">
            <w:pPr>
              <w:pStyle w:val="Style3"/>
              <w:widowControl/>
              <w:snapToGrid w:val="0"/>
              <w:spacing w:line="100" w:lineRule="atLeast"/>
              <w:jc w:val="both"/>
              <w:rPr>
                <w:rStyle w:val="FontStyle17"/>
                <w:sz w:val="21"/>
                <w:szCs w:val="21"/>
              </w:rPr>
            </w:pPr>
            <w:r w:rsidRPr="001C30C7">
              <w:rPr>
                <w:b/>
                <w:sz w:val="21"/>
                <w:szCs w:val="21"/>
              </w:rPr>
              <w:t>2-56-72</w:t>
            </w:r>
          </w:p>
        </w:tc>
      </w:tr>
      <w:tr w:rsidR="003E1799" w:rsidTr="001C75DA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Муниципальное бюджетное общеобразовательное учреждение «</w:t>
            </w:r>
            <w:proofErr w:type="spellStart"/>
            <w:r w:rsidRPr="001C30C7">
              <w:rPr>
                <w:sz w:val="21"/>
                <w:szCs w:val="21"/>
              </w:rPr>
              <w:t>Мольковская</w:t>
            </w:r>
            <w:proofErr w:type="spellEnd"/>
            <w:r w:rsidRPr="001C30C7">
              <w:rPr>
                <w:sz w:val="21"/>
                <w:szCs w:val="21"/>
              </w:rPr>
              <w:t xml:space="preserve"> начальная школа – детский сад» </w:t>
            </w:r>
            <w:proofErr w:type="spellStart"/>
            <w:r w:rsidRPr="001C30C7">
              <w:rPr>
                <w:sz w:val="21"/>
                <w:szCs w:val="21"/>
              </w:rPr>
              <w:t>Кардымовского</w:t>
            </w:r>
            <w:proofErr w:type="spellEnd"/>
            <w:r w:rsidRPr="001C30C7">
              <w:rPr>
                <w:sz w:val="21"/>
                <w:szCs w:val="21"/>
              </w:rPr>
              <w:t xml:space="preserve"> района Смоленской области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 xml:space="preserve">Смоленская область, д. </w:t>
            </w:r>
            <w:proofErr w:type="spellStart"/>
            <w:r w:rsidRPr="001C30C7">
              <w:rPr>
                <w:sz w:val="21"/>
                <w:szCs w:val="21"/>
              </w:rPr>
              <w:t>Мольково</w:t>
            </w:r>
            <w:proofErr w:type="spellEnd"/>
            <w:r w:rsidRPr="001C30C7">
              <w:rPr>
                <w:sz w:val="21"/>
                <w:szCs w:val="21"/>
              </w:rPr>
              <w:t xml:space="preserve">, пер. </w:t>
            </w:r>
            <w:proofErr w:type="gramStart"/>
            <w:r w:rsidRPr="001C30C7">
              <w:rPr>
                <w:sz w:val="21"/>
                <w:szCs w:val="21"/>
              </w:rPr>
              <w:t>Школьный</w:t>
            </w:r>
            <w:proofErr w:type="gramEnd"/>
            <w:r w:rsidRPr="001C30C7">
              <w:rPr>
                <w:sz w:val="21"/>
                <w:szCs w:val="21"/>
              </w:rPr>
              <w:t>, д. 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molkowo@mail.ru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799" w:rsidRPr="001C30C7" w:rsidRDefault="003E1799" w:rsidP="001C75DA">
            <w:pPr>
              <w:jc w:val="both"/>
              <w:rPr>
                <w:sz w:val="21"/>
                <w:szCs w:val="21"/>
              </w:rPr>
            </w:pPr>
            <w:r w:rsidRPr="001C30C7">
              <w:rPr>
                <w:sz w:val="21"/>
                <w:szCs w:val="21"/>
              </w:rPr>
              <w:t>Елисеева Галина Николаевна</w:t>
            </w:r>
          </w:p>
          <w:p w:rsidR="003E1799" w:rsidRPr="001C30C7" w:rsidRDefault="003E1799" w:rsidP="001C75DA">
            <w:pPr>
              <w:pStyle w:val="Style3"/>
              <w:widowControl/>
              <w:snapToGrid w:val="0"/>
              <w:spacing w:line="100" w:lineRule="atLeast"/>
              <w:jc w:val="both"/>
              <w:rPr>
                <w:rStyle w:val="FontStyle17"/>
                <w:sz w:val="21"/>
                <w:szCs w:val="21"/>
              </w:rPr>
            </w:pPr>
            <w:r w:rsidRPr="001C30C7">
              <w:rPr>
                <w:b/>
                <w:sz w:val="21"/>
                <w:szCs w:val="21"/>
              </w:rPr>
              <w:t>2-53-41</w:t>
            </w:r>
          </w:p>
        </w:tc>
      </w:tr>
    </w:tbl>
    <w:p w:rsidR="003E1799" w:rsidRDefault="003E1799" w:rsidP="003E1799">
      <w:pPr>
        <w:rPr>
          <w:rStyle w:val="FontStyle40"/>
          <w:sz w:val="28"/>
          <w:szCs w:val="28"/>
        </w:rPr>
      </w:pPr>
    </w:p>
    <w:p w:rsidR="003E1799" w:rsidRPr="00FF7ECE" w:rsidRDefault="003E1799" w:rsidP="003E1799">
      <w:pPr>
        <w:ind w:left="5670"/>
        <w:jc w:val="center"/>
        <w:rPr>
          <w:rStyle w:val="FontStyle40"/>
          <w:sz w:val="24"/>
          <w:szCs w:val="24"/>
        </w:rPr>
      </w:pPr>
      <w:r>
        <w:rPr>
          <w:rStyle w:val="FontStyle40"/>
          <w:sz w:val="28"/>
          <w:szCs w:val="28"/>
        </w:rPr>
        <w:br w:type="page"/>
      </w:r>
      <w:r w:rsidRPr="00FF7ECE">
        <w:rPr>
          <w:rStyle w:val="FontStyle40"/>
          <w:sz w:val="24"/>
          <w:szCs w:val="24"/>
        </w:rPr>
        <w:lastRenderedPageBreak/>
        <w:t xml:space="preserve">Приложение № </w:t>
      </w:r>
      <w:r>
        <w:rPr>
          <w:rStyle w:val="FontStyle40"/>
          <w:sz w:val="24"/>
          <w:szCs w:val="24"/>
        </w:rPr>
        <w:t>2</w:t>
      </w:r>
    </w:p>
    <w:p w:rsidR="003E1799" w:rsidRPr="00FF7ECE" w:rsidRDefault="003E1799" w:rsidP="003E1799">
      <w:pPr>
        <w:ind w:left="5670"/>
        <w:jc w:val="both"/>
        <w:rPr>
          <w:rStyle w:val="FontStyle40"/>
          <w:sz w:val="24"/>
          <w:szCs w:val="24"/>
        </w:rPr>
      </w:pPr>
      <w:r w:rsidRPr="00FF7ECE">
        <w:rPr>
          <w:rStyle w:val="FontStyle17"/>
          <w:sz w:val="24"/>
          <w:szCs w:val="24"/>
        </w:rPr>
        <w:t xml:space="preserve">к    административному регламенту      предоставления муниципальной услуги </w:t>
      </w:r>
      <w:r w:rsidRPr="00FF7ECE">
        <w:rPr>
          <w:rStyle w:val="FontStyle40"/>
          <w:sz w:val="24"/>
          <w:szCs w:val="24"/>
        </w:rPr>
        <w:t>«Предоставление общедоступного и  бесплатного  начального  общего,    основного общего, среднего общего и дополнительного образования по основным общеобразовательным программам на территории  муниципального  образования  «Кардымовский район» Смоленской области»</w:t>
      </w:r>
    </w:p>
    <w:p w:rsidR="003E1799" w:rsidRDefault="003E1799" w:rsidP="003E1799"/>
    <w:p w:rsidR="003E1799" w:rsidRDefault="003E1799" w:rsidP="003E1799"/>
    <w:p w:rsidR="003E1799" w:rsidRDefault="003E1799" w:rsidP="003E1799"/>
    <w:p w:rsidR="003E1799" w:rsidRDefault="003E1799" w:rsidP="003E1799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Блок-схема  предоставления муниципальной услуги</w:t>
      </w:r>
    </w:p>
    <w:p w:rsidR="003E1799" w:rsidRDefault="003E1799" w:rsidP="003E1799">
      <w:pPr>
        <w:tabs>
          <w:tab w:val="left" w:pos="1815"/>
        </w:tabs>
      </w:pPr>
      <w:r>
        <w:t xml:space="preserve"> </w:t>
      </w:r>
      <w:r>
        <w:tab/>
      </w:r>
      <w:r>
        <w:pict>
          <v:oval id="_x0000_s1026" style="position:absolute;margin-left:100.15pt;margin-top:10.15pt;width:289.5pt;height:73.5pt;z-index:251661312;mso-wrap-style:none;mso-position-horizontal-relative:text;mso-position-vertical-relative:text;v-text-anchor:middle" filled="f" strokeweight=".26mm">
            <v:stroke joinstyle="miter"/>
          </v:oval>
        </w:pict>
      </w:r>
      <w:r>
        <w:t xml:space="preserve"> </w:t>
      </w:r>
    </w:p>
    <w:p w:rsidR="003E1799" w:rsidRDefault="003E1799" w:rsidP="003E1799">
      <w:pPr>
        <w:ind w:left="6096" w:firstLine="11"/>
        <w:jc w:val="center"/>
      </w:pPr>
    </w:p>
    <w:p w:rsidR="003E1799" w:rsidRDefault="003E1799" w:rsidP="003E1799">
      <w:pPr>
        <w:rPr>
          <w:sz w:val="21"/>
          <w:szCs w:val="21"/>
        </w:rPr>
      </w:pPr>
      <w:r>
        <w:t xml:space="preserve">                                                          </w:t>
      </w:r>
      <w:r>
        <w:rPr>
          <w:sz w:val="21"/>
          <w:szCs w:val="21"/>
        </w:rPr>
        <w:t xml:space="preserve">     Обращение заявителя</w:t>
      </w:r>
    </w:p>
    <w:p w:rsidR="003E1799" w:rsidRDefault="003E1799" w:rsidP="003E1799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в образовательное учреждение</w:t>
      </w:r>
    </w:p>
    <w:p w:rsidR="003E1799" w:rsidRDefault="003E1799" w:rsidP="003E1799">
      <w:pPr>
        <w:ind w:left="6096" w:firstLine="11"/>
        <w:jc w:val="center"/>
      </w:pPr>
    </w:p>
    <w:p w:rsidR="003E1799" w:rsidRDefault="003E1799" w:rsidP="003E1799">
      <w:pPr>
        <w:ind w:left="6096" w:firstLine="11"/>
        <w:jc w:val="center"/>
        <w:rPr>
          <w:sz w:val="28"/>
          <w:szCs w:val="28"/>
        </w:rPr>
      </w:pPr>
    </w:p>
    <w:p w:rsidR="003E1799" w:rsidRDefault="003E1799" w:rsidP="003E1799">
      <w:pPr>
        <w:ind w:left="6096" w:firstLine="11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38.6pt;margin-top:1.25pt;width:.35pt;height:27.5pt;z-index:251675648" o:connectortype="straight" strokeweight=".26mm">
            <v:stroke endarrow="block" joinstyle="miter"/>
          </v:shape>
        </w:pict>
      </w:r>
    </w:p>
    <w:p w:rsidR="003E1799" w:rsidRDefault="003E1799" w:rsidP="003E1799">
      <w:r>
        <w:pict>
          <v:rect id="_x0000_s1027" style="position:absolute;margin-left:77.65pt;margin-top:13.25pt;width:321pt;height:25.5pt;z-index:251662336;mso-wrap-style:none;v-text-anchor:middle" filled="f" strokeweight=".26mm">
            <v:stroke joinstyle="round"/>
          </v:rect>
        </w:pict>
      </w:r>
      <w:r>
        <w:t xml:space="preserve">                                                                               </w:t>
      </w:r>
    </w:p>
    <w:p w:rsidR="003E1799" w:rsidRDefault="003E1799" w:rsidP="003E1799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Консультация заявителя </w:t>
      </w:r>
    </w:p>
    <w:p w:rsidR="003E1799" w:rsidRDefault="003E1799" w:rsidP="003E1799">
      <w:pPr>
        <w:ind w:left="6096" w:firstLine="11"/>
        <w:jc w:val="center"/>
        <w:rPr>
          <w:sz w:val="21"/>
          <w:szCs w:val="21"/>
        </w:rPr>
      </w:pPr>
    </w:p>
    <w:p w:rsidR="003E1799" w:rsidRDefault="003E1799" w:rsidP="003E1799">
      <w:pPr>
        <w:ind w:left="6096" w:firstLine="11"/>
      </w:pPr>
      <w:r>
        <w:pict>
          <v:shape id="_x0000_s1039" type="#_x0000_t32" style="position:absolute;left:0;text-align:left;margin-left:238.3pt;margin-top:1.25pt;width:.35pt;height:24.5pt;z-index:251674624" o:connectortype="straight" strokeweight=".26mm">
            <v:stroke endarrow="block" joinstyle="miter"/>
          </v:shape>
        </w:pict>
      </w:r>
    </w:p>
    <w:p w:rsidR="003E1799" w:rsidRDefault="003E1799" w:rsidP="003E1799">
      <w:pPr>
        <w:ind w:left="6096" w:firstLine="11"/>
      </w:pPr>
      <w:r>
        <w:pict>
          <v:rect id="_x0000_s1028" style="position:absolute;left:0;text-align:left;margin-left:76.15pt;margin-top:11.3pt;width:324.75pt;height:33pt;z-index:251663360;mso-wrap-style:none;v-text-anchor:middle" filled="f" strokeweight=".26mm">
            <v:stroke joinstyle="round"/>
          </v:rect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235.15pt;margin-top:7.95pt;width:.05pt;height:.05pt;z-index:251670528;mso-wrap-style:none;v-text-anchor:middle" adj="21600,10800" fillcolor="#9cf" strokeweight=".26mm">
            <v:fill color2="#630"/>
            <v:stroke joinstyle="round"/>
          </v:shape>
        </w:pict>
      </w:r>
    </w:p>
    <w:p w:rsidR="003E1799" w:rsidRDefault="003E1799" w:rsidP="003E1799">
      <w:pPr>
        <w:rPr>
          <w:sz w:val="21"/>
          <w:szCs w:val="21"/>
        </w:rPr>
      </w:pPr>
      <w:r>
        <w:t xml:space="preserve">                                   </w:t>
      </w:r>
      <w:r>
        <w:rPr>
          <w:sz w:val="21"/>
          <w:szCs w:val="21"/>
        </w:rPr>
        <w:t xml:space="preserve">Прием и регистрация заявления заявителя с </w:t>
      </w:r>
      <w:proofErr w:type="gramStart"/>
      <w:r>
        <w:rPr>
          <w:sz w:val="21"/>
          <w:szCs w:val="21"/>
        </w:rPr>
        <w:t>прилагаемыми</w:t>
      </w:r>
      <w:proofErr w:type="gramEnd"/>
      <w:r>
        <w:rPr>
          <w:sz w:val="21"/>
          <w:szCs w:val="21"/>
        </w:rPr>
        <w:t xml:space="preserve"> </w:t>
      </w:r>
    </w:p>
    <w:p w:rsidR="003E1799" w:rsidRDefault="003E1799" w:rsidP="003E1799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документами</w:t>
      </w:r>
    </w:p>
    <w:p w:rsidR="003E1799" w:rsidRDefault="003E1799" w:rsidP="003E1799">
      <w:pPr>
        <w:ind w:left="6096" w:firstLine="11"/>
        <w:jc w:val="center"/>
      </w:pPr>
      <w:r>
        <w:pict>
          <v:shape id="_x0000_s1036" type="#_x0000_t32" style="position:absolute;left:0;text-align:left;margin-left:238.9pt;margin-top:6.05pt;width:.3pt;height:22.2pt;flip:x;z-index:251671552" o:connectortype="straight" strokeweight=".26mm">
            <v:stroke endarrow="block" joinstyle="miter"/>
          </v:shape>
        </w:pict>
      </w:r>
    </w:p>
    <w:p w:rsidR="003E1799" w:rsidRDefault="003E1799" w:rsidP="003E1799">
      <w:pPr>
        <w:ind w:left="6096" w:firstLine="11"/>
        <w:jc w:val="center"/>
      </w:pPr>
    </w:p>
    <w:p w:rsidR="003E1799" w:rsidRDefault="003E1799" w:rsidP="003E1799">
      <w:pPr>
        <w:ind w:left="6096" w:firstLine="11"/>
        <w:jc w:val="center"/>
      </w:pPr>
      <w:r>
        <w:pict>
          <v:oval id="_x0000_s1029" style="position:absolute;left:0;text-align:left;margin-left:164.65pt;margin-top:.05pt;width:150.75pt;height:63.6pt;z-index:251664384;mso-wrap-style:none;v-text-anchor:middle" filled="f" strokeweight=".26mm">
            <v:stroke joinstyle="miter"/>
          </v:oval>
        </w:pict>
      </w:r>
    </w:p>
    <w:p w:rsidR="003E1799" w:rsidRDefault="003E1799" w:rsidP="003E1799">
      <w:pPr>
        <w:jc w:val="center"/>
        <w:rPr>
          <w:sz w:val="21"/>
          <w:szCs w:val="21"/>
        </w:rPr>
      </w:pPr>
      <w:r>
        <w:lastRenderedPageBreak/>
        <w:pict>
          <v:oval id="_x0000_s1030" style="position:absolute;left:0;text-align:left;margin-left:58.9pt;margin-top:3.65pt;width:74.25pt;height:34.5pt;z-index:251665408;mso-wrap-style:none;v-text-anchor:middle" filled="f" strokeweight=".26mm">
            <v:stroke joinstyle="miter"/>
          </v:oval>
        </w:pict>
      </w:r>
      <w:r>
        <w:pict>
          <v:oval id="_x0000_s1031" style="position:absolute;left:0;text-align:left;margin-left:346.9pt;margin-top:3.65pt;width:70.5pt;height:33.75pt;z-index:251666432;mso-wrap-style:none;v-text-anchor:middle" filled="f" strokeweight=".26mm">
            <v:stroke joinstyle="miter"/>
          </v:oval>
        </w:pict>
      </w:r>
      <w:r>
        <w:rPr>
          <w:sz w:val="21"/>
          <w:szCs w:val="21"/>
        </w:rPr>
        <w:t xml:space="preserve">Наличие оснований </w:t>
      </w:r>
    </w:p>
    <w:p w:rsidR="003E1799" w:rsidRDefault="003E1799" w:rsidP="003E1799">
      <w:pPr>
        <w:jc w:val="center"/>
        <w:rPr>
          <w:sz w:val="21"/>
          <w:szCs w:val="21"/>
        </w:rPr>
      </w:pPr>
      <w:r>
        <w:pict>
          <v:oval id="_x0000_s1032" style="position:absolute;left:0;text-align:left;margin-left:417.4pt;margin-top:4.1pt;width:.05pt;height:3pt;z-index:251667456;mso-wrap-style:none;v-text-anchor:middle" fillcolor="#9cf" strokeweight=".26mm">
            <v:fill color2="#630"/>
            <v:stroke joinstyle="miter"/>
          </v:oval>
        </w:pict>
      </w:r>
      <w:r>
        <w:pict>
          <v:shape id="_x0000_s1037" type="#_x0000_t32" style="position:absolute;left:0;text-align:left;margin-left:313.9pt;margin-top:11pt;width:32.3pt;height:.1pt;flip:y;z-index:251672576" o:connectortype="straight" strokeweight=".26mm">
            <v:stroke endarrow="block" joinstyle="miter"/>
          </v:shape>
        </w:pict>
      </w:r>
      <w:r>
        <w:pict>
          <v:shape id="_x0000_s1038" type="#_x0000_t32" style="position:absolute;left:0;text-align:left;margin-left:133.15pt;margin-top:9.3pt;width:31.55pt;height:.8pt;flip:x;z-index:251673600" o:connectortype="straight" strokeweight=".26mm">
            <v:stroke endarrow="block" joinstyle="miter"/>
          </v:shape>
        </w:pict>
      </w:r>
      <w:r>
        <w:rPr>
          <w:sz w:val="21"/>
          <w:szCs w:val="21"/>
        </w:rPr>
        <w:t xml:space="preserve"> Да                                       для отказа</w:t>
      </w:r>
      <w:proofErr w:type="gramStart"/>
      <w:r>
        <w:rPr>
          <w:sz w:val="21"/>
          <w:szCs w:val="21"/>
        </w:rPr>
        <w:t xml:space="preserve">                                         Н</w:t>
      </w:r>
      <w:proofErr w:type="gramEnd"/>
      <w:r>
        <w:rPr>
          <w:sz w:val="21"/>
          <w:szCs w:val="21"/>
        </w:rPr>
        <w:t xml:space="preserve">ет                   </w:t>
      </w:r>
    </w:p>
    <w:p w:rsidR="003E1799" w:rsidRDefault="003E1799" w:rsidP="003E1799">
      <w:pPr>
        <w:jc w:val="center"/>
        <w:rPr>
          <w:sz w:val="21"/>
          <w:szCs w:val="21"/>
        </w:rPr>
      </w:pPr>
    </w:p>
    <w:p w:rsidR="003E1799" w:rsidRDefault="003E1799" w:rsidP="003E1799">
      <w:pPr>
        <w:jc w:val="center"/>
        <w:rPr>
          <w:lang w:val="ru-RU"/>
        </w:rPr>
      </w:pPr>
      <w:r>
        <w:pict>
          <v:line id="_x0000_s1041" style="position:absolute;left:0;text-align:left;z-index:251676672" from="87.3pt,.85pt" to="98.1pt,35.05pt" strokeweight=".26mm">
            <v:stroke endarrow="block" joinstyle="miter"/>
          </v:line>
        </w:pict>
      </w:r>
      <w:r>
        <w:pict>
          <v:line id="_x0000_s1042" style="position:absolute;left:0;text-align:left;flip:x;z-index:251677696" from="377.1pt,.25pt" to="384.9pt,33.25pt" strokeweight=".26mm">
            <v:stroke endarrow="block" joinstyle="miter"/>
          </v:line>
        </w:pict>
      </w:r>
    </w:p>
    <w:p w:rsidR="003E1799" w:rsidRDefault="003E1799" w:rsidP="003E1799">
      <w:r>
        <w:t xml:space="preserve">    </w:t>
      </w:r>
    </w:p>
    <w:p w:rsidR="003E1799" w:rsidRDefault="003E1799" w:rsidP="003E1799">
      <w:r>
        <w:t xml:space="preserve">                                                                                 </w:t>
      </w: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margin-left:32.65pt;margin-top:6.35pt;width:129pt;height:78pt;z-index:251668480;mso-wrap-style:none;mso-position-horizontal-relative:text;mso-position-vertical-relative:text;v-text-anchor:middle" filled="f" strokeweight=".26mm">
            <v:stroke joinstyle="round"/>
          </v:shape>
        </w:pict>
      </w:r>
      <w:r>
        <w:pict>
          <v:shape id="_x0000_s1034" type="#_x0000_t4" style="position:absolute;margin-left:313.9pt;margin-top:3.35pt;width:129pt;height:82.5pt;z-index:251669504;mso-wrap-style:none;mso-position-horizontal-relative:text;mso-position-vertical-relative:text;v-text-anchor:middle" filled="f" strokeweight=".26mm">
            <v:stroke joinstyle="round"/>
          </v:shape>
        </w:pict>
      </w:r>
    </w:p>
    <w:p w:rsidR="003E1799" w:rsidRDefault="003E1799" w:rsidP="003E1799"/>
    <w:p w:rsidR="003E1799" w:rsidRDefault="003E1799" w:rsidP="003E1799">
      <w:pPr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Мотивированное                                                                                        Зачисление </w:t>
      </w:r>
    </w:p>
    <w:p w:rsidR="003E1799" w:rsidRDefault="003E1799" w:rsidP="003E17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сообщение об отказе                                                                               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 образовательное</w:t>
      </w:r>
    </w:p>
    <w:p w:rsidR="003E1799" w:rsidRDefault="003E1799" w:rsidP="003E17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в </w:t>
      </w:r>
      <w:proofErr w:type="gramStart"/>
      <w:r>
        <w:rPr>
          <w:sz w:val="20"/>
          <w:szCs w:val="20"/>
        </w:rPr>
        <w:t>муниципальной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учреждение</w:t>
      </w:r>
    </w:p>
    <w:p w:rsidR="003E1799" w:rsidRPr="0002426D" w:rsidRDefault="003E1799" w:rsidP="003E1799">
      <w:pPr>
        <w:rPr>
          <w:sz w:val="20"/>
          <w:szCs w:val="20"/>
        </w:rPr>
        <w:sectPr w:rsidR="003E1799" w:rsidRPr="0002426D">
          <w:headerReference w:type="default" r:id="rId8"/>
          <w:footerReference w:type="default" r:id="rId9"/>
          <w:pgSz w:w="11906" w:h="16838"/>
          <w:pgMar w:top="1134" w:right="567" w:bottom="1134" w:left="1134" w:header="720" w:footer="720" w:gutter="0"/>
          <w:pgNumType w:start="2"/>
          <w:cols w:space="720"/>
          <w:docGrid w:linePitch="360"/>
        </w:sectPr>
      </w:pPr>
      <w:r>
        <w:rPr>
          <w:sz w:val="20"/>
          <w:szCs w:val="20"/>
        </w:rPr>
        <w:t xml:space="preserve">                                 услуге</w:t>
      </w:r>
    </w:p>
    <w:p w:rsidR="003E1799" w:rsidRDefault="003E1799" w:rsidP="003E1799"/>
    <w:p w:rsidR="003E1799" w:rsidRDefault="003E1799"/>
    <w:sectPr w:rsidR="003E1799" w:rsidSect="006F3C82">
      <w:footerReference w:type="default" r:id="rId10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293" w:rsidRDefault="00A04293" w:rsidP="006F3C82">
      <w:pPr>
        <w:spacing w:after="0" w:line="240" w:lineRule="auto"/>
      </w:pPr>
      <w:r>
        <w:separator/>
      </w:r>
    </w:p>
  </w:endnote>
  <w:endnote w:type="continuationSeparator" w:id="1">
    <w:p w:rsidR="00A04293" w:rsidRDefault="00A04293" w:rsidP="006F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99" w:rsidRPr="007D75E1" w:rsidRDefault="003E1799">
    <w:pPr>
      <w:pStyle w:val="a3"/>
      <w:ind w:right="360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00740  от 01.12.2015, Подписано ЭП: Иванов Олег Вячеславович, "Глава муниципального образования ""Кардымовский район"" </w:t>
    </w:r>
    <w:proofErr w:type="gramStart"/>
    <w:r>
      <w:rPr>
        <w:sz w:val="16"/>
      </w:rPr>
      <w:t>Смоленской</w:t>
    </w:r>
    <w:proofErr w:type="gramEnd"/>
    <w:r>
      <w:rPr>
        <w:sz w:val="16"/>
      </w:rPr>
      <w:t>" 01.12.2015 12:43:32, Распечатал________________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43" w:rsidRPr="00401643" w:rsidRDefault="00401643">
    <w:pPr>
      <w:pStyle w:val="a3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00740  от 01.12.2015, Подписано ЭП: Иванов Олег Вячеславович, "Глава муниципального образования ""Кардымовский район"" </w:t>
    </w:r>
    <w:proofErr w:type="gramStart"/>
    <w:r>
      <w:rPr>
        <w:sz w:val="16"/>
      </w:rPr>
      <w:t>Смоленской</w:t>
    </w:r>
    <w:proofErr w:type="gramEnd"/>
    <w:r>
      <w:rPr>
        <w:sz w:val="16"/>
      </w:rPr>
      <w:t>" 01.12.2015 12:43:32,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293" w:rsidRDefault="00A04293" w:rsidP="006F3C82">
      <w:pPr>
        <w:spacing w:after="0" w:line="240" w:lineRule="auto"/>
      </w:pPr>
      <w:r>
        <w:separator/>
      </w:r>
    </w:p>
  </w:footnote>
  <w:footnote w:type="continuationSeparator" w:id="1">
    <w:p w:rsidR="00A04293" w:rsidRDefault="00A04293" w:rsidP="006F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99" w:rsidRDefault="003E179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.05pt;width:12pt;height:13.75pt;z-index:251660288;mso-wrap-distance-left:0;mso-wrap-distance-right:0;mso-position-horizontal:center;mso-position-horizontal-relative:margin" stroked="f">
          <v:fill opacity="0" color2="black"/>
          <v:textbox style="mso-next-textbox:#_x0000_s3073" inset="0,0,0,0">
            <w:txbxContent>
              <w:p w:rsidR="003E1799" w:rsidRDefault="003E1799">
                <w:pPr>
                  <w:pStyle w:val="a5"/>
                </w:pP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3"/>
    <w:lvl w:ilvl="0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1">
    <w:nsid w:val="23D14C73"/>
    <w:multiLevelType w:val="hybridMultilevel"/>
    <w:tmpl w:val="9E8CD43C"/>
    <w:lvl w:ilvl="0" w:tplc="194612E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F3C82"/>
    <w:rsid w:val="00122375"/>
    <w:rsid w:val="001E0E34"/>
    <w:rsid w:val="00341FB9"/>
    <w:rsid w:val="00374A13"/>
    <w:rsid w:val="003E1799"/>
    <w:rsid w:val="00401643"/>
    <w:rsid w:val="006F3C82"/>
    <w:rsid w:val="008751F3"/>
    <w:rsid w:val="0094545E"/>
    <w:rsid w:val="00A04293"/>
    <w:rsid w:val="00A91798"/>
    <w:rsid w:val="00AE0F16"/>
    <w:rsid w:val="00B1618C"/>
    <w:rsid w:val="00BD3A2C"/>
    <w:rsid w:val="00F7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  <o:r id="V:Rule5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F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F3C82"/>
  </w:style>
  <w:style w:type="character" w:customStyle="1" w:styleId="FontStyle40">
    <w:name w:val="Font Style40"/>
    <w:rsid w:val="006F3C82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nhideWhenUsed/>
    <w:rsid w:val="006F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C82"/>
  </w:style>
  <w:style w:type="character" w:customStyle="1" w:styleId="FontStyle39">
    <w:name w:val="Font Style39"/>
    <w:rsid w:val="003E17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rsid w:val="003E17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3E179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E1799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F3C82"/>
  </w:style>
  <w:style w:type="character" w:customStyle="1" w:styleId="FontStyle40">
    <w:name w:val="Font Style40"/>
    <w:rsid w:val="006F3C82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F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6426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OIO1</cp:lastModifiedBy>
  <cp:revision>3</cp:revision>
  <dcterms:created xsi:type="dcterms:W3CDTF">2018-03-12T06:46:00Z</dcterms:created>
  <dcterms:modified xsi:type="dcterms:W3CDTF">2018-03-12T08:09:00Z</dcterms:modified>
</cp:coreProperties>
</file>