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B8" w:rsidRDefault="007621B8" w:rsidP="007621B8">
      <w:pPr>
        <w:tabs>
          <w:tab w:val="left" w:pos="709"/>
        </w:tabs>
        <w:jc w:val="center"/>
        <w:rPr>
          <w:b/>
          <w:color w:val="000000"/>
          <w:sz w:val="28"/>
          <w:szCs w:val="28"/>
        </w:rPr>
      </w:pPr>
    </w:p>
    <w:p w:rsidR="007621B8" w:rsidRPr="004068F7" w:rsidRDefault="007621B8" w:rsidP="007621B8">
      <w:pPr>
        <w:tabs>
          <w:tab w:val="left" w:pos="709"/>
        </w:tabs>
        <w:jc w:val="center"/>
        <w:rPr>
          <w:color w:val="000000"/>
        </w:rPr>
      </w:pPr>
      <w:r w:rsidRPr="004068F7">
        <w:rPr>
          <w:b/>
          <w:color w:val="000000"/>
          <w:sz w:val="28"/>
          <w:szCs w:val="28"/>
        </w:rPr>
        <w:t xml:space="preserve">                                     </w:t>
      </w:r>
      <w:r w:rsidRPr="004068F7">
        <w:rPr>
          <w:color w:val="000000"/>
        </w:rPr>
        <w:br w:type="textWrapping" w:clear="all"/>
      </w:r>
      <w:r w:rsidRPr="007621B8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-135255</wp:posOffset>
            </wp:positionV>
            <wp:extent cx="719455" cy="838200"/>
            <wp:effectExtent l="19050" t="0" r="4445" b="0"/>
            <wp:wrapSquare wrapText="left"/>
            <wp:docPr id="1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1B8" w:rsidRPr="004068F7" w:rsidRDefault="007621B8" w:rsidP="007621B8">
      <w:pPr>
        <w:jc w:val="center"/>
        <w:rPr>
          <w:b/>
          <w:color w:val="000000"/>
          <w:sz w:val="28"/>
          <w:szCs w:val="28"/>
        </w:rPr>
      </w:pPr>
      <w:r w:rsidRPr="004068F7">
        <w:rPr>
          <w:b/>
          <w:color w:val="000000"/>
          <w:sz w:val="28"/>
          <w:szCs w:val="28"/>
        </w:rPr>
        <w:t>АДМИНИСТРАЦИЯ МУНИЦИПАЛЬНОГО ОБРАЗОВАНИЯ</w:t>
      </w:r>
    </w:p>
    <w:p w:rsidR="007621B8" w:rsidRPr="004068F7" w:rsidRDefault="007621B8" w:rsidP="007621B8">
      <w:pPr>
        <w:jc w:val="center"/>
        <w:rPr>
          <w:b/>
          <w:color w:val="000000"/>
          <w:sz w:val="28"/>
          <w:szCs w:val="28"/>
        </w:rPr>
      </w:pPr>
      <w:r w:rsidRPr="004068F7">
        <w:rPr>
          <w:b/>
          <w:color w:val="000000"/>
          <w:sz w:val="28"/>
          <w:szCs w:val="28"/>
        </w:rPr>
        <w:t>«КАРДЫМОВСКИЙ РАЙОН» СМОЛЕНСКОЙ ОБЛАСТИ</w:t>
      </w:r>
    </w:p>
    <w:p w:rsidR="007621B8" w:rsidRPr="00FE6A54" w:rsidRDefault="007621B8" w:rsidP="007621B8">
      <w:pPr>
        <w:pStyle w:val="2"/>
        <w:spacing w:before="120"/>
        <w:jc w:val="center"/>
        <w:rPr>
          <w:rFonts w:ascii="Times New Roman" w:hAnsi="Times New Roman" w:cs="Times New Roman"/>
          <w:i w:val="0"/>
          <w:color w:val="000000"/>
        </w:rPr>
      </w:pPr>
      <w:r w:rsidRPr="00FE6A54">
        <w:rPr>
          <w:rFonts w:ascii="Times New Roman" w:hAnsi="Times New Roman" w:cs="Times New Roman"/>
          <w:i w:val="0"/>
          <w:color w:val="000000"/>
        </w:rPr>
        <w:t>П О С Т А Н О В Л Е Н И Е</w:t>
      </w:r>
    </w:p>
    <w:p w:rsidR="007621B8" w:rsidRPr="004068F7" w:rsidRDefault="007621B8" w:rsidP="007621B8">
      <w:pPr>
        <w:tabs>
          <w:tab w:val="left" w:pos="7371"/>
        </w:tabs>
        <w:rPr>
          <w:color w:val="000000"/>
          <w:sz w:val="24"/>
        </w:rPr>
      </w:pPr>
    </w:p>
    <w:p w:rsidR="007621B8" w:rsidRPr="00F979D8" w:rsidRDefault="007621B8" w:rsidP="007621B8">
      <w:pPr>
        <w:tabs>
          <w:tab w:val="left" w:pos="2200"/>
          <w:tab w:val="left" w:pos="7371"/>
        </w:tabs>
        <w:rPr>
          <w:b/>
          <w:color w:val="000000"/>
          <w:sz w:val="28"/>
          <w:szCs w:val="28"/>
        </w:rPr>
      </w:pPr>
      <w:r w:rsidRPr="004068F7">
        <w:rPr>
          <w:b/>
          <w:color w:val="000000"/>
          <w:sz w:val="28"/>
          <w:szCs w:val="28"/>
        </w:rPr>
        <w:t xml:space="preserve">от  </w:t>
      </w:r>
      <w:r w:rsidR="00602AC7">
        <w:rPr>
          <w:b/>
          <w:color w:val="000000"/>
          <w:sz w:val="28"/>
          <w:szCs w:val="28"/>
        </w:rPr>
        <w:t>12.05</w:t>
      </w:r>
      <w:r w:rsidRPr="004068F7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201</w:t>
      </w:r>
      <w:r w:rsidR="005F6292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       </w:t>
      </w:r>
      <w:r w:rsidRPr="004068F7">
        <w:rPr>
          <w:b/>
          <w:color w:val="000000"/>
          <w:sz w:val="28"/>
          <w:szCs w:val="28"/>
        </w:rPr>
        <w:t xml:space="preserve">  </w:t>
      </w:r>
      <w:r w:rsidR="00602AC7">
        <w:rPr>
          <w:b/>
          <w:color w:val="000000"/>
          <w:sz w:val="28"/>
          <w:szCs w:val="28"/>
        </w:rPr>
        <w:t xml:space="preserve"> № 00224</w:t>
      </w:r>
    </w:p>
    <w:tbl>
      <w:tblPr>
        <w:tblW w:w="0" w:type="auto"/>
        <w:tblLook w:val="01E0"/>
      </w:tblPr>
      <w:tblGrid>
        <w:gridCol w:w="4644"/>
      </w:tblGrid>
      <w:tr w:rsidR="007621B8" w:rsidRPr="00906868" w:rsidTr="00635ED6">
        <w:trPr>
          <w:trHeight w:val="2744"/>
        </w:trPr>
        <w:tc>
          <w:tcPr>
            <w:tcW w:w="4644" w:type="dxa"/>
          </w:tcPr>
          <w:p w:rsidR="007621B8" w:rsidRPr="00F979D8" w:rsidRDefault="007621B8" w:rsidP="00635ED6">
            <w:pPr>
              <w:jc w:val="both"/>
              <w:rPr>
                <w:sz w:val="28"/>
                <w:szCs w:val="28"/>
              </w:rPr>
            </w:pPr>
          </w:p>
          <w:p w:rsidR="007621B8" w:rsidRPr="007B6E0C" w:rsidRDefault="007621B8" w:rsidP="00635E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E0C"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4F6231">
              <w:rPr>
                <w:rFonts w:ascii="Times New Roman" w:hAnsi="Times New Roman"/>
                <w:sz w:val="28"/>
                <w:szCs w:val="28"/>
              </w:rPr>
              <w:t>«Развитие пассажирского транспорта в муниципальном образовании «Кардымовский район»  Смоленской области на 2014-20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4F6231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  <w:p w:rsidR="007621B8" w:rsidRPr="00906868" w:rsidRDefault="007621B8" w:rsidP="00635ED6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621B8" w:rsidRDefault="007621B8" w:rsidP="00762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7621B8" w:rsidRDefault="007621B8" w:rsidP="007621B8">
      <w:pPr>
        <w:tabs>
          <w:tab w:val="left" w:pos="10146"/>
        </w:tabs>
        <w:ind w:right="-55" w:firstLine="684"/>
        <w:jc w:val="both"/>
        <w:rPr>
          <w:sz w:val="28"/>
          <w:szCs w:val="28"/>
        </w:rPr>
      </w:pPr>
    </w:p>
    <w:p w:rsidR="007621B8" w:rsidRDefault="007621B8" w:rsidP="007621B8">
      <w:pPr>
        <w:ind w:firstLine="684"/>
        <w:jc w:val="both"/>
        <w:rPr>
          <w:sz w:val="28"/>
        </w:rPr>
      </w:pPr>
      <w:r>
        <w:rPr>
          <w:sz w:val="28"/>
        </w:rPr>
        <w:t xml:space="preserve">п о с т а н о в л я е т: </w:t>
      </w:r>
    </w:p>
    <w:p w:rsidR="007621B8" w:rsidRDefault="007621B8" w:rsidP="007621B8">
      <w:pPr>
        <w:ind w:firstLine="855"/>
        <w:jc w:val="both"/>
        <w:rPr>
          <w:sz w:val="28"/>
        </w:rPr>
      </w:pPr>
    </w:p>
    <w:p w:rsidR="007621B8" w:rsidRDefault="007621B8" w:rsidP="007621B8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Внести следующие изменения в муниципальную программу </w:t>
      </w:r>
      <w:r>
        <w:rPr>
          <w:rFonts w:ascii="Times New Roman" w:hAnsi="Times New Roman"/>
          <w:sz w:val="28"/>
          <w:szCs w:val="28"/>
        </w:rPr>
        <w:t>«</w:t>
      </w:r>
      <w:r w:rsidRPr="004F6231">
        <w:rPr>
          <w:rFonts w:ascii="Times New Roman" w:hAnsi="Times New Roman"/>
          <w:sz w:val="28"/>
          <w:szCs w:val="28"/>
        </w:rPr>
        <w:t>Развитие пассажирского транспорта в муниципальном образовании «Кардымовский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на 2014 – 2020 годы (далее – Программа), утвержденную постановлением Администрации муниципального </w:t>
      </w:r>
      <w:r w:rsidRPr="00476647">
        <w:rPr>
          <w:rFonts w:ascii="Times New Roman" w:hAnsi="Times New Roman"/>
          <w:sz w:val="28"/>
          <w:szCs w:val="28"/>
        </w:rPr>
        <w:t>образования «Кардымовский район» Смоленской области»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24.02</w:t>
      </w:r>
      <w:r w:rsidRPr="00EB761C"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 xml:space="preserve">4 № </w:t>
      </w:r>
      <w:r w:rsidRPr="00EB761C">
        <w:rPr>
          <w:rFonts w:ascii="Times New Roman" w:hAnsi="Times New Roman"/>
          <w:color w:val="000000"/>
          <w:sz w:val="28"/>
          <w:szCs w:val="28"/>
        </w:rPr>
        <w:t>0</w:t>
      </w:r>
      <w:r w:rsidR="005F6292">
        <w:rPr>
          <w:rFonts w:ascii="Times New Roman" w:hAnsi="Times New Roman"/>
          <w:color w:val="000000"/>
          <w:sz w:val="28"/>
          <w:szCs w:val="28"/>
        </w:rPr>
        <w:t>143 (в редакции постановлений</w:t>
      </w:r>
      <w:r>
        <w:rPr>
          <w:rFonts w:ascii="Times New Roman" w:hAnsi="Times New Roman"/>
          <w:color w:val="000000"/>
          <w:sz w:val="28"/>
          <w:szCs w:val="28"/>
        </w:rPr>
        <w:t xml:space="preserve"> от 31.12.2014 № 00938</w:t>
      </w:r>
      <w:r w:rsidR="005F6292">
        <w:rPr>
          <w:rFonts w:ascii="Times New Roman" w:hAnsi="Times New Roman"/>
          <w:color w:val="000000"/>
          <w:sz w:val="28"/>
          <w:szCs w:val="28"/>
        </w:rPr>
        <w:t>,</w:t>
      </w:r>
      <w:r w:rsidR="005F6292" w:rsidRPr="005F6292">
        <w:rPr>
          <w:rFonts w:ascii="Times New Roman" w:hAnsi="Times New Roman"/>
          <w:sz w:val="28"/>
        </w:rPr>
        <w:t xml:space="preserve"> и</w:t>
      </w:r>
      <w:r w:rsidR="005F6292" w:rsidRPr="005F6292">
        <w:rPr>
          <w:sz w:val="28"/>
        </w:rPr>
        <w:t xml:space="preserve"> </w:t>
      </w:r>
      <w:r w:rsidR="005F6292" w:rsidRPr="005F6292">
        <w:rPr>
          <w:rFonts w:ascii="Times New Roman" w:hAnsi="Times New Roman"/>
          <w:sz w:val="28"/>
          <w:szCs w:val="28"/>
        </w:rPr>
        <w:t>от 24.09.2015 № 00582</w:t>
      </w:r>
      <w:r>
        <w:rPr>
          <w:rFonts w:ascii="Times New Roman" w:hAnsi="Times New Roman"/>
          <w:color w:val="000000"/>
          <w:sz w:val="28"/>
          <w:szCs w:val="28"/>
        </w:rPr>
        <w:t>):</w:t>
      </w:r>
    </w:p>
    <w:p w:rsidR="007621B8" w:rsidRDefault="007621B8" w:rsidP="007621B8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21B8" w:rsidRPr="006B3B88" w:rsidRDefault="007621B8" w:rsidP="007621B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В Паспорте программы позицию </w:t>
      </w:r>
      <w:r w:rsidRPr="006B3B88">
        <w:rPr>
          <w:rFonts w:ascii="Times New Roman" w:hAnsi="Times New Roman"/>
          <w:color w:val="000000"/>
          <w:sz w:val="28"/>
          <w:szCs w:val="28"/>
        </w:rPr>
        <w:t>«</w:t>
      </w:r>
      <w:r w:rsidRPr="006B3B88">
        <w:rPr>
          <w:rFonts w:ascii="Times New Roman" w:hAnsi="Times New Roman"/>
          <w:sz w:val="28"/>
          <w:szCs w:val="28"/>
        </w:rPr>
        <w:t xml:space="preserve">Объемы и источники             </w:t>
      </w:r>
      <w:r w:rsidRPr="006B3B88">
        <w:rPr>
          <w:rFonts w:ascii="Times New Roman" w:hAnsi="Times New Roman"/>
          <w:sz w:val="28"/>
          <w:szCs w:val="28"/>
        </w:rPr>
        <w:br/>
        <w:t>Программы»</w:t>
      </w:r>
      <w:r w:rsidR="006440A4">
        <w:rPr>
          <w:rFonts w:ascii="Times New Roman" w:hAnsi="Times New Roman"/>
          <w:sz w:val="28"/>
          <w:szCs w:val="28"/>
        </w:rPr>
        <w:t xml:space="preserve"> изложить в новой реда</w:t>
      </w:r>
      <w:r>
        <w:rPr>
          <w:rFonts w:ascii="Times New Roman" w:hAnsi="Times New Roman"/>
          <w:sz w:val="28"/>
          <w:szCs w:val="28"/>
        </w:rPr>
        <w:t>кции:</w:t>
      </w:r>
      <w:r w:rsidRPr="006B3B88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60"/>
      </w:tblGrid>
      <w:tr w:rsidR="007621B8" w:rsidRPr="00531D20" w:rsidTr="00635ED6">
        <w:trPr>
          <w:trHeight w:val="238"/>
        </w:trPr>
        <w:tc>
          <w:tcPr>
            <w:tcW w:w="2808" w:type="dxa"/>
          </w:tcPr>
          <w:p w:rsidR="007621B8" w:rsidRDefault="007621B8" w:rsidP="00635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            </w:t>
            </w:r>
            <w:r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560" w:type="dxa"/>
          </w:tcPr>
          <w:p w:rsidR="007621B8" w:rsidRPr="00E84144" w:rsidRDefault="007621B8" w:rsidP="00635ED6">
            <w:pPr>
              <w:jc w:val="both"/>
              <w:rPr>
                <w:sz w:val="28"/>
                <w:szCs w:val="28"/>
              </w:rPr>
            </w:pPr>
            <w:r w:rsidRPr="00E638D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</w:t>
            </w:r>
            <w:r w:rsidRPr="00E638D1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за счет</w:t>
            </w:r>
            <w:r w:rsidRPr="00E638D1">
              <w:rPr>
                <w:sz w:val="28"/>
                <w:szCs w:val="28"/>
              </w:rPr>
              <w:t xml:space="preserve"> средств </w:t>
            </w:r>
            <w:r>
              <w:rPr>
                <w:sz w:val="28"/>
                <w:szCs w:val="28"/>
              </w:rPr>
              <w:t>бюджета муниципального образования «Кардымовский район» Смоленской области (далее также</w:t>
            </w:r>
            <w:r w:rsidRPr="00CA5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районный бюджет) составит  </w:t>
            </w:r>
            <w:r w:rsidR="00D60F73" w:rsidRPr="00D60F73">
              <w:rPr>
                <w:sz w:val="28"/>
              </w:rPr>
              <w:t>15 2</w:t>
            </w:r>
            <w:r w:rsidR="005368F1">
              <w:rPr>
                <w:sz w:val="28"/>
              </w:rPr>
              <w:t>36</w:t>
            </w:r>
            <w:r w:rsidR="00D60F73" w:rsidRPr="00D60F73">
              <w:rPr>
                <w:sz w:val="28"/>
              </w:rPr>
              <w:t>,</w:t>
            </w:r>
            <w:r w:rsidR="005368F1">
              <w:rPr>
                <w:sz w:val="28"/>
              </w:rPr>
              <w:t>383</w:t>
            </w:r>
            <w:r w:rsidR="00D60F73"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</w:p>
          <w:p w:rsidR="007621B8" w:rsidRPr="00967854" w:rsidRDefault="007621B8" w:rsidP="00635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по годам:</w:t>
            </w:r>
          </w:p>
          <w:p w:rsidR="007621B8" w:rsidRPr="009834D5" w:rsidRDefault="007621B8" w:rsidP="00635ED6">
            <w:pPr>
              <w:jc w:val="both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967854">
              <w:rPr>
                <w:sz w:val="28"/>
                <w:szCs w:val="28"/>
              </w:rPr>
              <w:t xml:space="preserve"> год – </w:t>
            </w:r>
            <w:r w:rsidRPr="00531D20">
              <w:rPr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  <w:r w:rsidRPr="00531D20">
              <w:rPr>
                <w:sz w:val="28"/>
              </w:rPr>
              <w:t xml:space="preserve">876,627 </w:t>
            </w:r>
            <w:r>
              <w:rPr>
                <w:sz w:val="28"/>
                <w:szCs w:val="28"/>
              </w:rPr>
              <w:t>тыс. руб.,</w:t>
            </w:r>
          </w:p>
          <w:p w:rsidR="007621B8" w:rsidRDefault="007621B8" w:rsidP="00635ED6">
            <w:pPr>
              <w:jc w:val="both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96785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2 </w:t>
            </w:r>
            <w:r w:rsidR="005368F1">
              <w:rPr>
                <w:sz w:val="28"/>
                <w:szCs w:val="28"/>
              </w:rPr>
              <w:t>209,756</w:t>
            </w:r>
            <w:r w:rsidRPr="00967854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967854">
              <w:rPr>
                <w:sz w:val="28"/>
                <w:szCs w:val="28"/>
              </w:rPr>
              <w:t>руб.,</w:t>
            </w:r>
          </w:p>
          <w:p w:rsidR="007621B8" w:rsidRDefault="007621B8" w:rsidP="00635ED6">
            <w:pPr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967854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2 230,0</w:t>
            </w:r>
            <w:r w:rsidRPr="00967854">
              <w:rPr>
                <w:sz w:val="28"/>
                <w:szCs w:val="28"/>
              </w:rPr>
              <w:t xml:space="preserve">  тыс. руб.</w:t>
            </w:r>
            <w:r>
              <w:rPr>
                <w:sz w:val="28"/>
                <w:szCs w:val="28"/>
              </w:rPr>
              <w:t>,</w:t>
            </w:r>
            <w:r w:rsidRPr="00967854">
              <w:rPr>
                <w:sz w:val="28"/>
                <w:szCs w:val="28"/>
              </w:rPr>
              <w:t xml:space="preserve"> </w:t>
            </w:r>
          </w:p>
          <w:p w:rsidR="007621B8" w:rsidRDefault="007621B8" w:rsidP="00635ED6">
            <w:pPr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967854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2 230,0</w:t>
            </w:r>
            <w:r w:rsidRPr="00967854">
              <w:rPr>
                <w:sz w:val="28"/>
                <w:szCs w:val="28"/>
              </w:rPr>
              <w:t xml:space="preserve">  тыс. руб.</w:t>
            </w:r>
            <w:r>
              <w:rPr>
                <w:sz w:val="28"/>
                <w:szCs w:val="28"/>
              </w:rPr>
              <w:t>,</w:t>
            </w:r>
            <w:r w:rsidRPr="00967854">
              <w:rPr>
                <w:sz w:val="28"/>
                <w:szCs w:val="28"/>
              </w:rPr>
              <w:t xml:space="preserve"> </w:t>
            </w:r>
          </w:p>
          <w:p w:rsidR="007621B8" w:rsidRDefault="007621B8" w:rsidP="00635ED6">
            <w:pPr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967854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2 230,0</w:t>
            </w:r>
            <w:r w:rsidRPr="00967854">
              <w:rPr>
                <w:sz w:val="28"/>
                <w:szCs w:val="28"/>
              </w:rPr>
              <w:t xml:space="preserve">  тыс. руб.</w:t>
            </w:r>
            <w:r>
              <w:rPr>
                <w:sz w:val="28"/>
                <w:szCs w:val="28"/>
              </w:rPr>
              <w:t>,</w:t>
            </w:r>
            <w:r w:rsidRPr="00967854">
              <w:rPr>
                <w:sz w:val="28"/>
                <w:szCs w:val="28"/>
              </w:rPr>
              <w:t xml:space="preserve"> </w:t>
            </w:r>
          </w:p>
          <w:p w:rsidR="007621B8" w:rsidRDefault="007621B8" w:rsidP="00635ED6">
            <w:pPr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967854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2 230,0</w:t>
            </w:r>
            <w:r w:rsidRPr="00967854">
              <w:rPr>
                <w:sz w:val="28"/>
                <w:szCs w:val="28"/>
              </w:rPr>
              <w:t xml:space="preserve">  тыс. руб.</w:t>
            </w:r>
            <w:r>
              <w:rPr>
                <w:sz w:val="28"/>
                <w:szCs w:val="28"/>
              </w:rPr>
              <w:t>,</w:t>
            </w:r>
            <w:r w:rsidRPr="00967854">
              <w:rPr>
                <w:sz w:val="28"/>
                <w:szCs w:val="28"/>
              </w:rPr>
              <w:t xml:space="preserve"> </w:t>
            </w:r>
          </w:p>
          <w:p w:rsidR="007621B8" w:rsidRPr="00531D20" w:rsidRDefault="007621B8" w:rsidP="00635ED6">
            <w:pPr>
              <w:jc w:val="both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967854">
              <w:rPr>
                <w:sz w:val="28"/>
                <w:szCs w:val="28"/>
              </w:rPr>
              <w:t xml:space="preserve"> го</w:t>
            </w:r>
            <w:r>
              <w:rPr>
                <w:sz w:val="28"/>
                <w:szCs w:val="28"/>
              </w:rPr>
              <w:t>д – 2 230,0</w:t>
            </w:r>
            <w:r w:rsidRPr="00967854">
              <w:rPr>
                <w:sz w:val="28"/>
                <w:szCs w:val="28"/>
              </w:rPr>
              <w:t xml:space="preserve">  тыс. руб. </w:t>
            </w:r>
          </w:p>
        </w:tc>
      </w:tr>
    </w:tbl>
    <w:p w:rsidR="007621B8" w:rsidRDefault="007621B8" w:rsidP="007621B8">
      <w:pPr>
        <w:ind w:firstLine="708"/>
        <w:jc w:val="both"/>
        <w:rPr>
          <w:sz w:val="28"/>
          <w:szCs w:val="28"/>
        </w:rPr>
      </w:pPr>
    </w:p>
    <w:p w:rsidR="007621B8" w:rsidRDefault="007621B8" w:rsidP="007621B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22CE9">
        <w:rPr>
          <w:bCs/>
          <w:sz w:val="28"/>
          <w:szCs w:val="28"/>
        </w:rPr>
        <w:t xml:space="preserve">Раздел </w:t>
      </w:r>
      <w:r>
        <w:rPr>
          <w:bCs/>
          <w:sz w:val="28"/>
          <w:szCs w:val="28"/>
        </w:rPr>
        <w:t>4 «</w:t>
      </w:r>
      <w:r w:rsidRPr="00522CE9">
        <w:rPr>
          <w:sz w:val="28"/>
          <w:szCs w:val="28"/>
        </w:rPr>
        <w:t>Обоснование ресурсного обеспечения программы</w:t>
      </w:r>
      <w:r>
        <w:rPr>
          <w:sz w:val="28"/>
          <w:szCs w:val="28"/>
        </w:rPr>
        <w:t>» изложить в новой редакции:</w:t>
      </w:r>
    </w:p>
    <w:p w:rsidR="005368F1" w:rsidRPr="00E84144" w:rsidRDefault="007621B8" w:rsidP="00644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638D1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</w:t>
      </w:r>
      <w:r w:rsidRPr="00E638D1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за счет</w:t>
      </w:r>
      <w:r w:rsidRPr="00E638D1">
        <w:rPr>
          <w:sz w:val="28"/>
          <w:szCs w:val="28"/>
        </w:rPr>
        <w:t xml:space="preserve"> средств </w:t>
      </w:r>
      <w:r>
        <w:rPr>
          <w:sz w:val="28"/>
          <w:szCs w:val="28"/>
        </w:rPr>
        <w:t>бюджета муниципального образования «Кардымовский район» Смоленской области (далее также</w:t>
      </w:r>
      <w:r w:rsidRPr="00CA5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районный бюджет) составит  </w:t>
      </w:r>
      <w:r w:rsidR="005368F1" w:rsidRPr="00D60F73">
        <w:rPr>
          <w:sz w:val="28"/>
        </w:rPr>
        <w:t>15 2</w:t>
      </w:r>
      <w:r w:rsidR="005368F1">
        <w:rPr>
          <w:sz w:val="28"/>
        </w:rPr>
        <w:t>36</w:t>
      </w:r>
      <w:r w:rsidR="005368F1" w:rsidRPr="00D60F73">
        <w:rPr>
          <w:sz w:val="28"/>
        </w:rPr>
        <w:t>,</w:t>
      </w:r>
      <w:r w:rsidR="005368F1">
        <w:rPr>
          <w:sz w:val="28"/>
        </w:rPr>
        <w:t xml:space="preserve">383 </w:t>
      </w:r>
      <w:r w:rsidR="005368F1">
        <w:rPr>
          <w:sz w:val="28"/>
          <w:szCs w:val="28"/>
        </w:rPr>
        <w:t>тыс. рублей,</w:t>
      </w:r>
    </w:p>
    <w:p w:rsidR="005368F1" w:rsidRPr="00967854" w:rsidRDefault="005368F1" w:rsidP="005368F1">
      <w:pPr>
        <w:jc w:val="both"/>
        <w:rPr>
          <w:sz w:val="28"/>
          <w:szCs w:val="28"/>
        </w:rPr>
      </w:pPr>
      <w:r>
        <w:rPr>
          <w:sz w:val="28"/>
          <w:szCs w:val="28"/>
        </w:rPr>
        <w:t>в т.ч. по годам:</w:t>
      </w:r>
    </w:p>
    <w:p w:rsidR="005368F1" w:rsidRPr="009834D5" w:rsidRDefault="005368F1" w:rsidP="005368F1">
      <w:pPr>
        <w:jc w:val="both"/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967854">
        <w:rPr>
          <w:sz w:val="28"/>
          <w:szCs w:val="28"/>
        </w:rPr>
        <w:t xml:space="preserve"> год – </w:t>
      </w:r>
      <w:r w:rsidRPr="00531D20">
        <w:rPr>
          <w:sz w:val="28"/>
        </w:rPr>
        <w:t>1</w:t>
      </w:r>
      <w:r>
        <w:rPr>
          <w:sz w:val="28"/>
        </w:rPr>
        <w:t xml:space="preserve"> </w:t>
      </w:r>
      <w:r w:rsidRPr="00531D20">
        <w:rPr>
          <w:sz w:val="28"/>
        </w:rPr>
        <w:t xml:space="preserve">876,627 </w:t>
      </w:r>
      <w:r>
        <w:rPr>
          <w:sz w:val="28"/>
          <w:szCs w:val="28"/>
        </w:rPr>
        <w:t>тыс. руб.,</w:t>
      </w:r>
    </w:p>
    <w:p w:rsidR="005368F1" w:rsidRDefault="005368F1" w:rsidP="005368F1">
      <w:pPr>
        <w:jc w:val="both"/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96785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2 209,756</w:t>
      </w:r>
      <w:r w:rsidRPr="0096785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67854">
        <w:rPr>
          <w:sz w:val="28"/>
          <w:szCs w:val="28"/>
        </w:rPr>
        <w:t>руб.,</w:t>
      </w:r>
    </w:p>
    <w:p w:rsidR="005368F1" w:rsidRDefault="005368F1" w:rsidP="005368F1">
      <w:pPr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967854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2 230,0</w:t>
      </w:r>
      <w:r w:rsidRPr="00967854">
        <w:rPr>
          <w:sz w:val="28"/>
          <w:szCs w:val="28"/>
        </w:rPr>
        <w:t xml:space="preserve">  тыс. руб.</w:t>
      </w:r>
      <w:r>
        <w:rPr>
          <w:sz w:val="28"/>
          <w:szCs w:val="28"/>
        </w:rPr>
        <w:t>,</w:t>
      </w:r>
      <w:r w:rsidRPr="00967854">
        <w:rPr>
          <w:sz w:val="28"/>
          <w:szCs w:val="28"/>
        </w:rPr>
        <w:t xml:space="preserve"> </w:t>
      </w:r>
    </w:p>
    <w:p w:rsidR="005368F1" w:rsidRDefault="005368F1" w:rsidP="005368F1">
      <w:pPr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967854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2 230,0</w:t>
      </w:r>
      <w:r w:rsidRPr="00967854">
        <w:rPr>
          <w:sz w:val="28"/>
          <w:szCs w:val="28"/>
        </w:rPr>
        <w:t xml:space="preserve">  тыс. руб.</w:t>
      </w:r>
      <w:r>
        <w:rPr>
          <w:sz w:val="28"/>
          <w:szCs w:val="28"/>
        </w:rPr>
        <w:t>,</w:t>
      </w:r>
      <w:r w:rsidRPr="00967854">
        <w:rPr>
          <w:sz w:val="28"/>
          <w:szCs w:val="28"/>
        </w:rPr>
        <w:t xml:space="preserve"> </w:t>
      </w:r>
    </w:p>
    <w:p w:rsidR="005368F1" w:rsidRDefault="005368F1" w:rsidP="005368F1">
      <w:pPr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967854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2 230,0</w:t>
      </w:r>
      <w:r w:rsidRPr="00967854">
        <w:rPr>
          <w:sz w:val="28"/>
          <w:szCs w:val="28"/>
        </w:rPr>
        <w:t xml:space="preserve">  тыс. руб.</w:t>
      </w:r>
      <w:r>
        <w:rPr>
          <w:sz w:val="28"/>
          <w:szCs w:val="28"/>
        </w:rPr>
        <w:t>,</w:t>
      </w:r>
      <w:r w:rsidRPr="00967854">
        <w:rPr>
          <w:sz w:val="28"/>
          <w:szCs w:val="28"/>
        </w:rPr>
        <w:t xml:space="preserve"> </w:t>
      </w:r>
    </w:p>
    <w:p w:rsidR="005368F1" w:rsidRDefault="005368F1" w:rsidP="005368F1">
      <w:pPr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967854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2 230,0</w:t>
      </w:r>
      <w:r w:rsidRPr="00967854">
        <w:rPr>
          <w:sz w:val="28"/>
          <w:szCs w:val="28"/>
        </w:rPr>
        <w:t xml:space="preserve">  тыс. руб.</w:t>
      </w:r>
      <w:r>
        <w:rPr>
          <w:sz w:val="28"/>
          <w:szCs w:val="28"/>
        </w:rPr>
        <w:t>,</w:t>
      </w:r>
      <w:r w:rsidRPr="00967854">
        <w:rPr>
          <w:sz w:val="28"/>
          <w:szCs w:val="28"/>
        </w:rPr>
        <w:t xml:space="preserve"> </w:t>
      </w:r>
    </w:p>
    <w:p w:rsidR="006440A4" w:rsidRDefault="005368F1" w:rsidP="005368F1">
      <w:pPr>
        <w:jc w:val="both"/>
        <w:rPr>
          <w:sz w:val="28"/>
          <w:szCs w:val="28"/>
        </w:rPr>
      </w:pPr>
      <w:r w:rsidRPr="00967854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967854">
        <w:rPr>
          <w:sz w:val="28"/>
          <w:szCs w:val="28"/>
        </w:rPr>
        <w:t xml:space="preserve"> го</w:t>
      </w:r>
      <w:r>
        <w:rPr>
          <w:sz w:val="28"/>
          <w:szCs w:val="28"/>
        </w:rPr>
        <w:t>д –2 230,0</w:t>
      </w:r>
      <w:r w:rsidRPr="00967854">
        <w:rPr>
          <w:sz w:val="28"/>
          <w:szCs w:val="28"/>
        </w:rPr>
        <w:t xml:space="preserve">  тыс. руб. </w:t>
      </w:r>
    </w:p>
    <w:p w:rsidR="007621B8" w:rsidRPr="00F26079" w:rsidRDefault="007621B8" w:rsidP="006440A4">
      <w:pPr>
        <w:ind w:firstLine="709"/>
        <w:jc w:val="both"/>
        <w:rPr>
          <w:b/>
          <w:bCs/>
          <w:sz w:val="28"/>
          <w:szCs w:val="28"/>
        </w:rPr>
      </w:pPr>
      <w:r w:rsidRPr="005C4C64">
        <w:rPr>
          <w:sz w:val="28"/>
          <w:szCs w:val="28"/>
        </w:rPr>
        <w:t>Объемы финансирования мероприятий Программы подлежат ежегодному уточнению с учетом с учетом складывающейся экономической ситуации по всем направлениям, а также объемом районного бюджета на соответствующий финансовый год, предусматривающих средства на реализацию Программы</w:t>
      </w:r>
      <w:r>
        <w:rPr>
          <w:sz w:val="28"/>
          <w:szCs w:val="28"/>
        </w:rPr>
        <w:t>»</w:t>
      </w:r>
      <w:r w:rsidR="006440A4">
        <w:rPr>
          <w:sz w:val="28"/>
          <w:szCs w:val="28"/>
        </w:rPr>
        <w:t>.</w:t>
      </w:r>
    </w:p>
    <w:p w:rsidR="007621B8" w:rsidRDefault="007621B8" w:rsidP="007621B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21B8" w:rsidRPr="00457F27" w:rsidRDefault="007621B8" w:rsidP="007621B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Раздел 3 </w:t>
      </w:r>
      <w:r w:rsidRPr="00457F27">
        <w:rPr>
          <w:rFonts w:ascii="Times New Roman" w:hAnsi="Times New Roman"/>
          <w:sz w:val="28"/>
          <w:szCs w:val="28"/>
        </w:rPr>
        <w:t>«Перечень программных мероприятий»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7621B8" w:rsidRDefault="007621B8" w:rsidP="007621B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621B8" w:rsidRDefault="007621B8" w:rsidP="007621B8">
      <w:r>
        <w:rPr>
          <w:sz w:val="28"/>
          <w:szCs w:val="28"/>
        </w:rPr>
        <w:br w:type="page"/>
      </w:r>
    </w:p>
    <w:p w:rsidR="007621B8" w:rsidRDefault="007621B8" w:rsidP="007621B8">
      <w:pPr>
        <w:tabs>
          <w:tab w:val="left" w:pos="5400"/>
        </w:tabs>
        <w:jc w:val="both"/>
        <w:sectPr w:rsidR="007621B8" w:rsidSect="008B5292">
          <w:headerReference w:type="default" r:id="rId9"/>
          <w:footerReference w:type="first" r:id="rId10"/>
          <w:pgSz w:w="11906" w:h="16838"/>
          <w:pgMar w:top="851" w:right="567" w:bottom="1134" w:left="1134" w:header="709" w:footer="709" w:gutter="0"/>
          <w:cols w:space="708"/>
          <w:titlePg/>
          <w:docGrid w:linePitch="360"/>
        </w:sectPr>
      </w:pPr>
    </w:p>
    <w:p w:rsidR="007621B8" w:rsidRPr="00457F27" w:rsidRDefault="007621B8" w:rsidP="007621B8">
      <w:pPr>
        <w:jc w:val="center"/>
        <w:rPr>
          <w:b/>
          <w:sz w:val="24"/>
          <w:szCs w:val="24"/>
        </w:rPr>
      </w:pPr>
      <w:r w:rsidRPr="00457F27">
        <w:rPr>
          <w:b/>
          <w:bCs/>
          <w:sz w:val="24"/>
          <w:szCs w:val="24"/>
        </w:rPr>
        <w:lastRenderedPageBreak/>
        <w:t xml:space="preserve">Раздел 3. </w:t>
      </w:r>
      <w:r w:rsidRPr="00457F27">
        <w:rPr>
          <w:b/>
          <w:sz w:val="24"/>
          <w:szCs w:val="24"/>
        </w:rPr>
        <w:t>Перечень программных мероприятий.</w:t>
      </w: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4109"/>
        <w:gridCol w:w="992"/>
        <w:gridCol w:w="1883"/>
        <w:gridCol w:w="1134"/>
        <w:gridCol w:w="851"/>
        <w:gridCol w:w="850"/>
        <w:gridCol w:w="709"/>
        <w:gridCol w:w="40"/>
        <w:gridCol w:w="813"/>
        <w:gridCol w:w="853"/>
        <w:gridCol w:w="993"/>
        <w:gridCol w:w="709"/>
        <w:gridCol w:w="1134"/>
      </w:tblGrid>
      <w:tr w:rsidR="007621B8" w:rsidRPr="004615F4" w:rsidTr="00635ED6">
        <w:tc>
          <w:tcPr>
            <w:tcW w:w="530" w:type="dxa"/>
            <w:vMerge w:val="restart"/>
          </w:tcPr>
          <w:p w:rsidR="007621B8" w:rsidRPr="004615F4" w:rsidRDefault="007621B8" w:rsidP="00635ED6">
            <w:pPr>
              <w:jc w:val="both"/>
              <w:rPr>
                <w:b/>
              </w:rPr>
            </w:pPr>
            <w:r w:rsidRPr="004615F4">
              <w:rPr>
                <w:b/>
              </w:rPr>
              <w:t>№</w:t>
            </w:r>
          </w:p>
          <w:p w:rsidR="007621B8" w:rsidRPr="004615F4" w:rsidRDefault="007621B8" w:rsidP="00635ED6">
            <w:pPr>
              <w:ind w:right="-108"/>
              <w:jc w:val="both"/>
              <w:rPr>
                <w:b/>
              </w:rPr>
            </w:pPr>
            <w:r w:rsidRPr="004615F4">
              <w:rPr>
                <w:b/>
              </w:rPr>
              <w:t>п/п</w:t>
            </w:r>
          </w:p>
        </w:tc>
        <w:tc>
          <w:tcPr>
            <w:tcW w:w="4109" w:type="dxa"/>
            <w:vMerge w:val="restart"/>
          </w:tcPr>
          <w:p w:rsidR="007621B8" w:rsidRPr="004615F4" w:rsidRDefault="007621B8" w:rsidP="00635ED6">
            <w:pPr>
              <w:jc w:val="both"/>
              <w:rPr>
                <w:b/>
              </w:rPr>
            </w:pPr>
            <w:r w:rsidRPr="004615F4">
              <w:rPr>
                <w:b/>
              </w:rPr>
              <w:t xml:space="preserve">Наименование </w:t>
            </w:r>
          </w:p>
          <w:p w:rsidR="007621B8" w:rsidRPr="004615F4" w:rsidRDefault="007621B8" w:rsidP="00635ED6">
            <w:pPr>
              <w:jc w:val="both"/>
              <w:rPr>
                <w:b/>
              </w:rPr>
            </w:pPr>
            <w:r w:rsidRPr="004615F4">
              <w:rPr>
                <w:b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7621B8" w:rsidRPr="004615F4" w:rsidRDefault="007621B8" w:rsidP="00635ED6">
            <w:pPr>
              <w:ind w:right="-108"/>
              <w:jc w:val="both"/>
              <w:rPr>
                <w:b/>
              </w:rPr>
            </w:pPr>
            <w:r w:rsidRPr="004615F4">
              <w:rPr>
                <w:b/>
              </w:rPr>
              <w:t>Срок реализации</w:t>
            </w:r>
          </w:p>
        </w:tc>
        <w:tc>
          <w:tcPr>
            <w:tcW w:w="1883" w:type="dxa"/>
            <w:vMerge w:val="restart"/>
          </w:tcPr>
          <w:p w:rsidR="007621B8" w:rsidRPr="004615F4" w:rsidRDefault="007621B8" w:rsidP="00635ED6">
            <w:pPr>
              <w:jc w:val="both"/>
              <w:rPr>
                <w:b/>
              </w:rPr>
            </w:pPr>
            <w:r w:rsidRPr="004615F4">
              <w:rPr>
                <w:b/>
              </w:rPr>
              <w:t>Исполнитель</w:t>
            </w:r>
          </w:p>
        </w:tc>
        <w:tc>
          <w:tcPr>
            <w:tcW w:w="6952" w:type="dxa"/>
            <w:gridSpan w:val="9"/>
          </w:tcPr>
          <w:p w:rsidR="007621B8" w:rsidRPr="004615F4" w:rsidRDefault="007621B8" w:rsidP="00635ED6">
            <w:pPr>
              <w:jc w:val="both"/>
              <w:rPr>
                <w:b/>
              </w:rPr>
            </w:pPr>
            <w:r w:rsidRPr="004615F4">
              <w:rPr>
                <w:b/>
              </w:rPr>
              <w:t>Объем финансирования (</w:t>
            </w:r>
            <w:r w:rsidR="005F6292">
              <w:rPr>
                <w:b/>
              </w:rPr>
              <w:t xml:space="preserve">тыс. </w:t>
            </w:r>
            <w:r w:rsidRPr="004615F4">
              <w:rPr>
                <w:b/>
              </w:rPr>
              <w:t>руб.)</w:t>
            </w:r>
          </w:p>
        </w:tc>
        <w:tc>
          <w:tcPr>
            <w:tcW w:w="1134" w:type="dxa"/>
            <w:vMerge w:val="restart"/>
          </w:tcPr>
          <w:p w:rsidR="007621B8" w:rsidRPr="004615F4" w:rsidRDefault="007621B8" w:rsidP="00635ED6">
            <w:pPr>
              <w:jc w:val="both"/>
              <w:rPr>
                <w:b/>
              </w:rPr>
            </w:pPr>
            <w:r w:rsidRPr="004615F4">
              <w:rPr>
                <w:b/>
              </w:rPr>
              <w:t>Источник финансирования</w:t>
            </w:r>
          </w:p>
        </w:tc>
      </w:tr>
      <w:tr w:rsidR="007621B8" w:rsidRPr="004615F4" w:rsidTr="00635ED6">
        <w:tc>
          <w:tcPr>
            <w:tcW w:w="530" w:type="dxa"/>
            <w:vMerge/>
          </w:tcPr>
          <w:p w:rsidR="007621B8" w:rsidRPr="004615F4" w:rsidRDefault="007621B8" w:rsidP="00635ED6">
            <w:pPr>
              <w:jc w:val="both"/>
              <w:rPr>
                <w:b/>
              </w:rPr>
            </w:pPr>
          </w:p>
        </w:tc>
        <w:tc>
          <w:tcPr>
            <w:tcW w:w="4109" w:type="dxa"/>
            <w:vMerge/>
          </w:tcPr>
          <w:p w:rsidR="007621B8" w:rsidRPr="004615F4" w:rsidRDefault="007621B8" w:rsidP="00635ED6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7621B8" w:rsidRPr="004615F4" w:rsidRDefault="007621B8" w:rsidP="00635ED6">
            <w:pPr>
              <w:jc w:val="both"/>
              <w:rPr>
                <w:b/>
              </w:rPr>
            </w:pPr>
          </w:p>
        </w:tc>
        <w:tc>
          <w:tcPr>
            <w:tcW w:w="1883" w:type="dxa"/>
            <w:vMerge/>
          </w:tcPr>
          <w:p w:rsidR="007621B8" w:rsidRPr="004615F4" w:rsidRDefault="007621B8" w:rsidP="00635ED6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7621B8" w:rsidRPr="004615F4" w:rsidRDefault="007621B8" w:rsidP="00635ED6">
            <w:pPr>
              <w:ind w:right="-108"/>
              <w:jc w:val="both"/>
              <w:rPr>
                <w:b/>
              </w:rPr>
            </w:pPr>
            <w:r w:rsidRPr="004615F4">
              <w:rPr>
                <w:b/>
              </w:rPr>
              <w:t>всего</w:t>
            </w:r>
          </w:p>
        </w:tc>
        <w:tc>
          <w:tcPr>
            <w:tcW w:w="5818" w:type="dxa"/>
            <w:gridSpan w:val="8"/>
          </w:tcPr>
          <w:p w:rsidR="007621B8" w:rsidRPr="004615F4" w:rsidRDefault="007621B8" w:rsidP="00635ED6">
            <w:pPr>
              <w:jc w:val="both"/>
            </w:pPr>
            <w:r w:rsidRPr="004615F4">
              <w:rPr>
                <w:b/>
              </w:rPr>
              <w:t>в том числе по годам</w:t>
            </w:r>
          </w:p>
        </w:tc>
        <w:tc>
          <w:tcPr>
            <w:tcW w:w="1134" w:type="dxa"/>
            <w:vMerge/>
          </w:tcPr>
          <w:p w:rsidR="007621B8" w:rsidRPr="004615F4" w:rsidRDefault="007621B8" w:rsidP="00635ED6">
            <w:pPr>
              <w:jc w:val="both"/>
            </w:pPr>
          </w:p>
        </w:tc>
      </w:tr>
      <w:tr w:rsidR="007621B8" w:rsidRPr="004615F4" w:rsidTr="00635ED6">
        <w:tc>
          <w:tcPr>
            <w:tcW w:w="530" w:type="dxa"/>
            <w:vMerge/>
          </w:tcPr>
          <w:p w:rsidR="007621B8" w:rsidRPr="004615F4" w:rsidRDefault="007621B8" w:rsidP="00635ED6">
            <w:pPr>
              <w:jc w:val="both"/>
              <w:rPr>
                <w:b/>
              </w:rPr>
            </w:pPr>
          </w:p>
        </w:tc>
        <w:tc>
          <w:tcPr>
            <w:tcW w:w="4109" w:type="dxa"/>
            <w:vMerge/>
          </w:tcPr>
          <w:p w:rsidR="007621B8" w:rsidRPr="004615F4" w:rsidRDefault="007621B8" w:rsidP="00635ED6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7621B8" w:rsidRPr="004615F4" w:rsidRDefault="007621B8" w:rsidP="00635ED6">
            <w:pPr>
              <w:jc w:val="both"/>
              <w:rPr>
                <w:b/>
              </w:rPr>
            </w:pPr>
          </w:p>
        </w:tc>
        <w:tc>
          <w:tcPr>
            <w:tcW w:w="1883" w:type="dxa"/>
            <w:vMerge/>
          </w:tcPr>
          <w:p w:rsidR="007621B8" w:rsidRPr="004615F4" w:rsidRDefault="007621B8" w:rsidP="00635ED6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</w:tcPr>
          <w:p w:rsidR="007621B8" w:rsidRPr="004615F4" w:rsidRDefault="007621B8" w:rsidP="00635ED6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7621B8" w:rsidRPr="00A12575" w:rsidRDefault="007621B8" w:rsidP="00635ED6">
            <w:pPr>
              <w:jc w:val="both"/>
              <w:rPr>
                <w:b/>
              </w:rPr>
            </w:pPr>
            <w:r w:rsidRPr="00A12575">
              <w:rPr>
                <w:b/>
              </w:rPr>
              <w:t>2014</w:t>
            </w:r>
          </w:p>
        </w:tc>
        <w:tc>
          <w:tcPr>
            <w:tcW w:w="850" w:type="dxa"/>
          </w:tcPr>
          <w:p w:rsidR="007621B8" w:rsidRPr="00A12575" w:rsidRDefault="007621B8" w:rsidP="00635ED6">
            <w:pPr>
              <w:jc w:val="both"/>
              <w:rPr>
                <w:b/>
              </w:rPr>
            </w:pPr>
            <w:r w:rsidRPr="00A12575">
              <w:rPr>
                <w:b/>
              </w:rPr>
              <w:t>2015</w:t>
            </w:r>
          </w:p>
        </w:tc>
        <w:tc>
          <w:tcPr>
            <w:tcW w:w="709" w:type="dxa"/>
          </w:tcPr>
          <w:p w:rsidR="007621B8" w:rsidRPr="00A12575" w:rsidRDefault="007621B8" w:rsidP="00635ED6">
            <w:pPr>
              <w:jc w:val="both"/>
              <w:rPr>
                <w:b/>
              </w:rPr>
            </w:pPr>
            <w:r w:rsidRPr="00A12575">
              <w:rPr>
                <w:b/>
              </w:rPr>
              <w:t>2016</w:t>
            </w:r>
          </w:p>
        </w:tc>
        <w:tc>
          <w:tcPr>
            <w:tcW w:w="853" w:type="dxa"/>
            <w:gridSpan w:val="2"/>
          </w:tcPr>
          <w:p w:rsidR="007621B8" w:rsidRPr="00A12575" w:rsidRDefault="007621B8" w:rsidP="00635ED6">
            <w:pPr>
              <w:jc w:val="both"/>
              <w:rPr>
                <w:b/>
              </w:rPr>
            </w:pPr>
            <w:r w:rsidRPr="00A12575">
              <w:rPr>
                <w:b/>
              </w:rPr>
              <w:t>2017</w:t>
            </w:r>
          </w:p>
        </w:tc>
        <w:tc>
          <w:tcPr>
            <w:tcW w:w="853" w:type="dxa"/>
          </w:tcPr>
          <w:p w:rsidR="007621B8" w:rsidRPr="00A12575" w:rsidRDefault="007621B8" w:rsidP="00635ED6">
            <w:pPr>
              <w:jc w:val="both"/>
              <w:rPr>
                <w:b/>
              </w:rPr>
            </w:pPr>
            <w:r w:rsidRPr="00A12575">
              <w:rPr>
                <w:b/>
              </w:rPr>
              <w:t>2018</w:t>
            </w:r>
          </w:p>
        </w:tc>
        <w:tc>
          <w:tcPr>
            <w:tcW w:w="993" w:type="dxa"/>
          </w:tcPr>
          <w:p w:rsidR="007621B8" w:rsidRPr="00A12575" w:rsidRDefault="007621B8" w:rsidP="00635ED6">
            <w:pPr>
              <w:jc w:val="both"/>
              <w:rPr>
                <w:b/>
              </w:rPr>
            </w:pPr>
            <w:r w:rsidRPr="00A12575">
              <w:rPr>
                <w:b/>
              </w:rPr>
              <w:t>2019</w:t>
            </w:r>
          </w:p>
        </w:tc>
        <w:tc>
          <w:tcPr>
            <w:tcW w:w="709" w:type="dxa"/>
          </w:tcPr>
          <w:p w:rsidR="007621B8" w:rsidRPr="00A12575" w:rsidRDefault="007621B8" w:rsidP="00635ED6">
            <w:pPr>
              <w:jc w:val="both"/>
              <w:rPr>
                <w:b/>
              </w:rPr>
            </w:pPr>
            <w:r w:rsidRPr="00A12575">
              <w:rPr>
                <w:b/>
              </w:rPr>
              <w:t>2020</w:t>
            </w:r>
          </w:p>
        </w:tc>
        <w:tc>
          <w:tcPr>
            <w:tcW w:w="1134" w:type="dxa"/>
            <w:vMerge/>
          </w:tcPr>
          <w:p w:rsidR="007621B8" w:rsidRPr="004615F4" w:rsidRDefault="007621B8" w:rsidP="00635ED6">
            <w:pPr>
              <w:jc w:val="both"/>
            </w:pPr>
          </w:p>
        </w:tc>
      </w:tr>
      <w:tr w:rsidR="007621B8" w:rsidRPr="004615F4" w:rsidTr="00635ED6">
        <w:tc>
          <w:tcPr>
            <w:tcW w:w="530" w:type="dxa"/>
          </w:tcPr>
          <w:p w:rsidR="007621B8" w:rsidRPr="004615F4" w:rsidRDefault="007621B8" w:rsidP="00635ED6">
            <w:pPr>
              <w:jc w:val="center"/>
            </w:pPr>
            <w:r w:rsidRPr="004615F4">
              <w:t>1</w:t>
            </w:r>
          </w:p>
        </w:tc>
        <w:tc>
          <w:tcPr>
            <w:tcW w:w="4109" w:type="dxa"/>
          </w:tcPr>
          <w:p w:rsidR="007621B8" w:rsidRPr="004615F4" w:rsidRDefault="007621B8" w:rsidP="00635ED6">
            <w:pPr>
              <w:jc w:val="center"/>
            </w:pPr>
            <w:r w:rsidRPr="004615F4">
              <w:t>2</w:t>
            </w:r>
          </w:p>
        </w:tc>
        <w:tc>
          <w:tcPr>
            <w:tcW w:w="992" w:type="dxa"/>
          </w:tcPr>
          <w:p w:rsidR="007621B8" w:rsidRPr="004615F4" w:rsidRDefault="007621B8" w:rsidP="00635ED6">
            <w:pPr>
              <w:jc w:val="center"/>
            </w:pPr>
            <w:r w:rsidRPr="004615F4">
              <w:t>3</w:t>
            </w:r>
          </w:p>
        </w:tc>
        <w:tc>
          <w:tcPr>
            <w:tcW w:w="1883" w:type="dxa"/>
          </w:tcPr>
          <w:p w:rsidR="007621B8" w:rsidRPr="004615F4" w:rsidRDefault="007621B8" w:rsidP="00635ED6">
            <w:pPr>
              <w:jc w:val="center"/>
            </w:pPr>
            <w:r w:rsidRPr="004615F4">
              <w:t>4</w:t>
            </w:r>
          </w:p>
        </w:tc>
        <w:tc>
          <w:tcPr>
            <w:tcW w:w="1134" w:type="dxa"/>
          </w:tcPr>
          <w:p w:rsidR="007621B8" w:rsidRPr="004615F4" w:rsidRDefault="007621B8" w:rsidP="00635ED6">
            <w:pPr>
              <w:jc w:val="center"/>
            </w:pPr>
            <w:r w:rsidRPr="004615F4">
              <w:t>5</w:t>
            </w:r>
          </w:p>
        </w:tc>
        <w:tc>
          <w:tcPr>
            <w:tcW w:w="851" w:type="dxa"/>
          </w:tcPr>
          <w:p w:rsidR="007621B8" w:rsidRPr="004615F4" w:rsidRDefault="007621B8" w:rsidP="00635ED6">
            <w:pPr>
              <w:jc w:val="center"/>
            </w:pPr>
            <w:r w:rsidRPr="004615F4">
              <w:t>6</w:t>
            </w:r>
          </w:p>
        </w:tc>
        <w:tc>
          <w:tcPr>
            <w:tcW w:w="850" w:type="dxa"/>
          </w:tcPr>
          <w:p w:rsidR="007621B8" w:rsidRPr="004615F4" w:rsidRDefault="007621B8" w:rsidP="00635ED6">
            <w:pPr>
              <w:jc w:val="center"/>
            </w:pPr>
            <w:r w:rsidRPr="004615F4">
              <w:t>7</w:t>
            </w:r>
          </w:p>
        </w:tc>
        <w:tc>
          <w:tcPr>
            <w:tcW w:w="709" w:type="dxa"/>
          </w:tcPr>
          <w:p w:rsidR="007621B8" w:rsidRPr="004615F4" w:rsidRDefault="007621B8" w:rsidP="00635ED6">
            <w:pPr>
              <w:jc w:val="center"/>
            </w:pPr>
            <w:r w:rsidRPr="004615F4">
              <w:t>8</w:t>
            </w:r>
          </w:p>
        </w:tc>
        <w:tc>
          <w:tcPr>
            <w:tcW w:w="853" w:type="dxa"/>
            <w:gridSpan w:val="2"/>
          </w:tcPr>
          <w:p w:rsidR="007621B8" w:rsidRPr="004615F4" w:rsidRDefault="007621B8" w:rsidP="00635ED6">
            <w:pPr>
              <w:jc w:val="center"/>
            </w:pPr>
            <w:r>
              <w:t>9</w:t>
            </w:r>
          </w:p>
        </w:tc>
        <w:tc>
          <w:tcPr>
            <w:tcW w:w="853" w:type="dxa"/>
          </w:tcPr>
          <w:p w:rsidR="007621B8" w:rsidRPr="004615F4" w:rsidRDefault="007621B8" w:rsidP="00635ED6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7621B8" w:rsidRPr="004615F4" w:rsidRDefault="007621B8" w:rsidP="00635ED6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7621B8" w:rsidRPr="004615F4" w:rsidRDefault="007621B8" w:rsidP="00635ED6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7621B8" w:rsidRPr="004615F4" w:rsidRDefault="007621B8" w:rsidP="00635ED6">
            <w:pPr>
              <w:jc w:val="center"/>
            </w:pPr>
            <w:r>
              <w:t>13</w:t>
            </w:r>
          </w:p>
        </w:tc>
      </w:tr>
      <w:tr w:rsidR="007621B8" w:rsidRPr="004615F4" w:rsidTr="00635ED6">
        <w:tc>
          <w:tcPr>
            <w:tcW w:w="15600" w:type="dxa"/>
            <w:gridSpan w:val="14"/>
          </w:tcPr>
          <w:p w:rsidR="007621B8" w:rsidRDefault="007621B8" w:rsidP="00635ED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Задача 1. </w:t>
            </w:r>
            <w:r w:rsidRPr="00E93CE8">
              <w:rPr>
                <w:b/>
                <w:color w:val="000000"/>
                <w:sz w:val="24"/>
                <w:szCs w:val="24"/>
              </w:rPr>
              <w:t>Субсидии на возмещение затрат, связанных с оказанием услуг по осуществлению пассажирских перевозок автомобильным транспортом в межмуниципальном автомобильном сообщении, не компенсированных доходами от перевозки пассажиров в связи с государственным регулированием тарифов по данным видам сообщений и средствами районного бюджета, предоставляемыми в целях обеспечения равной доступности услуг общественного транспорта</w:t>
            </w:r>
          </w:p>
        </w:tc>
      </w:tr>
      <w:tr w:rsidR="007621B8" w:rsidRPr="004615F4" w:rsidTr="00635ED6">
        <w:tc>
          <w:tcPr>
            <w:tcW w:w="530" w:type="dxa"/>
          </w:tcPr>
          <w:p w:rsidR="007621B8" w:rsidRPr="004615F4" w:rsidRDefault="007621B8" w:rsidP="00635ED6">
            <w:pPr>
              <w:jc w:val="center"/>
            </w:pPr>
            <w:r>
              <w:t>1.1</w:t>
            </w:r>
          </w:p>
        </w:tc>
        <w:tc>
          <w:tcPr>
            <w:tcW w:w="4109" w:type="dxa"/>
          </w:tcPr>
          <w:p w:rsidR="007621B8" w:rsidRPr="00457F27" w:rsidRDefault="007621B8" w:rsidP="00635ED6">
            <w:pPr>
              <w:ind w:left="-70"/>
              <w:jc w:val="both"/>
            </w:pPr>
            <w:r w:rsidRPr="00457F27">
              <w:t>Обеспечение транспортной доступности населенных пунктов Кардымовского района, удаленных от административного центра района и не имеющих постоянного автобусного сообщения</w:t>
            </w:r>
          </w:p>
        </w:tc>
        <w:tc>
          <w:tcPr>
            <w:tcW w:w="992" w:type="dxa"/>
          </w:tcPr>
          <w:p w:rsidR="007621B8" w:rsidRDefault="007621B8" w:rsidP="00635ED6">
            <w:pPr>
              <w:ind w:right="-108" w:hanging="108"/>
              <w:jc w:val="center"/>
            </w:pPr>
            <w:r>
              <w:t>2014-2020 г.г.</w:t>
            </w:r>
          </w:p>
        </w:tc>
        <w:tc>
          <w:tcPr>
            <w:tcW w:w="1883" w:type="dxa"/>
          </w:tcPr>
          <w:p w:rsidR="007621B8" w:rsidRDefault="007621B8" w:rsidP="00635ED6">
            <w:pPr>
              <w:jc w:val="center"/>
            </w:pPr>
            <w:r>
              <w:t>Администрация</w:t>
            </w:r>
            <w:r w:rsidRPr="004615F4"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1134" w:type="dxa"/>
          </w:tcPr>
          <w:p w:rsidR="007621B8" w:rsidRDefault="007621B8" w:rsidP="00FB072A">
            <w:pPr>
              <w:ind w:left="-108"/>
              <w:jc w:val="right"/>
            </w:pPr>
            <w:r>
              <w:t xml:space="preserve">14 </w:t>
            </w:r>
            <w:r w:rsidR="00FB072A">
              <w:t>55</w:t>
            </w:r>
            <w:r w:rsidR="005F6292">
              <w:t>4</w:t>
            </w:r>
            <w:r>
              <w:t>,627</w:t>
            </w:r>
          </w:p>
        </w:tc>
        <w:tc>
          <w:tcPr>
            <w:tcW w:w="851" w:type="dxa"/>
          </w:tcPr>
          <w:p w:rsidR="007621B8" w:rsidRDefault="007621B8" w:rsidP="00635ED6">
            <w:pPr>
              <w:ind w:left="-68" w:right="-107"/>
              <w:jc w:val="right"/>
            </w:pPr>
            <w:r>
              <w:t>1 876,627</w:t>
            </w:r>
          </w:p>
        </w:tc>
        <w:tc>
          <w:tcPr>
            <w:tcW w:w="850" w:type="dxa"/>
          </w:tcPr>
          <w:p w:rsidR="007621B8" w:rsidRDefault="007621B8" w:rsidP="005368F1">
            <w:pPr>
              <w:jc w:val="right"/>
            </w:pPr>
            <w:r>
              <w:t>2 1</w:t>
            </w:r>
            <w:r w:rsidR="005368F1">
              <w:t>78</w:t>
            </w:r>
            <w:r>
              <w:t>,0</w:t>
            </w:r>
          </w:p>
        </w:tc>
        <w:tc>
          <w:tcPr>
            <w:tcW w:w="709" w:type="dxa"/>
          </w:tcPr>
          <w:p w:rsidR="007621B8" w:rsidRDefault="007621B8" w:rsidP="00635ED6">
            <w:pPr>
              <w:ind w:left="-68" w:right="-107"/>
            </w:pPr>
            <w:r w:rsidRPr="00C06825">
              <w:t>2</w:t>
            </w:r>
            <w:r>
              <w:t xml:space="preserve"> </w:t>
            </w:r>
            <w:r w:rsidRPr="00C06825">
              <w:t>100,0</w:t>
            </w:r>
          </w:p>
        </w:tc>
        <w:tc>
          <w:tcPr>
            <w:tcW w:w="853" w:type="dxa"/>
            <w:gridSpan w:val="2"/>
          </w:tcPr>
          <w:p w:rsidR="007621B8" w:rsidRDefault="007621B8" w:rsidP="00635ED6">
            <w:r w:rsidRPr="00C06825">
              <w:t>2</w:t>
            </w:r>
            <w:r>
              <w:t xml:space="preserve"> </w:t>
            </w:r>
            <w:r w:rsidRPr="00C06825">
              <w:t>100,0</w:t>
            </w:r>
          </w:p>
        </w:tc>
        <w:tc>
          <w:tcPr>
            <w:tcW w:w="853" w:type="dxa"/>
          </w:tcPr>
          <w:p w:rsidR="007621B8" w:rsidRDefault="007621B8" w:rsidP="00635ED6">
            <w:r w:rsidRPr="00C06825">
              <w:t>2</w:t>
            </w:r>
            <w:r>
              <w:t xml:space="preserve"> </w:t>
            </w:r>
            <w:r w:rsidRPr="00C06825">
              <w:t>100,0</w:t>
            </w:r>
          </w:p>
        </w:tc>
        <w:tc>
          <w:tcPr>
            <w:tcW w:w="993" w:type="dxa"/>
          </w:tcPr>
          <w:p w:rsidR="007621B8" w:rsidRDefault="007621B8" w:rsidP="00635ED6">
            <w:r w:rsidRPr="00C06825">
              <w:t>2</w:t>
            </w:r>
            <w:r>
              <w:t xml:space="preserve"> </w:t>
            </w:r>
            <w:r w:rsidRPr="00C06825">
              <w:t>100,0</w:t>
            </w:r>
          </w:p>
        </w:tc>
        <w:tc>
          <w:tcPr>
            <w:tcW w:w="709" w:type="dxa"/>
          </w:tcPr>
          <w:p w:rsidR="007621B8" w:rsidRDefault="007621B8" w:rsidP="00635ED6">
            <w:pPr>
              <w:ind w:left="-74" w:right="-101"/>
            </w:pPr>
            <w:r w:rsidRPr="00C06825">
              <w:t>2</w:t>
            </w:r>
            <w:r>
              <w:t xml:space="preserve"> </w:t>
            </w:r>
            <w:r w:rsidRPr="00C06825">
              <w:t>100,0</w:t>
            </w:r>
          </w:p>
        </w:tc>
        <w:tc>
          <w:tcPr>
            <w:tcW w:w="1134" w:type="dxa"/>
          </w:tcPr>
          <w:p w:rsidR="007621B8" w:rsidRDefault="007621B8" w:rsidP="00635ED6">
            <w:r>
              <w:t>Районный бюджет</w:t>
            </w:r>
          </w:p>
        </w:tc>
      </w:tr>
      <w:tr w:rsidR="007621B8" w:rsidRPr="004615F4" w:rsidTr="00635ED6">
        <w:tc>
          <w:tcPr>
            <w:tcW w:w="7514" w:type="dxa"/>
            <w:gridSpan w:val="4"/>
          </w:tcPr>
          <w:p w:rsidR="007621B8" w:rsidRPr="008916C2" w:rsidRDefault="007621B8" w:rsidP="00635ED6">
            <w:pPr>
              <w:jc w:val="both"/>
              <w:rPr>
                <w:b/>
                <w:sz w:val="22"/>
              </w:rPr>
            </w:pPr>
            <w:r w:rsidRPr="008916C2">
              <w:rPr>
                <w:b/>
                <w:sz w:val="22"/>
              </w:rPr>
              <w:t>Итого:</w:t>
            </w:r>
          </w:p>
          <w:p w:rsidR="007621B8" w:rsidRPr="008916C2" w:rsidRDefault="007621B8" w:rsidP="00635ED6">
            <w:pPr>
              <w:rPr>
                <w:sz w:val="22"/>
              </w:rPr>
            </w:pPr>
            <w:r w:rsidRPr="008916C2">
              <w:rPr>
                <w:sz w:val="22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7621B8" w:rsidRPr="00E8339F" w:rsidRDefault="007621B8" w:rsidP="00635ED6">
            <w:pPr>
              <w:pStyle w:val="20"/>
              <w:shd w:val="clear" w:color="auto" w:fill="auto"/>
              <w:spacing w:before="0" w:line="293" w:lineRule="exact"/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621B8" w:rsidRPr="00E8339F" w:rsidRDefault="007621B8" w:rsidP="00635ED6">
            <w:pPr>
              <w:pStyle w:val="20"/>
              <w:shd w:val="clear" w:color="auto" w:fill="auto"/>
              <w:spacing w:before="0" w:line="293" w:lineRule="exact"/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621B8" w:rsidRPr="00E8339F" w:rsidRDefault="007621B8" w:rsidP="00635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621B8" w:rsidRPr="00E8339F" w:rsidRDefault="007621B8" w:rsidP="00635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7621B8" w:rsidRPr="00E8339F" w:rsidRDefault="007621B8" w:rsidP="00635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7621B8" w:rsidRPr="00E8339F" w:rsidRDefault="007621B8" w:rsidP="00635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621B8" w:rsidRPr="00E8339F" w:rsidRDefault="007621B8" w:rsidP="00635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621B8" w:rsidRPr="00E8339F" w:rsidRDefault="007621B8" w:rsidP="00635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7621B8" w:rsidRPr="004615F4" w:rsidRDefault="007621B8" w:rsidP="00635ED6">
            <w:pPr>
              <w:jc w:val="center"/>
            </w:pPr>
          </w:p>
        </w:tc>
      </w:tr>
      <w:tr w:rsidR="005F6292" w:rsidRPr="004615F4" w:rsidTr="00635ED6">
        <w:tc>
          <w:tcPr>
            <w:tcW w:w="7514" w:type="dxa"/>
            <w:gridSpan w:val="4"/>
          </w:tcPr>
          <w:p w:rsidR="005F6292" w:rsidRPr="008916C2" w:rsidRDefault="005F6292" w:rsidP="00635ED6">
            <w:pPr>
              <w:jc w:val="both"/>
              <w:rPr>
                <w:b/>
                <w:sz w:val="22"/>
              </w:rPr>
            </w:pPr>
            <w:r w:rsidRPr="008916C2">
              <w:rPr>
                <w:sz w:val="22"/>
              </w:rPr>
              <w:t>средства районного бюджета</w:t>
            </w:r>
          </w:p>
        </w:tc>
        <w:tc>
          <w:tcPr>
            <w:tcW w:w="1134" w:type="dxa"/>
          </w:tcPr>
          <w:p w:rsidR="005F6292" w:rsidRDefault="00FB072A" w:rsidP="00E650E7">
            <w:pPr>
              <w:ind w:left="-108"/>
              <w:jc w:val="right"/>
            </w:pPr>
            <w:r>
              <w:t>14 554,627</w:t>
            </w:r>
          </w:p>
        </w:tc>
        <w:tc>
          <w:tcPr>
            <w:tcW w:w="851" w:type="dxa"/>
          </w:tcPr>
          <w:p w:rsidR="005F6292" w:rsidRDefault="005F6292" w:rsidP="00E650E7">
            <w:pPr>
              <w:ind w:left="-68" w:right="-107"/>
              <w:jc w:val="right"/>
            </w:pPr>
            <w:r>
              <w:t>1 876,627</w:t>
            </w:r>
          </w:p>
        </w:tc>
        <w:tc>
          <w:tcPr>
            <w:tcW w:w="850" w:type="dxa"/>
          </w:tcPr>
          <w:p w:rsidR="005F6292" w:rsidRDefault="005F6292" w:rsidP="005368F1">
            <w:pPr>
              <w:jc w:val="right"/>
            </w:pPr>
            <w:r>
              <w:t>2 1</w:t>
            </w:r>
            <w:r w:rsidR="005368F1">
              <w:t>78</w:t>
            </w:r>
            <w:r>
              <w:t>,0</w:t>
            </w:r>
          </w:p>
        </w:tc>
        <w:tc>
          <w:tcPr>
            <w:tcW w:w="709" w:type="dxa"/>
          </w:tcPr>
          <w:p w:rsidR="005F6292" w:rsidRDefault="005F6292" w:rsidP="00E650E7">
            <w:pPr>
              <w:ind w:left="-68" w:right="-107"/>
            </w:pPr>
            <w:r w:rsidRPr="00C06825">
              <w:t>2</w:t>
            </w:r>
            <w:r>
              <w:t xml:space="preserve"> </w:t>
            </w:r>
            <w:r w:rsidRPr="00C06825">
              <w:t>100,0</w:t>
            </w:r>
          </w:p>
        </w:tc>
        <w:tc>
          <w:tcPr>
            <w:tcW w:w="853" w:type="dxa"/>
            <w:gridSpan w:val="2"/>
          </w:tcPr>
          <w:p w:rsidR="005F6292" w:rsidRDefault="005F6292" w:rsidP="00E650E7">
            <w:r w:rsidRPr="00C06825">
              <w:t>2</w:t>
            </w:r>
            <w:r>
              <w:t xml:space="preserve"> </w:t>
            </w:r>
            <w:r w:rsidRPr="00C06825">
              <w:t>100,0</w:t>
            </w:r>
          </w:p>
        </w:tc>
        <w:tc>
          <w:tcPr>
            <w:tcW w:w="853" w:type="dxa"/>
          </w:tcPr>
          <w:p w:rsidR="005F6292" w:rsidRDefault="005F6292" w:rsidP="00E650E7">
            <w:r w:rsidRPr="00C06825">
              <w:t>2</w:t>
            </w:r>
            <w:r>
              <w:t xml:space="preserve"> </w:t>
            </w:r>
            <w:r w:rsidRPr="00C06825">
              <w:t>100,0</w:t>
            </w:r>
          </w:p>
        </w:tc>
        <w:tc>
          <w:tcPr>
            <w:tcW w:w="993" w:type="dxa"/>
          </w:tcPr>
          <w:p w:rsidR="005F6292" w:rsidRDefault="005F6292" w:rsidP="00E650E7">
            <w:r w:rsidRPr="00C06825">
              <w:t>2</w:t>
            </w:r>
            <w:r>
              <w:t xml:space="preserve"> </w:t>
            </w:r>
            <w:r w:rsidRPr="00C06825">
              <w:t>100,0</w:t>
            </w:r>
          </w:p>
        </w:tc>
        <w:tc>
          <w:tcPr>
            <w:tcW w:w="709" w:type="dxa"/>
          </w:tcPr>
          <w:p w:rsidR="005F6292" w:rsidRDefault="005F6292" w:rsidP="00E650E7">
            <w:pPr>
              <w:ind w:left="-74" w:right="-101"/>
            </w:pPr>
            <w:r w:rsidRPr="00C06825">
              <w:t>2</w:t>
            </w:r>
            <w:r>
              <w:t xml:space="preserve"> </w:t>
            </w:r>
            <w:r w:rsidRPr="00C06825">
              <w:t>100,0</w:t>
            </w:r>
          </w:p>
        </w:tc>
        <w:tc>
          <w:tcPr>
            <w:tcW w:w="1134" w:type="dxa"/>
            <w:vMerge/>
          </w:tcPr>
          <w:p w:rsidR="005F6292" w:rsidRPr="004615F4" w:rsidRDefault="005F6292" w:rsidP="00635ED6">
            <w:pPr>
              <w:jc w:val="center"/>
            </w:pPr>
          </w:p>
        </w:tc>
      </w:tr>
      <w:tr w:rsidR="007621B8" w:rsidRPr="004615F4" w:rsidTr="00635ED6">
        <w:tc>
          <w:tcPr>
            <w:tcW w:w="7514" w:type="dxa"/>
            <w:gridSpan w:val="4"/>
          </w:tcPr>
          <w:p w:rsidR="007621B8" w:rsidRPr="008916C2" w:rsidRDefault="007621B8" w:rsidP="00635ED6">
            <w:pPr>
              <w:rPr>
                <w:sz w:val="22"/>
              </w:rPr>
            </w:pPr>
            <w:r>
              <w:rPr>
                <w:sz w:val="22"/>
              </w:rPr>
              <w:t>в</w:t>
            </w:r>
            <w:r w:rsidRPr="008916C2">
              <w:rPr>
                <w:sz w:val="22"/>
              </w:rPr>
              <w:t>небюджетные средства</w:t>
            </w:r>
          </w:p>
        </w:tc>
        <w:tc>
          <w:tcPr>
            <w:tcW w:w="1134" w:type="dxa"/>
            <w:vAlign w:val="center"/>
          </w:tcPr>
          <w:p w:rsidR="007621B8" w:rsidRPr="00E8339F" w:rsidRDefault="007621B8" w:rsidP="00635ED6">
            <w:pPr>
              <w:pStyle w:val="20"/>
              <w:shd w:val="clear" w:color="auto" w:fill="auto"/>
              <w:spacing w:before="0" w:line="293" w:lineRule="exact"/>
              <w:ind w:left="-109" w:right="-108"/>
              <w:jc w:val="center"/>
              <w:rPr>
                <w:sz w:val="22"/>
                <w:szCs w:val="22"/>
              </w:rPr>
            </w:pPr>
            <w:r w:rsidRPr="00E8339F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7621B8" w:rsidRPr="00E8339F" w:rsidRDefault="007621B8" w:rsidP="00635ED6">
            <w:pPr>
              <w:pStyle w:val="20"/>
              <w:shd w:val="clear" w:color="auto" w:fill="auto"/>
              <w:spacing w:before="0" w:line="293" w:lineRule="exact"/>
              <w:ind w:left="-108" w:right="-107"/>
              <w:jc w:val="center"/>
              <w:rPr>
                <w:sz w:val="22"/>
                <w:szCs w:val="22"/>
              </w:rPr>
            </w:pPr>
            <w:r w:rsidRPr="00E8339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7621B8" w:rsidRPr="00E8339F" w:rsidRDefault="007621B8" w:rsidP="00635ED6">
            <w:pPr>
              <w:jc w:val="center"/>
              <w:rPr>
                <w:sz w:val="22"/>
                <w:szCs w:val="22"/>
              </w:rPr>
            </w:pPr>
            <w:r w:rsidRPr="00E8339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621B8" w:rsidRPr="00E8339F" w:rsidRDefault="007621B8" w:rsidP="00635ED6">
            <w:pPr>
              <w:jc w:val="center"/>
              <w:rPr>
                <w:sz w:val="22"/>
                <w:szCs w:val="22"/>
              </w:rPr>
            </w:pPr>
            <w:r w:rsidRPr="00E8339F">
              <w:rPr>
                <w:sz w:val="22"/>
                <w:szCs w:val="22"/>
              </w:rPr>
              <w:t>0</w:t>
            </w:r>
          </w:p>
        </w:tc>
        <w:tc>
          <w:tcPr>
            <w:tcW w:w="853" w:type="dxa"/>
            <w:gridSpan w:val="2"/>
            <w:vAlign w:val="center"/>
          </w:tcPr>
          <w:p w:rsidR="007621B8" w:rsidRPr="00E8339F" w:rsidRDefault="007621B8" w:rsidP="00635ED6">
            <w:pPr>
              <w:jc w:val="center"/>
              <w:rPr>
                <w:sz w:val="22"/>
                <w:szCs w:val="22"/>
              </w:rPr>
            </w:pPr>
            <w:r w:rsidRPr="00E8339F">
              <w:rPr>
                <w:sz w:val="22"/>
                <w:szCs w:val="22"/>
              </w:rPr>
              <w:t>0</w:t>
            </w:r>
          </w:p>
        </w:tc>
        <w:tc>
          <w:tcPr>
            <w:tcW w:w="853" w:type="dxa"/>
            <w:vAlign w:val="center"/>
          </w:tcPr>
          <w:p w:rsidR="007621B8" w:rsidRPr="00E8339F" w:rsidRDefault="007621B8" w:rsidP="00635ED6">
            <w:pPr>
              <w:jc w:val="center"/>
              <w:rPr>
                <w:sz w:val="22"/>
                <w:szCs w:val="22"/>
              </w:rPr>
            </w:pPr>
            <w:r w:rsidRPr="00E8339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7621B8" w:rsidRPr="00E8339F" w:rsidRDefault="007621B8" w:rsidP="00635ED6">
            <w:pPr>
              <w:jc w:val="center"/>
              <w:rPr>
                <w:sz w:val="22"/>
                <w:szCs w:val="22"/>
              </w:rPr>
            </w:pPr>
            <w:r w:rsidRPr="00E8339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621B8" w:rsidRPr="00E8339F" w:rsidRDefault="007621B8" w:rsidP="00635ED6">
            <w:pPr>
              <w:jc w:val="center"/>
              <w:rPr>
                <w:sz w:val="22"/>
                <w:szCs w:val="22"/>
              </w:rPr>
            </w:pPr>
            <w:r w:rsidRPr="00E8339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</w:tcPr>
          <w:p w:rsidR="007621B8" w:rsidRPr="004615F4" w:rsidRDefault="007621B8" w:rsidP="00635ED6">
            <w:pPr>
              <w:jc w:val="center"/>
            </w:pPr>
          </w:p>
        </w:tc>
      </w:tr>
      <w:tr w:rsidR="007621B8" w:rsidRPr="004615F4" w:rsidTr="00635ED6">
        <w:trPr>
          <w:trHeight w:val="301"/>
        </w:trPr>
        <w:tc>
          <w:tcPr>
            <w:tcW w:w="15600" w:type="dxa"/>
            <w:gridSpan w:val="14"/>
          </w:tcPr>
          <w:p w:rsidR="007621B8" w:rsidRPr="008916C2" w:rsidRDefault="007621B8" w:rsidP="00635ED6">
            <w:pPr>
              <w:pStyle w:val="fr5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8916C2">
              <w:rPr>
                <w:b/>
                <w:sz w:val="22"/>
                <w:szCs w:val="22"/>
              </w:rPr>
              <w:t xml:space="preserve">Задача </w:t>
            </w:r>
            <w:r>
              <w:rPr>
                <w:b/>
                <w:sz w:val="22"/>
                <w:szCs w:val="22"/>
              </w:rPr>
              <w:t>2</w:t>
            </w:r>
            <w:r w:rsidRPr="008916C2">
              <w:rPr>
                <w:b/>
                <w:sz w:val="22"/>
                <w:szCs w:val="22"/>
              </w:rPr>
              <w:t xml:space="preserve">. </w:t>
            </w:r>
            <w:r w:rsidRPr="009347E7">
              <w:rPr>
                <w:b/>
                <w:szCs w:val="28"/>
              </w:rPr>
              <w:t>Повышение эффективности функционирования транспортной системы за счет уровня комфортности, безопасности транспортной системы и ее доступности, в том числе для маломобильных категорий граждан</w:t>
            </w:r>
          </w:p>
        </w:tc>
      </w:tr>
      <w:tr w:rsidR="007621B8" w:rsidRPr="004615F4" w:rsidTr="00635ED6">
        <w:tc>
          <w:tcPr>
            <w:tcW w:w="530" w:type="dxa"/>
          </w:tcPr>
          <w:p w:rsidR="007621B8" w:rsidRDefault="007621B8" w:rsidP="00635ED6">
            <w:pPr>
              <w:jc w:val="both"/>
            </w:pPr>
            <w:r>
              <w:t>2.1</w:t>
            </w:r>
          </w:p>
        </w:tc>
        <w:tc>
          <w:tcPr>
            <w:tcW w:w="4109" w:type="dxa"/>
          </w:tcPr>
          <w:p w:rsidR="007621B8" w:rsidRPr="00457F27" w:rsidRDefault="007621B8" w:rsidP="00635ED6">
            <w:pPr>
              <w:ind w:left="-108"/>
              <w:jc w:val="both"/>
            </w:pPr>
            <w:r w:rsidRPr="00457F27">
              <w:t xml:space="preserve">Разработка и ежегодная актуализация схемы транспортного   обслуживания населения </w:t>
            </w:r>
          </w:p>
        </w:tc>
        <w:tc>
          <w:tcPr>
            <w:tcW w:w="992" w:type="dxa"/>
          </w:tcPr>
          <w:p w:rsidR="007621B8" w:rsidRDefault="007621B8" w:rsidP="00635ED6">
            <w:pPr>
              <w:ind w:right="-148" w:hanging="68"/>
              <w:rPr>
                <w:sz w:val="22"/>
              </w:rPr>
            </w:pPr>
            <w:r w:rsidRPr="008A7E92">
              <w:t>2015-</w:t>
            </w:r>
            <w:r>
              <w:t>2</w:t>
            </w:r>
            <w:r w:rsidRPr="008A7E92">
              <w:t>020 г.г.</w:t>
            </w:r>
          </w:p>
        </w:tc>
        <w:tc>
          <w:tcPr>
            <w:tcW w:w="1883" w:type="dxa"/>
          </w:tcPr>
          <w:p w:rsidR="007621B8" w:rsidRDefault="00D906F6" w:rsidP="00D906F6">
            <w:pPr>
              <w:jc w:val="center"/>
              <w:rPr>
                <w:sz w:val="22"/>
              </w:rPr>
            </w:pPr>
            <w:r>
              <w:t xml:space="preserve">Отдел строительства, ЖКХ, транспорта, связи </w:t>
            </w:r>
            <w:r w:rsidR="007621B8">
              <w:t>Администраци</w:t>
            </w:r>
            <w:r>
              <w:t>и</w:t>
            </w:r>
            <w:r w:rsidR="007621B8" w:rsidRPr="004615F4"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1134" w:type="dxa"/>
          </w:tcPr>
          <w:p w:rsidR="007621B8" w:rsidRPr="008A7E92" w:rsidRDefault="007621B8" w:rsidP="00635ED6">
            <w:pPr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7621B8" w:rsidRDefault="007621B8" w:rsidP="00635ED6">
            <w:pPr>
              <w:jc w:val="right"/>
            </w:pPr>
            <w:r w:rsidRPr="001A10B1">
              <w:t>0,0</w:t>
            </w:r>
          </w:p>
        </w:tc>
        <w:tc>
          <w:tcPr>
            <w:tcW w:w="850" w:type="dxa"/>
          </w:tcPr>
          <w:p w:rsidR="007621B8" w:rsidRDefault="007621B8" w:rsidP="00635ED6">
            <w:pPr>
              <w:jc w:val="right"/>
            </w:pPr>
            <w:r w:rsidRPr="001A10B1">
              <w:t>0,0</w:t>
            </w:r>
          </w:p>
        </w:tc>
        <w:tc>
          <w:tcPr>
            <w:tcW w:w="749" w:type="dxa"/>
            <w:gridSpan w:val="2"/>
          </w:tcPr>
          <w:p w:rsidR="007621B8" w:rsidRDefault="007621B8" w:rsidP="00635ED6">
            <w:pPr>
              <w:jc w:val="right"/>
            </w:pPr>
            <w:r w:rsidRPr="001A10B1">
              <w:t>0,0</w:t>
            </w:r>
          </w:p>
        </w:tc>
        <w:tc>
          <w:tcPr>
            <w:tcW w:w="813" w:type="dxa"/>
          </w:tcPr>
          <w:p w:rsidR="007621B8" w:rsidRDefault="007621B8" w:rsidP="00635ED6">
            <w:pPr>
              <w:jc w:val="right"/>
            </w:pPr>
            <w:r w:rsidRPr="001A10B1">
              <w:t>0,0</w:t>
            </w:r>
          </w:p>
        </w:tc>
        <w:tc>
          <w:tcPr>
            <w:tcW w:w="853" w:type="dxa"/>
          </w:tcPr>
          <w:p w:rsidR="007621B8" w:rsidRDefault="007621B8" w:rsidP="00635ED6">
            <w:pPr>
              <w:jc w:val="right"/>
            </w:pPr>
            <w:r w:rsidRPr="001A10B1">
              <w:t>0,0</w:t>
            </w:r>
          </w:p>
        </w:tc>
        <w:tc>
          <w:tcPr>
            <w:tcW w:w="993" w:type="dxa"/>
          </w:tcPr>
          <w:p w:rsidR="007621B8" w:rsidRDefault="007621B8" w:rsidP="00635ED6">
            <w:pPr>
              <w:jc w:val="right"/>
            </w:pPr>
            <w:r w:rsidRPr="001A10B1">
              <w:t>0,0</w:t>
            </w:r>
          </w:p>
        </w:tc>
        <w:tc>
          <w:tcPr>
            <w:tcW w:w="709" w:type="dxa"/>
          </w:tcPr>
          <w:p w:rsidR="007621B8" w:rsidRDefault="007621B8" w:rsidP="00635ED6">
            <w:pPr>
              <w:jc w:val="right"/>
            </w:pPr>
            <w:r w:rsidRPr="001A10B1">
              <w:t>0,0</w:t>
            </w:r>
          </w:p>
        </w:tc>
        <w:tc>
          <w:tcPr>
            <w:tcW w:w="1134" w:type="dxa"/>
          </w:tcPr>
          <w:p w:rsidR="007621B8" w:rsidRDefault="007621B8" w:rsidP="00635ED6">
            <w:r>
              <w:t>-</w:t>
            </w:r>
          </w:p>
        </w:tc>
      </w:tr>
      <w:tr w:rsidR="007621B8" w:rsidRPr="004615F4" w:rsidTr="00635ED6">
        <w:tc>
          <w:tcPr>
            <w:tcW w:w="530" w:type="dxa"/>
          </w:tcPr>
          <w:p w:rsidR="007621B8" w:rsidRDefault="007621B8" w:rsidP="00635ED6">
            <w:pPr>
              <w:jc w:val="both"/>
            </w:pPr>
            <w:r>
              <w:t>2.2</w:t>
            </w:r>
          </w:p>
        </w:tc>
        <w:tc>
          <w:tcPr>
            <w:tcW w:w="4109" w:type="dxa"/>
          </w:tcPr>
          <w:p w:rsidR="007621B8" w:rsidRPr="00457F27" w:rsidRDefault="007621B8" w:rsidP="00635ED6">
            <w:pPr>
              <w:ind w:left="-70"/>
              <w:jc w:val="both"/>
            </w:pPr>
            <w:r w:rsidRPr="00457F27">
              <w:t xml:space="preserve">Организация централизованных перевозок людей для обеспечения транспортной доступности спортивных, образовательных и культурно-массовых мероприятий </w:t>
            </w:r>
          </w:p>
        </w:tc>
        <w:tc>
          <w:tcPr>
            <w:tcW w:w="992" w:type="dxa"/>
          </w:tcPr>
          <w:p w:rsidR="007621B8" w:rsidRDefault="007621B8" w:rsidP="00635ED6">
            <w:pPr>
              <w:ind w:right="-108" w:hanging="108"/>
              <w:jc w:val="center"/>
            </w:pPr>
            <w:r>
              <w:t>2015-2020 г.г.</w:t>
            </w:r>
          </w:p>
        </w:tc>
        <w:tc>
          <w:tcPr>
            <w:tcW w:w="1883" w:type="dxa"/>
          </w:tcPr>
          <w:p w:rsidR="007621B8" w:rsidRDefault="00D60F73" w:rsidP="00635ED6">
            <w:pPr>
              <w:jc w:val="center"/>
            </w:pPr>
            <w:r>
              <w:t>Структурные подразделения Администрации</w:t>
            </w:r>
            <w:r w:rsidR="007621B8" w:rsidRPr="004615F4">
              <w:t xml:space="preserve"> муниципального образования «Кардымовский район» </w:t>
            </w:r>
            <w:r w:rsidR="007621B8" w:rsidRPr="004615F4">
              <w:lastRenderedPageBreak/>
              <w:t>Смоленской области</w:t>
            </w:r>
            <w:r>
              <w:t>,</w:t>
            </w:r>
          </w:p>
          <w:p w:rsidR="00D60F73" w:rsidRDefault="00D60F73" w:rsidP="00D60F73">
            <w:pPr>
              <w:jc w:val="center"/>
            </w:pPr>
            <w:r>
              <w:t>муниципальные учреждения</w:t>
            </w:r>
          </w:p>
        </w:tc>
        <w:tc>
          <w:tcPr>
            <w:tcW w:w="1134" w:type="dxa"/>
          </w:tcPr>
          <w:p w:rsidR="007621B8" w:rsidRDefault="005368F1" w:rsidP="005368F1">
            <w:pPr>
              <w:jc w:val="right"/>
            </w:pPr>
            <w:r>
              <w:lastRenderedPageBreak/>
              <w:t>6</w:t>
            </w:r>
            <w:r w:rsidR="00D60F73">
              <w:t>8</w:t>
            </w:r>
            <w:r>
              <w:t>1</w:t>
            </w:r>
            <w:r w:rsidR="007621B8">
              <w:t>,</w:t>
            </w:r>
            <w:r>
              <w:t>756</w:t>
            </w:r>
          </w:p>
        </w:tc>
        <w:tc>
          <w:tcPr>
            <w:tcW w:w="851" w:type="dxa"/>
          </w:tcPr>
          <w:p w:rsidR="007621B8" w:rsidRDefault="007621B8" w:rsidP="00635ED6">
            <w:pPr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7621B8" w:rsidRDefault="005368F1" w:rsidP="00635ED6">
            <w:pPr>
              <w:jc w:val="right"/>
            </w:pPr>
            <w:r>
              <w:t>31,756</w:t>
            </w:r>
          </w:p>
        </w:tc>
        <w:tc>
          <w:tcPr>
            <w:tcW w:w="749" w:type="dxa"/>
            <w:gridSpan w:val="2"/>
          </w:tcPr>
          <w:p w:rsidR="007621B8" w:rsidRDefault="007621B8" w:rsidP="00635ED6">
            <w:r w:rsidRPr="0061456A">
              <w:t>130,0</w:t>
            </w:r>
          </w:p>
        </w:tc>
        <w:tc>
          <w:tcPr>
            <w:tcW w:w="813" w:type="dxa"/>
          </w:tcPr>
          <w:p w:rsidR="007621B8" w:rsidRDefault="007621B8" w:rsidP="00635ED6">
            <w:r w:rsidRPr="0061456A">
              <w:t>130,0</w:t>
            </w:r>
          </w:p>
        </w:tc>
        <w:tc>
          <w:tcPr>
            <w:tcW w:w="853" w:type="dxa"/>
          </w:tcPr>
          <w:p w:rsidR="007621B8" w:rsidRDefault="007621B8" w:rsidP="00635ED6">
            <w:r w:rsidRPr="0061456A">
              <w:t>130,0</w:t>
            </w:r>
          </w:p>
        </w:tc>
        <w:tc>
          <w:tcPr>
            <w:tcW w:w="993" w:type="dxa"/>
          </w:tcPr>
          <w:p w:rsidR="007621B8" w:rsidRDefault="007621B8" w:rsidP="00635ED6">
            <w:r w:rsidRPr="0061456A">
              <w:t>130,0</w:t>
            </w:r>
          </w:p>
        </w:tc>
        <w:tc>
          <w:tcPr>
            <w:tcW w:w="709" w:type="dxa"/>
          </w:tcPr>
          <w:p w:rsidR="007621B8" w:rsidRDefault="007621B8" w:rsidP="00635ED6">
            <w:r w:rsidRPr="0061456A">
              <w:t>130,0</w:t>
            </w:r>
          </w:p>
        </w:tc>
        <w:tc>
          <w:tcPr>
            <w:tcW w:w="1134" w:type="dxa"/>
          </w:tcPr>
          <w:p w:rsidR="007621B8" w:rsidRDefault="007621B8" w:rsidP="00635ED6">
            <w:r>
              <w:t>Районный бюджет</w:t>
            </w:r>
          </w:p>
        </w:tc>
      </w:tr>
      <w:tr w:rsidR="007621B8" w:rsidRPr="004615F4" w:rsidTr="00635ED6">
        <w:tc>
          <w:tcPr>
            <w:tcW w:w="7514" w:type="dxa"/>
            <w:gridSpan w:val="4"/>
            <w:tcBorders>
              <w:bottom w:val="nil"/>
            </w:tcBorders>
          </w:tcPr>
          <w:p w:rsidR="007621B8" w:rsidRPr="004615F4" w:rsidRDefault="007621B8" w:rsidP="00635ED6">
            <w:pPr>
              <w:jc w:val="both"/>
              <w:rPr>
                <w:b/>
              </w:rPr>
            </w:pPr>
            <w:r w:rsidRPr="004615F4">
              <w:rPr>
                <w:b/>
              </w:rPr>
              <w:lastRenderedPageBreak/>
              <w:t>Итого:</w:t>
            </w:r>
          </w:p>
          <w:p w:rsidR="007621B8" w:rsidRPr="004615F4" w:rsidRDefault="007621B8" w:rsidP="00635ED6">
            <w:pPr>
              <w:jc w:val="both"/>
            </w:pPr>
            <w:r w:rsidRPr="004615F4">
              <w:t>в том числе:</w:t>
            </w:r>
          </w:p>
        </w:tc>
        <w:tc>
          <w:tcPr>
            <w:tcW w:w="1134" w:type="dxa"/>
            <w:tcBorders>
              <w:bottom w:val="nil"/>
            </w:tcBorders>
          </w:tcPr>
          <w:p w:rsidR="007621B8" w:rsidRPr="003852A3" w:rsidRDefault="007621B8" w:rsidP="00635ED6">
            <w:pPr>
              <w:ind w:left="-108" w:right="-108"/>
              <w:jc w:val="right"/>
            </w:pPr>
          </w:p>
        </w:tc>
        <w:tc>
          <w:tcPr>
            <w:tcW w:w="851" w:type="dxa"/>
            <w:tcBorders>
              <w:bottom w:val="nil"/>
            </w:tcBorders>
          </w:tcPr>
          <w:p w:rsidR="007621B8" w:rsidRPr="00BC6B00" w:rsidRDefault="007621B8" w:rsidP="00635ED6">
            <w:pPr>
              <w:ind w:left="-108" w:right="-107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621B8" w:rsidRPr="00BC6B00" w:rsidRDefault="007621B8" w:rsidP="00635ED6">
            <w:pPr>
              <w:jc w:val="right"/>
              <w:rPr>
                <w:b/>
              </w:rPr>
            </w:pPr>
          </w:p>
        </w:tc>
        <w:tc>
          <w:tcPr>
            <w:tcW w:w="749" w:type="dxa"/>
            <w:gridSpan w:val="2"/>
            <w:tcBorders>
              <w:bottom w:val="nil"/>
            </w:tcBorders>
          </w:tcPr>
          <w:p w:rsidR="007621B8" w:rsidRPr="00BC6B00" w:rsidRDefault="007621B8" w:rsidP="00635ED6">
            <w:pPr>
              <w:ind w:left="-68"/>
              <w:jc w:val="right"/>
              <w:rPr>
                <w:b/>
              </w:rPr>
            </w:pPr>
          </w:p>
        </w:tc>
        <w:tc>
          <w:tcPr>
            <w:tcW w:w="813" w:type="dxa"/>
            <w:tcBorders>
              <w:bottom w:val="nil"/>
            </w:tcBorders>
          </w:tcPr>
          <w:p w:rsidR="007621B8" w:rsidRPr="00BC6B00" w:rsidRDefault="007621B8" w:rsidP="00635ED6">
            <w:pPr>
              <w:jc w:val="right"/>
              <w:rPr>
                <w:b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7621B8" w:rsidRPr="00BC6B00" w:rsidRDefault="007621B8" w:rsidP="00635ED6">
            <w:pPr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7621B8" w:rsidRPr="00BC6B00" w:rsidRDefault="007621B8" w:rsidP="00635ED6">
            <w:pPr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7621B8" w:rsidRPr="00BC6B00" w:rsidRDefault="007621B8" w:rsidP="00635ED6">
            <w:pPr>
              <w:ind w:left="-74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621B8" w:rsidRPr="004615F4" w:rsidRDefault="007621B8" w:rsidP="00635ED6">
            <w:pPr>
              <w:jc w:val="right"/>
            </w:pPr>
          </w:p>
        </w:tc>
      </w:tr>
      <w:tr w:rsidR="00D60F73" w:rsidRPr="004615F4" w:rsidTr="00635ED6">
        <w:tc>
          <w:tcPr>
            <w:tcW w:w="7514" w:type="dxa"/>
            <w:gridSpan w:val="4"/>
            <w:tcBorders>
              <w:top w:val="nil"/>
            </w:tcBorders>
          </w:tcPr>
          <w:p w:rsidR="00D60F73" w:rsidRPr="004615F4" w:rsidRDefault="00D60F73" w:rsidP="00635ED6">
            <w:pPr>
              <w:jc w:val="both"/>
            </w:pPr>
            <w:r w:rsidRPr="004615F4"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</w:tcBorders>
          </w:tcPr>
          <w:p w:rsidR="00D60F73" w:rsidRDefault="005368F1" w:rsidP="00E650E7">
            <w:pPr>
              <w:jc w:val="right"/>
            </w:pPr>
            <w:r>
              <w:t>681,756</w:t>
            </w:r>
          </w:p>
        </w:tc>
        <w:tc>
          <w:tcPr>
            <w:tcW w:w="851" w:type="dxa"/>
            <w:tcBorders>
              <w:top w:val="nil"/>
            </w:tcBorders>
          </w:tcPr>
          <w:p w:rsidR="00D60F73" w:rsidRDefault="00D60F73" w:rsidP="00E650E7">
            <w:pPr>
              <w:jc w:val="right"/>
            </w:pPr>
            <w: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D60F73" w:rsidRDefault="005368F1" w:rsidP="00E650E7">
            <w:pPr>
              <w:jc w:val="right"/>
            </w:pPr>
            <w:r>
              <w:t>31,756</w:t>
            </w:r>
          </w:p>
        </w:tc>
        <w:tc>
          <w:tcPr>
            <w:tcW w:w="749" w:type="dxa"/>
            <w:gridSpan w:val="2"/>
            <w:tcBorders>
              <w:top w:val="nil"/>
            </w:tcBorders>
          </w:tcPr>
          <w:p w:rsidR="00D60F73" w:rsidRDefault="00D60F73" w:rsidP="00E650E7">
            <w:r w:rsidRPr="0061456A">
              <w:t>130,0</w:t>
            </w:r>
          </w:p>
        </w:tc>
        <w:tc>
          <w:tcPr>
            <w:tcW w:w="813" w:type="dxa"/>
            <w:tcBorders>
              <w:top w:val="nil"/>
            </w:tcBorders>
          </w:tcPr>
          <w:p w:rsidR="00D60F73" w:rsidRDefault="00D60F73" w:rsidP="00E650E7">
            <w:r w:rsidRPr="0061456A">
              <w:t>130,0</w:t>
            </w:r>
          </w:p>
        </w:tc>
        <w:tc>
          <w:tcPr>
            <w:tcW w:w="853" w:type="dxa"/>
            <w:tcBorders>
              <w:top w:val="nil"/>
            </w:tcBorders>
          </w:tcPr>
          <w:p w:rsidR="00D60F73" w:rsidRDefault="00D60F73" w:rsidP="00E650E7">
            <w:r w:rsidRPr="0061456A">
              <w:t>130,0</w:t>
            </w:r>
          </w:p>
        </w:tc>
        <w:tc>
          <w:tcPr>
            <w:tcW w:w="993" w:type="dxa"/>
            <w:tcBorders>
              <w:top w:val="nil"/>
            </w:tcBorders>
          </w:tcPr>
          <w:p w:rsidR="00D60F73" w:rsidRDefault="00D60F73" w:rsidP="00E650E7">
            <w:r w:rsidRPr="0061456A">
              <w:t>130,0</w:t>
            </w:r>
          </w:p>
        </w:tc>
        <w:tc>
          <w:tcPr>
            <w:tcW w:w="709" w:type="dxa"/>
            <w:tcBorders>
              <w:top w:val="nil"/>
            </w:tcBorders>
          </w:tcPr>
          <w:p w:rsidR="00D60F73" w:rsidRDefault="00D60F73" w:rsidP="00E650E7">
            <w:r w:rsidRPr="0061456A">
              <w:t>130,0</w:t>
            </w:r>
          </w:p>
        </w:tc>
        <w:tc>
          <w:tcPr>
            <w:tcW w:w="1134" w:type="dxa"/>
            <w:tcBorders>
              <w:top w:val="nil"/>
            </w:tcBorders>
          </w:tcPr>
          <w:p w:rsidR="00D60F73" w:rsidRPr="004615F4" w:rsidRDefault="00D60F73" w:rsidP="00635ED6"/>
        </w:tc>
      </w:tr>
      <w:tr w:rsidR="007621B8" w:rsidRPr="004615F4" w:rsidTr="00635ED6">
        <w:tc>
          <w:tcPr>
            <w:tcW w:w="7514" w:type="dxa"/>
            <w:gridSpan w:val="4"/>
            <w:tcBorders>
              <w:top w:val="nil"/>
            </w:tcBorders>
          </w:tcPr>
          <w:p w:rsidR="007621B8" w:rsidRPr="008916C2" w:rsidRDefault="007621B8" w:rsidP="00635ED6">
            <w:pPr>
              <w:rPr>
                <w:sz w:val="22"/>
              </w:rPr>
            </w:pPr>
            <w:r>
              <w:rPr>
                <w:sz w:val="22"/>
              </w:rPr>
              <w:t>в</w:t>
            </w:r>
            <w:r w:rsidRPr="008916C2">
              <w:rPr>
                <w:sz w:val="22"/>
              </w:rPr>
              <w:t>небюджетные средства</w:t>
            </w:r>
          </w:p>
        </w:tc>
        <w:tc>
          <w:tcPr>
            <w:tcW w:w="1134" w:type="dxa"/>
            <w:tcBorders>
              <w:top w:val="nil"/>
            </w:tcBorders>
          </w:tcPr>
          <w:p w:rsidR="007621B8" w:rsidRPr="008A7E92" w:rsidRDefault="007621B8" w:rsidP="00635ED6">
            <w:pPr>
              <w:jc w:val="right"/>
            </w:pPr>
            <w:r w:rsidRPr="008A7E92">
              <w:t>0,00</w:t>
            </w:r>
          </w:p>
        </w:tc>
        <w:tc>
          <w:tcPr>
            <w:tcW w:w="851" w:type="dxa"/>
            <w:tcBorders>
              <w:top w:val="nil"/>
            </w:tcBorders>
          </w:tcPr>
          <w:p w:rsidR="007621B8" w:rsidRPr="008A7E92" w:rsidRDefault="007621B8" w:rsidP="00635ED6">
            <w:pPr>
              <w:jc w:val="right"/>
            </w:pPr>
            <w:r w:rsidRPr="008A7E92">
              <w:t>0,00</w:t>
            </w:r>
          </w:p>
        </w:tc>
        <w:tc>
          <w:tcPr>
            <w:tcW w:w="850" w:type="dxa"/>
            <w:tcBorders>
              <w:top w:val="nil"/>
            </w:tcBorders>
          </w:tcPr>
          <w:p w:rsidR="007621B8" w:rsidRPr="008A7E92" w:rsidRDefault="007621B8" w:rsidP="00635ED6">
            <w:pPr>
              <w:jc w:val="right"/>
            </w:pPr>
            <w:r w:rsidRPr="008A7E92">
              <w:t>0,00</w:t>
            </w:r>
          </w:p>
        </w:tc>
        <w:tc>
          <w:tcPr>
            <w:tcW w:w="749" w:type="dxa"/>
            <w:gridSpan w:val="2"/>
            <w:tcBorders>
              <w:top w:val="nil"/>
            </w:tcBorders>
          </w:tcPr>
          <w:p w:rsidR="007621B8" w:rsidRPr="008A7E92" w:rsidRDefault="007621B8" w:rsidP="00635ED6">
            <w:pPr>
              <w:jc w:val="right"/>
            </w:pPr>
            <w:r w:rsidRPr="008A7E92">
              <w:t>0,00</w:t>
            </w:r>
          </w:p>
        </w:tc>
        <w:tc>
          <w:tcPr>
            <w:tcW w:w="813" w:type="dxa"/>
            <w:tcBorders>
              <w:top w:val="nil"/>
            </w:tcBorders>
          </w:tcPr>
          <w:p w:rsidR="007621B8" w:rsidRPr="008A7E92" w:rsidRDefault="007621B8" w:rsidP="00635ED6">
            <w:pPr>
              <w:jc w:val="right"/>
            </w:pPr>
            <w:r w:rsidRPr="008A7E92">
              <w:t>0,00</w:t>
            </w:r>
          </w:p>
        </w:tc>
        <w:tc>
          <w:tcPr>
            <w:tcW w:w="853" w:type="dxa"/>
            <w:tcBorders>
              <w:top w:val="nil"/>
            </w:tcBorders>
          </w:tcPr>
          <w:p w:rsidR="007621B8" w:rsidRPr="008A7E92" w:rsidRDefault="007621B8" w:rsidP="00635ED6">
            <w:pPr>
              <w:jc w:val="right"/>
            </w:pPr>
            <w:r w:rsidRPr="008A7E92">
              <w:t>0,00</w:t>
            </w:r>
          </w:p>
        </w:tc>
        <w:tc>
          <w:tcPr>
            <w:tcW w:w="993" w:type="dxa"/>
            <w:tcBorders>
              <w:top w:val="nil"/>
            </w:tcBorders>
          </w:tcPr>
          <w:p w:rsidR="007621B8" w:rsidRPr="008A7E92" w:rsidRDefault="007621B8" w:rsidP="00635ED6">
            <w:pPr>
              <w:jc w:val="right"/>
            </w:pPr>
            <w:r w:rsidRPr="008A7E92">
              <w:t>0,00</w:t>
            </w:r>
          </w:p>
        </w:tc>
        <w:tc>
          <w:tcPr>
            <w:tcW w:w="709" w:type="dxa"/>
            <w:tcBorders>
              <w:top w:val="nil"/>
            </w:tcBorders>
          </w:tcPr>
          <w:p w:rsidR="007621B8" w:rsidRPr="008A7E92" w:rsidRDefault="007621B8" w:rsidP="00635ED6">
            <w:pPr>
              <w:jc w:val="right"/>
            </w:pPr>
            <w:r w:rsidRPr="008A7E92"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7621B8" w:rsidRPr="004615F4" w:rsidRDefault="007621B8" w:rsidP="00635ED6"/>
        </w:tc>
      </w:tr>
      <w:tr w:rsidR="007621B8" w:rsidRPr="004615F4" w:rsidTr="00635ED6">
        <w:tc>
          <w:tcPr>
            <w:tcW w:w="7514" w:type="dxa"/>
            <w:gridSpan w:val="4"/>
            <w:tcBorders>
              <w:bottom w:val="nil"/>
            </w:tcBorders>
          </w:tcPr>
          <w:p w:rsidR="007621B8" w:rsidRPr="004615F4" w:rsidRDefault="007621B8" w:rsidP="00635ED6">
            <w:pPr>
              <w:jc w:val="both"/>
              <w:rPr>
                <w:b/>
              </w:rPr>
            </w:pPr>
            <w:r w:rsidRPr="004615F4">
              <w:rPr>
                <w:b/>
              </w:rPr>
              <w:t>Всего по программе:</w:t>
            </w:r>
          </w:p>
          <w:p w:rsidR="007621B8" w:rsidRPr="004615F4" w:rsidRDefault="007621B8" w:rsidP="00635ED6">
            <w:pPr>
              <w:jc w:val="both"/>
            </w:pPr>
            <w:r w:rsidRPr="004615F4">
              <w:rPr>
                <w:b/>
              </w:rPr>
              <w:t>в том числе:</w:t>
            </w:r>
          </w:p>
        </w:tc>
        <w:tc>
          <w:tcPr>
            <w:tcW w:w="1134" w:type="dxa"/>
            <w:tcBorders>
              <w:bottom w:val="nil"/>
            </w:tcBorders>
          </w:tcPr>
          <w:p w:rsidR="007621B8" w:rsidRPr="003852A3" w:rsidRDefault="007621B8" w:rsidP="005368F1">
            <w:pPr>
              <w:ind w:left="-108" w:right="-108"/>
              <w:jc w:val="right"/>
            </w:pPr>
            <w:r w:rsidRPr="003852A3">
              <w:t>15</w:t>
            </w:r>
            <w:r>
              <w:t xml:space="preserve"> 2</w:t>
            </w:r>
            <w:r w:rsidR="005368F1">
              <w:t>36</w:t>
            </w:r>
            <w:r w:rsidRPr="003852A3">
              <w:t>,</w:t>
            </w:r>
            <w:r w:rsidR="005368F1">
              <w:t>383</w:t>
            </w:r>
          </w:p>
        </w:tc>
        <w:tc>
          <w:tcPr>
            <w:tcW w:w="851" w:type="dxa"/>
            <w:tcBorders>
              <w:bottom w:val="nil"/>
            </w:tcBorders>
          </w:tcPr>
          <w:p w:rsidR="007621B8" w:rsidRPr="00BC6B00" w:rsidRDefault="007621B8" w:rsidP="00635ED6">
            <w:pPr>
              <w:ind w:left="-108" w:right="-107"/>
              <w:jc w:val="right"/>
              <w:rPr>
                <w:b/>
              </w:rPr>
            </w:pPr>
            <w:r>
              <w:t>1 876,627</w:t>
            </w:r>
          </w:p>
        </w:tc>
        <w:tc>
          <w:tcPr>
            <w:tcW w:w="850" w:type="dxa"/>
            <w:tcBorders>
              <w:bottom w:val="nil"/>
            </w:tcBorders>
          </w:tcPr>
          <w:p w:rsidR="007621B8" w:rsidRPr="005368F1" w:rsidRDefault="005368F1" w:rsidP="005368F1">
            <w:pPr>
              <w:ind w:left="-109" w:right="-108"/>
              <w:jc w:val="right"/>
              <w:rPr>
                <w:b/>
              </w:rPr>
            </w:pPr>
            <w:r w:rsidRPr="005368F1">
              <w:rPr>
                <w:szCs w:val="28"/>
              </w:rPr>
              <w:t>2 209,756</w:t>
            </w:r>
          </w:p>
        </w:tc>
        <w:tc>
          <w:tcPr>
            <w:tcW w:w="749" w:type="dxa"/>
            <w:gridSpan w:val="2"/>
            <w:tcBorders>
              <w:bottom w:val="nil"/>
            </w:tcBorders>
          </w:tcPr>
          <w:p w:rsidR="007621B8" w:rsidRPr="00BC6B00" w:rsidRDefault="007621B8" w:rsidP="00635ED6">
            <w:pPr>
              <w:ind w:left="-68"/>
              <w:jc w:val="right"/>
              <w:rPr>
                <w:b/>
              </w:rPr>
            </w:pPr>
            <w:r>
              <w:t>2 230,0</w:t>
            </w:r>
          </w:p>
        </w:tc>
        <w:tc>
          <w:tcPr>
            <w:tcW w:w="813" w:type="dxa"/>
            <w:tcBorders>
              <w:bottom w:val="nil"/>
            </w:tcBorders>
          </w:tcPr>
          <w:p w:rsidR="007621B8" w:rsidRPr="00BC6B00" w:rsidRDefault="007621B8" w:rsidP="00635ED6">
            <w:pPr>
              <w:ind w:right="-105"/>
              <w:jc w:val="right"/>
              <w:rPr>
                <w:b/>
              </w:rPr>
            </w:pPr>
            <w:r>
              <w:t>2 230,0</w:t>
            </w:r>
          </w:p>
        </w:tc>
        <w:tc>
          <w:tcPr>
            <w:tcW w:w="853" w:type="dxa"/>
            <w:tcBorders>
              <w:bottom w:val="nil"/>
            </w:tcBorders>
          </w:tcPr>
          <w:p w:rsidR="007621B8" w:rsidRPr="00BC6B00" w:rsidRDefault="007621B8" w:rsidP="00635ED6">
            <w:pPr>
              <w:jc w:val="right"/>
              <w:rPr>
                <w:b/>
              </w:rPr>
            </w:pPr>
            <w:r>
              <w:t>2 230,0</w:t>
            </w:r>
          </w:p>
        </w:tc>
        <w:tc>
          <w:tcPr>
            <w:tcW w:w="993" w:type="dxa"/>
            <w:tcBorders>
              <w:bottom w:val="nil"/>
            </w:tcBorders>
          </w:tcPr>
          <w:p w:rsidR="007621B8" w:rsidRPr="00BC6B00" w:rsidRDefault="007621B8" w:rsidP="00635ED6">
            <w:pPr>
              <w:jc w:val="right"/>
              <w:rPr>
                <w:b/>
              </w:rPr>
            </w:pPr>
            <w:r>
              <w:t>2 230,0</w:t>
            </w:r>
          </w:p>
        </w:tc>
        <w:tc>
          <w:tcPr>
            <w:tcW w:w="709" w:type="dxa"/>
            <w:tcBorders>
              <w:bottom w:val="nil"/>
            </w:tcBorders>
          </w:tcPr>
          <w:p w:rsidR="007621B8" w:rsidRPr="00BC6B00" w:rsidRDefault="007621B8" w:rsidP="00635ED6">
            <w:pPr>
              <w:ind w:left="-74" w:right="-101"/>
              <w:jc w:val="right"/>
              <w:rPr>
                <w:b/>
              </w:rPr>
            </w:pPr>
            <w:r>
              <w:t>2 230,0</w:t>
            </w:r>
          </w:p>
        </w:tc>
        <w:tc>
          <w:tcPr>
            <w:tcW w:w="1134" w:type="dxa"/>
            <w:tcBorders>
              <w:bottom w:val="nil"/>
            </w:tcBorders>
          </w:tcPr>
          <w:p w:rsidR="007621B8" w:rsidRPr="004615F4" w:rsidRDefault="007621B8" w:rsidP="00635ED6">
            <w:pPr>
              <w:jc w:val="right"/>
            </w:pPr>
          </w:p>
        </w:tc>
      </w:tr>
      <w:tr w:rsidR="007621B8" w:rsidRPr="004615F4" w:rsidTr="00635ED6">
        <w:tc>
          <w:tcPr>
            <w:tcW w:w="7514" w:type="dxa"/>
            <w:gridSpan w:val="4"/>
            <w:tcBorders>
              <w:top w:val="nil"/>
              <w:bottom w:val="nil"/>
            </w:tcBorders>
          </w:tcPr>
          <w:p w:rsidR="007621B8" w:rsidRPr="001C08BC" w:rsidRDefault="007621B8" w:rsidP="00635ED6">
            <w:pPr>
              <w:jc w:val="both"/>
              <w:rPr>
                <w:b/>
              </w:rPr>
            </w:pPr>
            <w:r w:rsidRPr="004615F4">
              <w:rPr>
                <w:b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621B8" w:rsidRPr="003852A3" w:rsidRDefault="005368F1" w:rsidP="00635ED6">
            <w:pPr>
              <w:ind w:left="-108" w:right="-108"/>
              <w:jc w:val="right"/>
            </w:pPr>
            <w:r w:rsidRPr="003852A3">
              <w:t>15</w:t>
            </w:r>
            <w:r>
              <w:t xml:space="preserve"> 236</w:t>
            </w:r>
            <w:r w:rsidRPr="003852A3">
              <w:t>,</w:t>
            </w:r>
            <w:r>
              <w:t>383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621B8" w:rsidRPr="00BC6B00" w:rsidRDefault="007621B8" w:rsidP="00635ED6">
            <w:pPr>
              <w:ind w:left="-108" w:right="-107"/>
              <w:jc w:val="right"/>
              <w:rPr>
                <w:b/>
              </w:rPr>
            </w:pPr>
            <w:r>
              <w:t>1 876,627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621B8" w:rsidRPr="005368F1" w:rsidRDefault="005368F1" w:rsidP="005368F1">
            <w:pPr>
              <w:ind w:left="-109" w:right="-108"/>
              <w:rPr>
                <w:b/>
              </w:rPr>
            </w:pPr>
            <w:r w:rsidRPr="005368F1">
              <w:rPr>
                <w:szCs w:val="28"/>
              </w:rPr>
              <w:t>2 209,756</w:t>
            </w:r>
          </w:p>
        </w:tc>
        <w:tc>
          <w:tcPr>
            <w:tcW w:w="749" w:type="dxa"/>
            <w:gridSpan w:val="2"/>
            <w:tcBorders>
              <w:top w:val="nil"/>
              <w:bottom w:val="nil"/>
            </w:tcBorders>
          </w:tcPr>
          <w:p w:rsidR="007621B8" w:rsidRPr="00BC6B00" w:rsidRDefault="007621B8" w:rsidP="00635ED6">
            <w:pPr>
              <w:ind w:left="-68"/>
              <w:jc w:val="right"/>
              <w:rPr>
                <w:b/>
              </w:rPr>
            </w:pPr>
            <w:r>
              <w:t>2 230,0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7621B8" w:rsidRPr="00BC6B00" w:rsidRDefault="007621B8" w:rsidP="00635ED6">
            <w:pPr>
              <w:ind w:right="-105"/>
              <w:jc w:val="right"/>
              <w:rPr>
                <w:b/>
              </w:rPr>
            </w:pPr>
            <w:r>
              <w:t>2 230,0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621B8" w:rsidRPr="00BC6B00" w:rsidRDefault="007621B8" w:rsidP="00635ED6">
            <w:pPr>
              <w:jc w:val="right"/>
              <w:rPr>
                <w:b/>
              </w:rPr>
            </w:pPr>
            <w:r>
              <w:t>2 230,0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621B8" w:rsidRPr="00BC6B00" w:rsidRDefault="007621B8" w:rsidP="00635ED6">
            <w:pPr>
              <w:jc w:val="right"/>
              <w:rPr>
                <w:b/>
              </w:rPr>
            </w:pPr>
            <w:r>
              <w:t>2 230,0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621B8" w:rsidRPr="00BC6B00" w:rsidRDefault="007621B8" w:rsidP="00635ED6">
            <w:pPr>
              <w:ind w:left="-74" w:right="-101"/>
              <w:jc w:val="right"/>
              <w:rPr>
                <w:b/>
              </w:rPr>
            </w:pPr>
            <w:r>
              <w:t>2 230,0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621B8" w:rsidRPr="004615F4" w:rsidRDefault="007621B8" w:rsidP="00635ED6">
            <w:pPr>
              <w:jc w:val="right"/>
            </w:pPr>
          </w:p>
        </w:tc>
      </w:tr>
      <w:tr w:rsidR="007621B8" w:rsidRPr="004615F4" w:rsidTr="00635ED6">
        <w:tc>
          <w:tcPr>
            <w:tcW w:w="7514" w:type="dxa"/>
            <w:gridSpan w:val="4"/>
            <w:tcBorders>
              <w:top w:val="nil"/>
            </w:tcBorders>
          </w:tcPr>
          <w:p w:rsidR="007621B8" w:rsidRPr="004615F4" w:rsidRDefault="007621B8" w:rsidP="00635ED6">
            <w:pPr>
              <w:jc w:val="both"/>
              <w:rPr>
                <w:b/>
              </w:rPr>
            </w:pPr>
            <w:r>
              <w:rPr>
                <w:b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</w:tcBorders>
          </w:tcPr>
          <w:p w:rsidR="007621B8" w:rsidRPr="008A7E92" w:rsidRDefault="007621B8" w:rsidP="00635ED6">
            <w:pPr>
              <w:jc w:val="right"/>
            </w:pPr>
            <w:r w:rsidRPr="008A7E92">
              <w:t>0,00</w:t>
            </w:r>
          </w:p>
        </w:tc>
        <w:tc>
          <w:tcPr>
            <w:tcW w:w="851" w:type="dxa"/>
            <w:tcBorders>
              <w:top w:val="nil"/>
            </w:tcBorders>
          </w:tcPr>
          <w:p w:rsidR="007621B8" w:rsidRPr="008A7E92" w:rsidRDefault="007621B8" w:rsidP="00635ED6">
            <w:pPr>
              <w:jc w:val="right"/>
            </w:pPr>
            <w:r w:rsidRPr="008A7E92">
              <w:t>0,00</w:t>
            </w:r>
          </w:p>
        </w:tc>
        <w:tc>
          <w:tcPr>
            <w:tcW w:w="850" w:type="dxa"/>
            <w:tcBorders>
              <w:top w:val="nil"/>
            </w:tcBorders>
          </w:tcPr>
          <w:p w:rsidR="007621B8" w:rsidRPr="008A7E92" w:rsidRDefault="007621B8" w:rsidP="00635ED6">
            <w:pPr>
              <w:jc w:val="right"/>
            </w:pPr>
            <w:r w:rsidRPr="008A7E92">
              <w:t>0,00</w:t>
            </w:r>
          </w:p>
        </w:tc>
        <w:tc>
          <w:tcPr>
            <w:tcW w:w="749" w:type="dxa"/>
            <w:gridSpan w:val="2"/>
            <w:tcBorders>
              <w:top w:val="nil"/>
            </w:tcBorders>
          </w:tcPr>
          <w:p w:rsidR="007621B8" w:rsidRPr="008A7E92" w:rsidRDefault="007621B8" w:rsidP="00635ED6">
            <w:pPr>
              <w:jc w:val="right"/>
            </w:pPr>
            <w:r w:rsidRPr="008A7E92">
              <w:t>0,00</w:t>
            </w:r>
          </w:p>
        </w:tc>
        <w:tc>
          <w:tcPr>
            <w:tcW w:w="813" w:type="dxa"/>
            <w:tcBorders>
              <w:top w:val="nil"/>
            </w:tcBorders>
          </w:tcPr>
          <w:p w:rsidR="007621B8" w:rsidRPr="008A7E92" w:rsidRDefault="007621B8" w:rsidP="00635ED6">
            <w:pPr>
              <w:jc w:val="right"/>
            </w:pPr>
            <w:r w:rsidRPr="008A7E92">
              <w:t>0,00</w:t>
            </w:r>
          </w:p>
        </w:tc>
        <w:tc>
          <w:tcPr>
            <w:tcW w:w="853" w:type="dxa"/>
            <w:tcBorders>
              <w:top w:val="nil"/>
            </w:tcBorders>
          </w:tcPr>
          <w:p w:rsidR="007621B8" w:rsidRPr="008A7E92" w:rsidRDefault="007621B8" w:rsidP="00635ED6">
            <w:pPr>
              <w:jc w:val="right"/>
            </w:pPr>
            <w:r w:rsidRPr="008A7E92">
              <w:t>0,00</w:t>
            </w:r>
          </w:p>
        </w:tc>
        <w:tc>
          <w:tcPr>
            <w:tcW w:w="993" w:type="dxa"/>
            <w:tcBorders>
              <w:top w:val="nil"/>
            </w:tcBorders>
          </w:tcPr>
          <w:p w:rsidR="007621B8" w:rsidRPr="008A7E92" w:rsidRDefault="007621B8" w:rsidP="00635ED6">
            <w:pPr>
              <w:jc w:val="right"/>
            </w:pPr>
            <w:r w:rsidRPr="008A7E92">
              <w:t>0,00</w:t>
            </w:r>
          </w:p>
        </w:tc>
        <w:tc>
          <w:tcPr>
            <w:tcW w:w="709" w:type="dxa"/>
            <w:tcBorders>
              <w:top w:val="nil"/>
            </w:tcBorders>
          </w:tcPr>
          <w:p w:rsidR="007621B8" w:rsidRPr="008A7E92" w:rsidRDefault="007621B8" w:rsidP="00635ED6">
            <w:pPr>
              <w:jc w:val="right"/>
            </w:pPr>
            <w:r w:rsidRPr="008A7E92"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7621B8" w:rsidRPr="00B707A4" w:rsidRDefault="007621B8" w:rsidP="00635ED6">
            <w:pPr>
              <w:jc w:val="center"/>
            </w:pPr>
          </w:p>
        </w:tc>
      </w:tr>
    </w:tbl>
    <w:p w:rsidR="007621B8" w:rsidRDefault="007621B8" w:rsidP="007621B8">
      <w:pPr>
        <w:jc w:val="center"/>
        <w:rPr>
          <w:b/>
          <w:sz w:val="28"/>
          <w:szCs w:val="28"/>
        </w:rPr>
      </w:pPr>
    </w:p>
    <w:p w:rsidR="007621B8" w:rsidRDefault="007621B8" w:rsidP="007621B8">
      <w:pPr>
        <w:jc w:val="center"/>
        <w:rPr>
          <w:b/>
          <w:sz w:val="28"/>
          <w:szCs w:val="28"/>
        </w:rPr>
      </w:pPr>
    </w:p>
    <w:p w:rsidR="007621B8" w:rsidRDefault="007621B8" w:rsidP="007621B8">
      <w:pPr>
        <w:jc w:val="center"/>
        <w:rPr>
          <w:b/>
          <w:sz w:val="28"/>
          <w:szCs w:val="28"/>
        </w:rPr>
      </w:pPr>
    </w:p>
    <w:p w:rsidR="007621B8" w:rsidRDefault="007621B8" w:rsidP="007621B8">
      <w:pPr>
        <w:jc w:val="both"/>
        <w:rPr>
          <w:sz w:val="28"/>
          <w:szCs w:val="28"/>
        </w:rPr>
        <w:sectPr w:rsidR="007621B8" w:rsidSect="00E53CCC">
          <w:pgSz w:w="16838" w:h="11906" w:orient="landscape"/>
          <w:pgMar w:top="1077" w:right="567" w:bottom="851" w:left="1134" w:header="709" w:footer="709" w:gutter="0"/>
          <w:cols w:space="708"/>
          <w:docGrid w:linePitch="360"/>
        </w:sectPr>
      </w:pPr>
    </w:p>
    <w:p w:rsidR="007621B8" w:rsidRDefault="007621B8" w:rsidP="007621B8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 Настоящее постановление опубликовать в районной газете </w:t>
      </w:r>
      <w:r w:rsidRPr="00690979">
        <w:rPr>
          <w:sz w:val="28"/>
          <w:szCs w:val="28"/>
        </w:rPr>
        <w:t>«</w:t>
      </w:r>
      <w:r w:rsidRPr="00690979">
        <w:rPr>
          <w:bCs/>
          <w:sz w:val="28"/>
          <w:szCs w:val="28"/>
        </w:rPr>
        <w:t>Знамя труда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621B8" w:rsidRDefault="007621B8" w:rsidP="007621B8">
      <w:pPr>
        <w:tabs>
          <w:tab w:val="left" w:pos="993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D60F73">
        <w:rPr>
          <w:color w:val="000000"/>
          <w:sz w:val="28"/>
          <w:szCs w:val="28"/>
        </w:rPr>
        <w:t>Д.Ю. Григорь</w:t>
      </w:r>
      <w:r>
        <w:rPr>
          <w:color w:val="000000"/>
          <w:sz w:val="28"/>
          <w:szCs w:val="28"/>
        </w:rPr>
        <w:t>ева.</w:t>
      </w:r>
    </w:p>
    <w:p w:rsidR="007621B8" w:rsidRPr="00A65C28" w:rsidRDefault="007621B8" w:rsidP="00762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</w:t>
      </w:r>
      <w:r w:rsidRPr="00A65C28">
        <w:rPr>
          <w:sz w:val="28"/>
          <w:szCs w:val="28"/>
        </w:rPr>
        <w:t>.</w:t>
      </w:r>
    </w:p>
    <w:p w:rsidR="007621B8" w:rsidRPr="00A65C28" w:rsidRDefault="007621B8" w:rsidP="007621B8">
      <w:pPr>
        <w:ind w:firstLine="709"/>
        <w:rPr>
          <w:sz w:val="28"/>
          <w:szCs w:val="28"/>
        </w:rPr>
      </w:pPr>
    </w:p>
    <w:p w:rsidR="007621B8" w:rsidRPr="00A65C28" w:rsidRDefault="007621B8" w:rsidP="007621B8">
      <w:pPr>
        <w:ind w:firstLine="709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21"/>
        <w:gridCol w:w="5121"/>
      </w:tblGrid>
      <w:tr w:rsidR="007621B8" w:rsidRPr="00A65C28" w:rsidTr="00635ED6">
        <w:tc>
          <w:tcPr>
            <w:tcW w:w="5121" w:type="dxa"/>
            <w:hideMark/>
          </w:tcPr>
          <w:p w:rsidR="007621B8" w:rsidRPr="00A65C28" w:rsidRDefault="007621B8" w:rsidP="00D60F73">
            <w:pPr>
              <w:tabs>
                <w:tab w:val="left" w:pos="741"/>
              </w:tabs>
              <w:jc w:val="both"/>
              <w:rPr>
                <w:sz w:val="28"/>
                <w:szCs w:val="28"/>
              </w:rPr>
            </w:pPr>
            <w:r w:rsidRPr="00A65C28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121" w:type="dxa"/>
          </w:tcPr>
          <w:p w:rsidR="007621B8" w:rsidRPr="00A65C28" w:rsidRDefault="00D60F73" w:rsidP="00635ED6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  <w:r w:rsidR="007621B8" w:rsidRPr="00A65C28">
              <w:rPr>
                <w:b/>
                <w:sz w:val="28"/>
                <w:szCs w:val="28"/>
              </w:rPr>
              <w:t xml:space="preserve">.В. </w:t>
            </w:r>
            <w:r>
              <w:rPr>
                <w:b/>
                <w:sz w:val="28"/>
                <w:szCs w:val="28"/>
              </w:rPr>
              <w:t>Беляе</w:t>
            </w:r>
            <w:r w:rsidR="007621B8" w:rsidRPr="00A65C28">
              <w:rPr>
                <w:b/>
                <w:sz w:val="28"/>
                <w:szCs w:val="28"/>
              </w:rPr>
              <w:t>в</w:t>
            </w:r>
          </w:p>
          <w:p w:rsidR="007621B8" w:rsidRPr="00A65C28" w:rsidRDefault="007621B8" w:rsidP="00635ED6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7621B8" w:rsidRPr="00A65C28" w:rsidRDefault="007621B8" w:rsidP="00635ED6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7621B8" w:rsidRPr="00DF643D" w:rsidRDefault="007621B8" w:rsidP="007621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5F1F" w:rsidRDefault="00F45F1F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p w:rsidR="005F6292" w:rsidRDefault="005F6292" w:rsidP="007621B8">
      <w:pPr>
        <w:rPr>
          <w:szCs w:val="28"/>
        </w:rPr>
      </w:pPr>
    </w:p>
    <w:sectPr w:rsidR="005F6292" w:rsidSect="00F659CD">
      <w:footerReference w:type="default" r:id="rId11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5BE" w:rsidRDefault="00A905BE" w:rsidP="00DE7091">
      <w:r>
        <w:separator/>
      </w:r>
    </w:p>
  </w:endnote>
  <w:endnote w:type="continuationSeparator" w:id="1">
    <w:p w:rsidR="00A905BE" w:rsidRDefault="00A905BE" w:rsidP="00DE7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023" w:rsidRPr="00F92EE8" w:rsidRDefault="00F92EE8">
    <w:pPr>
      <w:pStyle w:val="ac"/>
      <w:rPr>
        <w:sz w:val="16"/>
      </w:rPr>
    </w:pPr>
    <w:r>
      <w:rPr>
        <w:sz w:val="16"/>
      </w:rPr>
      <w:t>Рег. № 00224  от 12.05.2016, Подписано ЭП: Беляев Евгений Васильевич, "Глава муниципального образования ""Кардымовский район"" Смол.обл." 12.05.2016 14:53:45, Распечатал________________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CCC" w:rsidRPr="00C6617C" w:rsidRDefault="00E53CCC">
    <w:pPr>
      <w:pStyle w:val="ac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5BE" w:rsidRDefault="00A905BE" w:rsidP="00DE7091">
      <w:r>
        <w:separator/>
      </w:r>
    </w:p>
  </w:footnote>
  <w:footnote w:type="continuationSeparator" w:id="1">
    <w:p w:rsidR="00A905BE" w:rsidRDefault="00A905BE" w:rsidP="00DE7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5347"/>
      <w:docPartObj>
        <w:docPartGallery w:val="Page Numbers (Top of Page)"/>
        <w:docPartUnique/>
      </w:docPartObj>
    </w:sdtPr>
    <w:sdtContent>
      <w:p w:rsidR="007621B8" w:rsidRDefault="00C02F4A">
        <w:pPr>
          <w:pStyle w:val="aa"/>
          <w:jc w:val="center"/>
        </w:pPr>
        <w:fldSimple w:instr=" PAGE   \* MERGEFORMAT ">
          <w:r w:rsidR="00602AC7">
            <w:rPr>
              <w:noProof/>
            </w:rPr>
            <w:t>2</w:t>
          </w:r>
        </w:fldSimple>
      </w:p>
    </w:sdtContent>
  </w:sdt>
  <w:p w:rsidR="007621B8" w:rsidRDefault="007621B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50A"/>
    <w:multiLevelType w:val="hybridMultilevel"/>
    <w:tmpl w:val="DDB06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722619"/>
    <w:multiLevelType w:val="hybridMultilevel"/>
    <w:tmpl w:val="8D4C3CDA"/>
    <w:lvl w:ilvl="0" w:tplc="AF0E3CC8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848D6"/>
    <w:multiLevelType w:val="hybridMultilevel"/>
    <w:tmpl w:val="EAA0B0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332F7"/>
    <w:multiLevelType w:val="hybridMultilevel"/>
    <w:tmpl w:val="C19C1F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66241"/>
    <w:multiLevelType w:val="hybridMultilevel"/>
    <w:tmpl w:val="5DFE4B16"/>
    <w:lvl w:ilvl="0" w:tplc="DE4EFE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81323"/>
    <w:multiLevelType w:val="hybridMultilevel"/>
    <w:tmpl w:val="C360CE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07E0B"/>
    <w:multiLevelType w:val="hybridMultilevel"/>
    <w:tmpl w:val="F31E7B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3D7D57"/>
    <w:multiLevelType w:val="hybridMultilevel"/>
    <w:tmpl w:val="417ED5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43407C"/>
    <w:multiLevelType w:val="hybridMultilevel"/>
    <w:tmpl w:val="032C069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0E4EDF"/>
    <w:multiLevelType w:val="hybridMultilevel"/>
    <w:tmpl w:val="01DE0414"/>
    <w:lvl w:ilvl="0" w:tplc="AF0E3CC8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0724D4"/>
    <w:multiLevelType w:val="hybridMultilevel"/>
    <w:tmpl w:val="B2F60A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F30BDF"/>
    <w:multiLevelType w:val="hybridMultilevel"/>
    <w:tmpl w:val="568EE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C4589"/>
    <w:multiLevelType w:val="hybridMultilevel"/>
    <w:tmpl w:val="F9BC5622"/>
    <w:lvl w:ilvl="0" w:tplc="B59CA2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32B475D"/>
    <w:multiLevelType w:val="hybridMultilevel"/>
    <w:tmpl w:val="79423E3A"/>
    <w:lvl w:ilvl="0" w:tplc="0EA094A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>
    <w:nsid w:val="638F2933"/>
    <w:multiLevelType w:val="hybridMultilevel"/>
    <w:tmpl w:val="0090E3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2640B2"/>
    <w:multiLevelType w:val="hybridMultilevel"/>
    <w:tmpl w:val="07743B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DA5559"/>
    <w:multiLevelType w:val="hybridMultilevel"/>
    <w:tmpl w:val="4B08E22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7"/>
  </w:num>
  <w:num w:numId="3">
    <w:abstractNumId w:val="5"/>
  </w:num>
  <w:num w:numId="4">
    <w:abstractNumId w:val="0"/>
  </w:num>
  <w:num w:numId="5">
    <w:abstractNumId w:val="13"/>
  </w:num>
  <w:num w:numId="6">
    <w:abstractNumId w:val="2"/>
  </w:num>
  <w:num w:numId="7">
    <w:abstractNumId w:val="10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3"/>
  </w:num>
  <w:num w:numId="19">
    <w:abstractNumId w:val="8"/>
  </w:num>
  <w:num w:numId="20">
    <w:abstractNumId w:val="4"/>
  </w:num>
  <w:num w:numId="21">
    <w:abstractNumId w:val="15"/>
  </w:num>
  <w:num w:numId="22">
    <w:abstractNumId w:val="11"/>
  </w:num>
  <w:num w:numId="23">
    <w:abstractNumId w:val="14"/>
  </w:num>
  <w:num w:numId="24">
    <w:abstractNumId w:val="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E13"/>
    <w:rsid w:val="00004EAF"/>
    <w:rsid w:val="00023B93"/>
    <w:rsid w:val="000300AD"/>
    <w:rsid w:val="00035941"/>
    <w:rsid w:val="00044167"/>
    <w:rsid w:val="00046CA9"/>
    <w:rsid w:val="00053ECB"/>
    <w:rsid w:val="000562DA"/>
    <w:rsid w:val="00063A7E"/>
    <w:rsid w:val="00065EC0"/>
    <w:rsid w:val="00066E33"/>
    <w:rsid w:val="00081A47"/>
    <w:rsid w:val="000858EE"/>
    <w:rsid w:val="000A20CE"/>
    <w:rsid w:val="000A5EE3"/>
    <w:rsid w:val="000B0F1F"/>
    <w:rsid w:val="000B2A76"/>
    <w:rsid w:val="000C28CA"/>
    <w:rsid w:val="000C6CF2"/>
    <w:rsid w:val="000C7789"/>
    <w:rsid w:val="000F0443"/>
    <w:rsid w:val="000F52D8"/>
    <w:rsid w:val="001154D5"/>
    <w:rsid w:val="00115641"/>
    <w:rsid w:val="0012416F"/>
    <w:rsid w:val="0012492C"/>
    <w:rsid w:val="00124CED"/>
    <w:rsid w:val="00151E4E"/>
    <w:rsid w:val="0015619F"/>
    <w:rsid w:val="00164AF7"/>
    <w:rsid w:val="001705C7"/>
    <w:rsid w:val="001A7307"/>
    <w:rsid w:val="001B2A27"/>
    <w:rsid w:val="001B47D1"/>
    <w:rsid w:val="001C1CD8"/>
    <w:rsid w:val="001C617D"/>
    <w:rsid w:val="001D4BA5"/>
    <w:rsid w:val="001E3905"/>
    <w:rsid w:val="00200F67"/>
    <w:rsid w:val="00201347"/>
    <w:rsid w:val="002034D6"/>
    <w:rsid w:val="002147E2"/>
    <w:rsid w:val="0022060B"/>
    <w:rsid w:val="00222F49"/>
    <w:rsid w:val="00225932"/>
    <w:rsid w:val="00245BEC"/>
    <w:rsid w:val="00253BA6"/>
    <w:rsid w:val="002544C9"/>
    <w:rsid w:val="002600A8"/>
    <w:rsid w:val="00271D02"/>
    <w:rsid w:val="002777FE"/>
    <w:rsid w:val="00284A9E"/>
    <w:rsid w:val="00291428"/>
    <w:rsid w:val="00292624"/>
    <w:rsid w:val="002946E7"/>
    <w:rsid w:val="002A239F"/>
    <w:rsid w:val="002A37D6"/>
    <w:rsid w:val="002A67E7"/>
    <w:rsid w:val="002C0203"/>
    <w:rsid w:val="002D1B9C"/>
    <w:rsid w:val="002D3FC6"/>
    <w:rsid w:val="002D543B"/>
    <w:rsid w:val="002D5D7E"/>
    <w:rsid w:val="002E031D"/>
    <w:rsid w:val="002E2884"/>
    <w:rsid w:val="002F0C7F"/>
    <w:rsid w:val="002F2267"/>
    <w:rsid w:val="002F5929"/>
    <w:rsid w:val="00300D2F"/>
    <w:rsid w:val="0030343C"/>
    <w:rsid w:val="00306886"/>
    <w:rsid w:val="00313D98"/>
    <w:rsid w:val="00314D92"/>
    <w:rsid w:val="003211A6"/>
    <w:rsid w:val="003225E9"/>
    <w:rsid w:val="003245BF"/>
    <w:rsid w:val="00345E32"/>
    <w:rsid w:val="00350A62"/>
    <w:rsid w:val="003540DE"/>
    <w:rsid w:val="003566C1"/>
    <w:rsid w:val="00357426"/>
    <w:rsid w:val="003847CC"/>
    <w:rsid w:val="003852A3"/>
    <w:rsid w:val="003969C4"/>
    <w:rsid w:val="00397950"/>
    <w:rsid w:val="003A63AE"/>
    <w:rsid w:val="003C1B78"/>
    <w:rsid w:val="003C3339"/>
    <w:rsid w:val="003C7CBB"/>
    <w:rsid w:val="003D14D3"/>
    <w:rsid w:val="003D2B20"/>
    <w:rsid w:val="003D4D0F"/>
    <w:rsid w:val="003E68CF"/>
    <w:rsid w:val="004017AC"/>
    <w:rsid w:val="004025D3"/>
    <w:rsid w:val="00404882"/>
    <w:rsid w:val="004068F7"/>
    <w:rsid w:val="0041032C"/>
    <w:rsid w:val="0041176C"/>
    <w:rsid w:val="004205E6"/>
    <w:rsid w:val="00422682"/>
    <w:rsid w:val="00441422"/>
    <w:rsid w:val="00447AFA"/>
    <w:rsid w:val="004525A4"/>
    <w:rsid w:val="00454B78"/>
    <w:rsid w:val="004560FE"/>
    <w:rsid w:val="0046596E"/>
    <w:rsid w:val="00465F62"/>
    <w:rsid w:val="0047019D"/>
    <w:rsid w:val="0049367F"/>
    <w:rsid w:val="004A00D7"/>
    <w:rsid w:val="004C1241"/>
    <w:rsid w:val="004C3FF3"/>
    <w:rsid w:val="004C539C"/>
    <w:rsid w:val="004C5CC1"/>
    <w:rsid w:val="004D25DB"/>
    <w:rsid w:val="004E0927"/>
    <w:rsid w:val="004E0A9B"/>
    <w:rsid w:val="004F425C"/>
    <w:rsid w:val="004F6231"/>
    <w:rsid w:val="00500DD1"/>
    <w:rsid w:val="0050403F"/>
    <w:rsid w:val="00506FF9"/>
    <w:rsid w:val="00517BFF"/>
    <w:rsid w:val="00530E8A"/>
    <w:rsid w:val="00531AF6"/>
    <w:rsid w:val="00531D20"/>
    <w:rsid w:val="00531FEB"/>
    <w:rsid w:val="005368F1"/>
    <w:rsid w:val="00537878"/>
    <w:rsid w:val="00547718"/>
    <w:rsid w:val="00547DA0"/>
    <w:rsid w:val="00555494"/>
    <w:rsid w:val="00562132"/>
    <w:rsid w:val="00570C58"/>
    <w:rsid w:val="00571B8C"/>
    <w:rsid w:val="005924B8"/>
    <w:rsid w:val="00593413"/>
    <w:rsid w:val="00596FA3"/>
    <w:rsid w:val="005B1A6E"/>
    <w:rsid w:val="005C1C69"/>
    <w:rsid w:val="005D5BE6"/>
    <w:rsid w:val="005E3336"/>
    <w:rsid w:val="005F11E8"/>
    <w:rsid w:val="005F6292"/>
    <w:rsid w:val="00602AC7"/>
    <w:rsid w:val="006159CA"/>
    <w:rsid w:val="00616AF0"/>
    <w:rsid w:val="00623289"/>
    <w:rsid w:val="006259B1"/>
    <w:rsid w:val="00642E04"/>
    <w:rsid w:val="006440A4"/>
    <w:rsid w:val="00671D32"/>
    <w:rsid w:val="00673FED"/>
    <w:rsid w:val="00690979"/>
    <w:rsid w:val="006944C4"/>
    <w:rsid w:val="006957EF"/>
    <w:rsid w:val="006961EB"/>
    <w:rsid w:val="006A0C54"/>
    <w:rsid w:val="006B6B54"/>
    <w:rsid w:val="006C08B8"/>
    <w:rsid w:val="006C293E"/>
    <w:rsid w:val="006C2FE1"/>
    <w:rsid w:val="006D1A2A"/>
    <w:rsid w:val="006D4907"/>
    <w:rsid w:val="006E2754"/>
    <w:rsid w:val="006F3F16"/>
    <w:rsid w:val="007035A0"/>
    <w:rsid w:val="0071788C"/>
    <w:rsid w:val="00720225"/>
    <w:rsid w:val="00722FCE"/>
    <w:rsid w:val="007305B9"/>
    <w:rsid w:val="00733232"/>
    <w:rsid w:val="007452B6"/>
    <w:rsid w:val="007621B8"/>
    <w:rsid w:val="00762771"/>
    <w:rsid w:val="00770632"/>
    <w:rsid w:val="00787023"/>
    <w:rsid w:val="00787CED"/>
    <w:rsid w:val="00790BF9"/>
    <w:rsid w:val="007963B1"/>
    <w:rsid w:val="00796CA3"/>
    <w:rsid w:val="007A6A82"/>
    <w:rsid w:val="007B5504"/>
    <w:rsid w:val="007B6E0C"/>
    <w:rsid w:val="007C0796"/>
    <w:rsid w:val="007C0F42"/>
    <w:rsid w:val="007C7D86"/>
    <w:rsid w:val="007D06CB"/>
    <w:rsid w:val="007D3BE6"/>
    <w:rsid w:val="007E18E8"/>
    <w:rsid w:val="007E3406"/>
    <w:rsid w:val="007E76D7"/>
    <w:rsid w:val="008150A0"/>
    <w:rsid w:val="00820636"/>
    <w:rsid w:val="00826F3C"/>
    <w:rsid w:val="00844460"/>
    <w:rsid w:val="00845254"/>
    <w:rsid w:val="008453FA"/>
    <w:rsid w:val="00846E13"/>
    <w:rsid w:val="008531FD"/>
    <w:rsid w:val="0086389B"/>
    <w:rsid w:val="00865E22"/>
    <w:rsid w:val="00884DA3"/>
    <w:rsid w:val="008935D6"/>
    <w:rsid w:val="008A27FA"/>
    <w:rsid w:val="008A7E92"/>
    <w:rsid w:val="008B56D0"/>
    <w:rsid w:val="008D48DC"/>
    <w:rsid w:val="009058B9"/>
    <w:rsid w:val="00906A14"/>
    <w:rsid w:val="009121DB"/>
    <w:rsid w:val="0092016D"/>
    <w:rsid w:val="00930F19"/>
    <w:rsid w:val="009312DB"/>
    <w:rsid w:val="009347E7"/>
    <w:rsid w:val="00935D8C"/>
    <w:rsid w:val="00941926"/>
    <w:rsid w:val="0094437C"/>
    <w:rsid w:val="00960864"/>
    <w:rsid w:val="00961BF9"/>
    <w:rsid w:val="009779F6"/>
    <w:rsid w:val="009819D8"/>
    <w:rsid w:val="00990753"/>
    <w:rsid w:val="009933E1"/>
    <w:rsid w:val="009A03BB"/>
    <w:rsid w:val="009A04CF"/>
    <w:rsid w:val="009A4813"/>
    <w:rsid w:val="009A4CE6"/>
    <w:rsid w:val="009B5317"/>
    <w:rsid w:val="009D3D38"/>
    <w:rsid w:val="009D60FD"/>
    <w:rsid w:val="00A10CBF"/>
    <w:rsid w:val="00A37BDB"/>
    <w:rsid w:val="00A37BDD"/>
    <w:rsid w:val="00A43FF8"/>
    <w:rsid w:val="00A54685"/>
    <w:rsid w:val="00A54883"/>
    <w:rsid w:val="00A55716"/>
    <w:rsid w:val="00A66668"/>
    <w:rsid w:val="00A814ED"/>
    <w:rsid w:val="00A905BE"/>
    <w:rsid w:val="00A9329B"/>
    <w:rsid w:val="00A97E8B"/>
    <w:rsid w:val="00AB033B"/>
    <w:rsid w:val="00AB4F00"/>
    <w:rsid w:val="00AC242A"/>
    <w:rsid w:val="00AC31D4"/>
    <w:rsid w:val="00AD13E6"/>
    <w:rsid w:val="00AE3DEC"/>
    <w:rsid w:val="00AE4957"/>
    <w:rsid w:val="00AF28CF"/>
    <w:rsid w:val="00B100C4"/>
    <w:rsid w:val="00B131B3"/>
    <w:rsid w:val="00B173D1"/>
    <w:rsid w:val="00B235D5"/>
    <w:rsid w:val="00B3583F"/>
    <w:rsid w:val="00B52A77"/>
    <w:rsid w:val="00B53D62"/>
    <w:rsid w:val="00B611D1"/>
    <w:rsid w:val="00B65BED"/>
    <w:rsid w:val="00B707A4"/>
    <w:rsid w:val="00B76435"/>
    <w:rsid w:val="00B82D49"/>
    <w:rsid w:val="00B82E58"/>
    <w:rsid w:val="00B8657B"/>
    <w:rsid w:val="00B91306"/>
    <w:rsid w:val="00B94C31"/>
    <w:rsid w:val="00BA04FE"/>
    <w:rsid w:val="00BA1C08"/>
    <w:rsid w:val="00BA7152"/>
    <w:rsid w:val="00BB7CE6"/>
    <w:rsid w:val="00BD3C75"/>
    <w:rsid w:val="00BD5861"/>
    <w:rsid w:val="00BD67D0"/>
    <w:rsid w:val="00BE489E"/>
    <w:rsid w:val="00BE68B5"/>
    <w:rsid w:val="00BF3403"/>
    <w:rsid w:val="00C00B63"/>
    <w:rsid w:val="00C02F4A"/>
    <w:rsid w:val="00C140DD"/>
    <w:rsid w:val="00C2168C"/>
    <w:rsid w:val="00C43692"/>
    <w:rsid w:val="00C461C5"/>
    <w:rsid w:val="00C521EC"/>
    <w:rsid w:val="00C60944"/>
    <w:rsid w:val="00C613DB"/>
    <w:rsid w:val="00C61790"/>
    <w:rsid w:val="00C64EA7"/>
    <w:rsid w:val="00C6617C"/>
    <w:rsid w:val="00C86EF0"/>
    <w:rsid w:val="00C9200D"/>
    <w:rsid w:val="00CA7BE7"/>
    <w:rsid w:val="00CB04AC"/>
    <w:rsid w:val="00CB2D03"/>
    <w:rsid w:val="00CB5512"/>
    <w:rsid w:val="00CB79C2"/>
    <w:rsid w:val="00CC6B2C"/>
    <w:rsid w:val="00CD68B5"/>
    <w:rsid w:val="00CD7FE0"/>
    <w:rsid w:val="00CE3028"/>
    <w:rsid w:val="00CE5895"/>
    <w:rsid w:val="00CF6D59"/>
    <w:rsid w:val="00D05C1D"/>
    <w:rsid w:val="00D1379C"/>
    <w:rsid w:val="00D24DC4"/>
    <w:rsid w:val="00D43FD9"/>
    <w:rsid w:val="00D60B0A"/>
    <w:rsid w:val="00D60C0C"/>
    <w:rsid w:val="00D60F73"/>
    <w:rsid w:val="00D618F0"/>
    <w:rsid w:val="00D906F6"/>
    <w:rsid w:val="00D910FE"/>
    <w:rsid w:val="00D921A8"/>
    <w:rsid w:val="00DA0558"/>
    <w:rsid w:val="00DA2403"/>
    <w:rsid w:val="00DA2A20"/>
    <w:rsid w:val="00DA3AF3"/>
    <w:rsid w:val="00DA44D0"/>
    <w:rsid w:val="00DA7903"/>
    <w:rsid w:val="00DA7F97"/>
    <w:rsid w:val="00DB5DB9"/>
    <w:rsid w:val="00DB648E"/>
    <w:rsid w:val="00DB7240"/>
    <w:rsid w:val="00DC3EE9"/>
    <w:rsid w:val="00DC4776"/>
    <w:rsid w:val="00DE42C4"/>
    <w:rsid w:val="00DE5282"/>
    <w:rsid w:val="00DE7091"/>
    <w:rsid w:val="00DF04E5"/>
    <w:rsid w:val="00DF30D0"/>
    <w:rsid w:val="00DF6018"/>
    <w:rsid w:val="00DF643D"/>
    <w:rsid w:val="00E06268"/>
    <w:rsid w:val="00E06F5B"/>
    <w:rsid w:val="00E239BD"/>
    <w:rsid w:val="00E42120"/>
    <w:rsid w:val="00E53CCC"/>
    <w:rsid w:val="00E5630A"/>
    <w:rsid w:val="00E564B2"/>
    <w:rsid w:val="00E653CD"/>
    <w:rsid w:val="00E669FE"/>
    <w:rsid w:val="00E72833"/>
    <w:rsid w:val="00E748F7"/>
    <w:rsid w:val="00E8209D"/>
    <w:rsid w:val="00E8339F"/>
    <w:rsid w:val="00E84144"/>
    <w:rsid w:val="00E945BA"/>
    <w:rsid w:val="00E97766"/>
    <w:rsid w:val="00EA0865"/>
    <w:rsid w:val="00EA14FC"/>
    <w:rsid w:val="00EA2D0E"/>
    <w:rsid w:val="00EA4CB5"/>
    <w:rsid w:val="00EB319C"/>
    <w:rsid w:val="00EB31B5"/>
    <w:rsid w:val="00EB7ACD"/>
    <w:rsid w:val="00EB7AFA"/>
    <w:rsid w:val="00EC228F"/>
    <w:rsid w:val="00EC38D2"/>
    <w:rsid w:val="00ED14C6"/>
    <w:rsid w:val="00EE50C9"/>
    <w:rsid w:val="00F013D5"/>
    <w:rsid w:val="00F12440"/>
    <w:rsid w:val="00F36A75"/>
    <w:rsid w:val="00F41967"/>
    <w:rsid w:val="00F45F1F"/>
    <w:rsid w:val="00F62074"/>
    <w:rsid w:val="00F659CD"/>
    <w:rsid w:val="00F65DA4"/>
    <w:rsid w:val="00F72F3A"/>
    <w:rsid w:val="00F73811"/>
    <w:rsid w:val="00F759BF"/>
    <w:rsid w:val="00F77054"/>
    <w:rsid w:val="00F92EE8"/>
    <w:rsid w:val="00F93FB9"/>
    <w:rsid w:val="00F979D8"/>
    <w:rsid w:val="00FA4876"/>
    <w:rsid w:val="00FA5305"/>
    <w:rsid w:val="00FB072A"/>
    <w:rsid w:val="00FB2C62"/>
    <w:rsid w:val="00FC6173"/>
    <w:rsid w:val="00FE6A54"/>
    <w:rsid w:val="00FE6CA6"/>
    <w:rsid w:val="00FF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E13"/>
  </w:style>
  <w:style w:type="paragraph" w:styleId="1">
    <w:name w:val="heading 1"/>
    <w:basedOn w:val="a"/>
    <w:next w:val="a"/>
    <w:link w:val="10"/>
    <w:qFormat/>
    <w:rsid w:val="00E72833"/>
    <w:pPr>
      <w:keepNext/>
      <w:ind w:left="720" w:firstLine="72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4068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E72833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E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6E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3">
    <w:name w:val="Гипертекстовая ссылка"/>
    <w:basedOn w:val="a0"/>
    <w:rsid w:val="00846E13"/>
    <w:rPr>
      <w:b/>
      <w:bCs/>
      <w:color w:val="008000"/>
      <w:sz w:val="20"/>
      <w:szCs w:val="20"/>
      <w:u w:val="single"/>
    </w:rPr>
  </w:style>
  <w:style w:type="character" w:customStyle="1" w:styleId="a4">
    <w:name w:val="Не вступил в силу"/>
    <w:basedOn w:val="a0"/>
    <w:rsid w:val="00846E13"/>
    <w:rPr>
      <w:b/>
      <w:bCs/>
      <w:color w:val="008080"/>
      <w:sz w:val="20"/>
      <w:szCs w:val="20"/>
    </w:rPr>
  </w:style>
  <w:style w:type="table" w:styleId="a5">
    <w:name w:val="Table Grid"/>
    <w:basedOn w:val="a1"/>
    <w:rsid w:val="00846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C0F42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E72833"/>
    <w:pPr>
      <w:widowControl w:val="0"/>
    </w:pPr>
    <w:rPr>
      <w:rFonts w:ascii="Times New Roman CYR" w:hAnsi="Times New Roman CYR"/>
      <w:b/>
      <w:i/>
      <w:snapToGrid w:val="0"/>
      <w:sz w:val="24"/>
    </w:rPr>
  </w:style>
  <w:style w:type="paragraph" w:customStyle="1" w:styleId="ConsNormal">
    <w:name w:val="ConsNormal"/>
    <w:rsid w:val="00826F3C"/>
    <w:pPr>
      <w:widowControl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uiPriority w:val="99"/>
    <w:rsid w:val="004C5CC1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4C5CC1"/>
    <w:rPr>
      <w:sz w:val="24"/>
      <w:szCs w:val="24"/>
    </w:rPr>
  </w:style>
  <w:style w:type="paragraph" w:styleId="aa">
    <w:name w:val="header"/>
    <w:aliases w:val="ВерхКолонтитул"/>
    <w:basedOn w:val="a"/>
    <w:link w:val="ab"/>
    <w:rsid w:val="004068F7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aliases w:val="ВерхКолонтитул Знак"/>
    <w:basedOn w:val="a0"/>
    <w:link w:val="aa"/>
    <w:rsid w:val="004068F7"/>
    <w:rPr>
      <w:lang w:val="ru-RU" w:eastAsia="ru-RU" w:bidi="ar-SA"/>
    </w:rPr>
  </w:style>
  <w:style w:type="paragraph" w:customStyle="1" w:styleId="ConsPlusCell">
    <w:name w:val="ConsPlusCell"/>
    <w:rsid w:val="005934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rsid w:val="00DE70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E7091"/>
  </w:style>
  <w:style w:type="paragraph" w:styleId="ae">
    <w:name w:val="List Paragraph"/>
    <w:basedOn w:val="a"/>
    <w:uiPriority w:val="99"/>
    <w:qFormat/>
    <w:rsid w:val="00CD7FE0"/>
    <w:pPr>
      <w:ind w:left="720"/>
      <w:contextualSpacing/>
    </w:pPr>
  </w:style>
  <w:style w:type="paragraph" w:customStyle="1" w:styleId="fr5">
    <w:name w:val="fr5"/>
    <w:basedOn w:val="a"/>
    <w:rsid w:val="00790BF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rsid w:val="00AB033B"/>
    <w:pPr>
      <w:widowControl w:val="0"/>
      <w:spacing w:line="300" w:lineRule="auto"/>
      <w:ind w:left="1040" w:hanging="360"/>
      <w:jc w:val="both"/>
    </w:pPr>
    <w:rPr>
      <w:snapToGrid w:val="0"/>
      <w:sz w:val="24"/>
    </w:rPr>
  </w:style>
  <w:style w:type="paragraph" w:customStyle="1" w:styleId="af">
    <w:name w:val="a"/>
    <w:basedOn w:val="a"/>
    <w:rsid w:val="009121DB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  <w:rsid w:val="009121DB"/>
  </w:style>
  <w:style w:type="character" w:customStyle="1" w:styleId="spelle">
    <w:name w:val="spelle"/>
    <w:basedOn w:val="a0"/>
    <w:rsid w:val="009121DB"/>
  </w:style>
  <w:style w:type="paragraph" w:styleId="af0">
    <w:name w:val="Normal (Web)"/>
    <w:basedOn w:val="a"/>
    <w:uiPriority w:val="99"/>
    <w:rsid w:val="004017AC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Plain Text"/>
    <w:basedOn w:val="a"/>
    <w:link w:val="af2"/>
    <w:rsid w:val="007B6E0C"/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7B6E0C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3566C1"/>
    <w:rPr>
      <w:b/>
      <w:sz w:val="32"/>
    </w:rPr>
  </w:style>
  <w:style w:type="character" w:customStyle="1" w:styleId="af3">
    <w:name w:val="Основной текст_"/>
    <w:basedOn w:val="a0"/>
    <w:link w:val="20"/>
    <w:rsid w:val="00B8657B"/>
    <w:rPr>
      <w:spacing w:val="9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8657B"/>
    <w:pPr>
      <w:widowControl w:val="0"/>
      <w:shd w:val="clear" w:color="auto" w:fill="FFFFFF"/>
      <w:spacing w:before="2100" w:line="317" w:lineRule="exact"/>
      <w:jc w:val="both"/>
    </w:pPr>
    <w:rPr>
      <w:spacing w:val="9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01AB-5B51-4227-A9E0-17B98D4C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Пользователь</dc:creator>
  <cp:keywords/>
  <cp:lastModifiedBy>User</cp:lastModifiedBy>
  <cp:revision>4</cp:revision>
  <cp:lastPrinted>2011-12-27T05:48:00Z</cp:lastPrinted>
  <dcterms:created xsi:type="dcterms:W3CDTF">2016-06-06T09:01:00Z</dcterms:created>
  <dcterms:modified xsi:type="dcterms:W3CDTF">2016-06-06T09:39:00Z</dcterms:modified>
</cp:coreProperties>
</file>