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6" w:rsidRDefault="002B1166" w:rsidP="000E0922">
      <w:pPr>
        <w:tabs>
          <w:tab w:val="left" w:pos="709"/>
        </w:tabs>
        <w:contextualSpacing/>
        <w:jc w:val="center"/>
        <w:rPr>
          <w:b/>
          <w:sz w:val="24"/>
        </w:rPr>
      </w:pPr>
      <w:r>
        <w:rPr>
          <w:b/>
          <w:noProof/>
          <w:sz w:val="24"/>
        </w:rPr>
        <w:drawing>
          <wp:inline distT="0" distB="0" distL="0" distR="0">
            <wp:extent cx="590550" cy="952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90550" cy="952500"/>
                    </a:xfrm>
                    <a:prstGeom prst="rect">
                      <a:avLst/>
                    </a:prstGeom>
                    <a:noFill/>
                    <a:ln w="9525">
                      <a:noFill/>
                      <a:miter lim="800000"/>
                      <a:headEnd/>
                      <a:tailEnd/>
                    </a:ln>
                  </pic:spPr>
                </pic:pic>
              </a:graphicData>
            </a:graphic>
          </wp:inline>
        </w:drawing>
      </w:r>
    </w:p>
    <w:p w:rsidR="002B1166" w:rsidRDefault="002B1166" w:rsidP="000E0922">
      <w:pPr>
        <w:contextualSpacing/>
        <w:jc w:val="center"/>
        <w:rPr>
          <w:b/>
        </w:rPr>
      </w:pPr>
    </w:p>
    <w:p w:rsidR="002B1166" w:rsidRDefault="002B1166" w:rsidP="000E0922">
      <w:pPr>
        <w:contextualSpacing/>
        <w:jc w:val="center"/>
        <w:rPr>
          <w:b/>
          <w:sz w:val="28"/>
          <w:szCs w:val="28"/>
        </w:rPr>
      </w:pPr>
      <w:r>
        <w:rPr>
          <w:b/>
          <w:sz w:val="28"/>
          <w:szCs w:val="28"/>
        </w:rPr>
        <w:t>АДМИНИСТРАЦИЯ МУНИЦИПАЛЬНОГО ОБРАЗОВАНИЯ</w:t>
      </w:r>
    </w:p>
    <w:p w:rsidR="002B1166" w:rsidRDefault="002B1166" w:rsidP="000E0922">
      <w:pPr>
        <w:contextualSpacing/>
        <w:jc w:val="center"/>
        <w:rPr>
          <w:b/>
          <w:sz w:val="28"/>
          <w:szCs w:val="28"/>
        </w:rPr>
      </w:pPr>
      <w:r>
        <w:rPr>
          <w:b/>
          <w:sz w:val="28"/>
          <w:szCs w:val="28"/>
        </w:rPr>
        <w:t xml:space="preserve">«КАРДЫМОВСКИЙ МУНИЦИПАЛЬНЫЙ ОКРУГ» </w:t>
      </w:r>
    </w:p>
    <w:p w:rsidR="002B1166" w:rsidRDefault="002B1166" w:rsidP="000E0922">
      <w:pPr>
        <w:contextualSpacing/>
        <w:jc w:val="center"/>
        <w:rPr>
          <w:b/>
          <w:sz w:val="28"/>
          <w:szCs w:val="28"/>
        </w:rPr>
      </w:pPr>
      <w:r>
        <w:rPr>
          <w:b/>
          <w:sz w:val="28"/>
          <w:szCs w:val="28"/>
        </w:rPr>
        <w:t xml:space="preserve">СМОЛЕНСКОЙ ОБЛАСТИ </w:t>
      </w:r>
    </w:p>
    <w:p w:rsidR="002B1166" w:rsidRDefault="002B1166" w:rsidP="000E0922">
      <w:pPr>
        <w:contextualSpacing/>
        <w:jc w:val="center"/>
        <w:rPr>
          <w:b/>
          <w:sz w:val="28"/>
          <w:szCs w:val="28"/>
        </w:rPr>
      </w:pPr>
    </w:p>
    <w:p w:rsidR="000E0922" w:rsidRDefault="000E0922" w:rsidP="000E0922">
      <w:pPr>
        <w:contextualSpacing/>
        <w:jc w:val="center"/>
        <w:rPr>
          <w:b/>
          <w:sz w:val="28"/>
          <w:szCs w:val="28"/>
        </w:rPr>
      </w:pPr>
    </w:p>
    <w:p w:rsidR="002B1166" w:rsidRDefault="002B1166" w:rsidP="000E0922">
      <w:pPr>
        <w:contextualSpacing/>
        <w:jc w:val="center"/>
        <w:rPr>
          <w:b/>
          <w:caps/>
          <w:spacing w:val="40"/>
          <w:sz w:val="28"/>
          <w:szCs w:val="28"/>
        </w:rPr>
      </w:pPr>
      <w:r>
        <w:rPr>
          <w:b/>
          <w:caps/>
          <w:spacing w:val="40"/>
          <w:sz w:val="28"/>
          <w:szCs w:val="28"/>
        </w:rPr>
        <w:t>ПОСТАНОВЛЕНИЕ</w:t>
      </w:r>
    </w:p>
    <w:p w:rsidR="002B1166" w:rsidRDefault="002B1166" w:rsidP="000E0922">
      <w:pPr>
        <w:contextualSpacing/>
        <w:jc w:val="center"/>
        <w:rPr>
          <w:caps/>
          <w:sz w:val="28"/>
          <w:szCs w:val="28"/>
        </w:rPr>
      </w:pPr>
    </w:p>
    <w:p w:rsidR="000E0922" w:rsidRDefault="000E0922" w:rsidP="000E0922">
      <w:pPr>
        <w:contextualSpacing/>
        <w:jc w:val="center"/>
        <w:rPr>
          <w:caps/>
          <w:sz w:val="28"/>
          <w:szCs w:val="28"/>
        </w:rPr>
      </w:pPr>
    </w:p>
    <w:p w:rsidR="002B1166" w:rsidRDefault="002B1166" w:rsidP="000E0922">
      <w:pPr>
        <w:contextualSpacing/>
        <w:rPr>
          <w:sz w:val="28"/>
          <w:szCs w:val="28"/>
        </w:rPr>
      </w:pPr>
      <w:r>
        <w:rPr>
          <w:sz w:val="28"/>
          <w:szCs w:val="28"/>
        </w:rPr>
        <w:t xml:space="preserve">от </w:t>
      </w:r>
      <w:r w:rsidR="00135547">
        <w:rPr>
          <w:sz w:val="28"/>
          <w:szCs w:val="28"/>
        </w:rPr>
        <w:t>17</w:t>
      </w:r>
      <w:r>
        <w:rPr>
          <w:sz w:val="28"/>
          <w:szCs w:val="28"/>
        </w:rPr>
        <w:t>.</w:t>
      </w:r>
      <w:r w:rsidR="00135547">
        <w:rPr>
          <w:sz w:val="28"/>
          <w:szCs w:val="28"/>
        </w:rPr>
        <w:t>04</w:t>
      </w:r>
      <w:r>
        <w:rPr>
          <w:sz w:val="28"/>
          <w:szCs w:val="28"/>
        </w:rPr>
        <w:t>.</w:t>
      </w:r>
      <w:r w:rsidR="004F6760">
        <w:rPr>
          <w:sz w:val="28"/>
          <w:szCs w:val="28"/>
        </w:rPr>
        <w:t>2026</w:t>
      </w:r>
      <w:r>
        <w:rPr>
          <w:sz w:val="28"/>
          <w:szCs w:val="28"/>
        </w:rPr>
        <w:t xml:space="preserve">  №</w:t>
      </w:r>
      <w:r w:rsidR="004F6760">
        <w:rPr>
          <w:sz w:val="28"/>
          <w:szCs w:val="28"/>
        </w:rPr>
        <w:t xml:space="preserve"> П-409</w:t>
      </w:r>
    </w:p>
    <w:p w:rsidR="000E0922" w:rsidRDefault="000E0922" w:rsidP="000E0922">
      <w:pPr>
        <w:contextualSpacing/>
        <w:rPr>
          <w:sz w:val="28"/>
          <w:szCs w:val="28"/>
        </w:rPr>
      </w:pPr>
    </w:p>
    <w:p w:rsidR="002B1166" w:rsidRDefault="002B1166" w:rsidP="000E0922">
      <w:pPr>
        <w:overflowPunct w:val="0"/>
        <w:autoSpaceDE w:val="0"/>
        <w:autoSpaceDN w:val="0"/>
        <w:adjustRightInd w:val="0"/>
        <w:contextualSpacing/>
        <w:rPr>
          <w:sz w:val="24"/>
          <w:szCs w:val="24"/>
        </w:rPr>
      </w:pPr>
    </w:p>
    <w:tbl>
      <w:tblPr>
        <w:tblW w:w="0" w:type="auto"/>
        <w:tblLook w:val="04A0"/>
      </w:tblPr>
      <w:tblGrid>
        <w:gridCol w:w="4503"/>
        <w:gridCol w:w="5811"/>
      </w:tblGrid>
      <w:tr w:rsidR="002B1166" w:rsidTr="002F254F">
        <w:tc>
          <w:tcPr>
            <w:tcW w:w="4503" w:type="dxa"/>
            <w:hideMark/>
          </w:tcPr>
          <w:p w:rsidR="002B1166" w:rsidRDefault="002B1166" w:rsidP="000E0922">
            <w:pPr>
              <w:suppressAutoHyphens/>
              <w:contextualSpacing/>
              <w:jc w:val="both"/>
              <w:rPr>
                <w:sz w:val="28"/>
                <w:szCs w:val="28"/>
              </w:rPr>
            </w:pPr>
            <w:r>
              <w:rPr>
                <w:sz w:val="28"/>
                <w:szCs w:val="28"/>
              </w:rPr>
              <w:t>Об утверждении Регламента работы административной комиссии муниципального образования «</w:t>
            </w:r>
            <w:proofErr w:type="spellStart"/>
            <w:r>
              <w:rPr>
                <w:sz w:val="28"/>
                <w:szCs w:val="28"/>
              </w:rPr>
              <w:t>Кардымовский</w:t>
            </w:r>
            <w:proofErr w:type="spellEnd"/>
            <w:r>
              <w:rPr>
                <w:sz w:val="28"/>
                <w:szCs w:val="28"/>
              </w:rPr>
              <w:t xml:space="preserve"> муниципальный округ» Смоленской области</w:t>
            </w:r>
          </w:p>
        </w:tc>
        <w:tc>
          <w:tcPr>
            <w:tcW w:w="5811" w:type="dxa"/>
          </w:tcPr>
          <w:p w:rsidR="002B1166" w:rsidRDefault="002B1166" w:rsidP="000E0922">
            <w:pPr>
              <w:overflowPunct w:val="0"/>
              <w:autoSpaceDE w:val="0"/>
              <w:autoSpaceDN w:val="0"/>
              <w:adjustRightInd w:val="0"/>
              <w:contextualSpacing/>
              <w:rPr>
                <w:sz w:val="28"/>
                <w:szCs w:val="28"/>
              </w:rPr>
            </w:pPr>
          </w:p>
        </w:tc>
      </w:tr>
    </w:tbl>
    <w:p w:rsidR="002B1166" w:rsidRDefault="002B1166" w:rsidP="000E0922">
      <w:pPr>
        <w:pStyle w:val="1"/>
        <w:ind w:firstLine="0"/>
        <w:contextualSpacing/>
        <w:rPr>
          <w:sz w:val="24"/>
          <w:szCs w:val="24"/>
        </w:rPr>
      </w:pPr>
    </w:p>
    <w:p w:rsidR="002B1166" w:rsidRDefault="002B1166" w:rsidP="000E0922">
      <w:pPr>
        <w:contextualSpacing/>
        <w:rPr>
          <w:sz w:val="24"/>
          <w:szCs w:val="24"/>
        </w:rPr>
      </w:pPr>
    </w:p>
    <w:p w:rsidR="002B1166" w:rsidRDefault="002B1166" w:rsidP="000E0922">
      <w:pPr>
        <w:pStyle w:val="ConsPlusNormal"/>
        <w:tabs>
          <w:tab w:val="left" w:pos="709"/>
          <w:tab w:val="left" w:pos="1134"/>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В соответствии с</w:t>
      </w:r>
      <w:r>
        <w:rPr>
          <w:sz w:val="28"/>
          <w:szCs w:val="28"/>
        </w:rPr>
        <w:t xml:space="preserve"> </w:t>
      </w:r>
      <w:r>
        <w:rPr>
          <w:rFonts w:ascii="Times New Roman" w:eastAsia="Calibri" w:hAnsi="Times New Roman" w:cs="Times New Roman"/>
          <w:sz w:val="28"/>
          <w:szCs w:val="28"/>
          <w:lang w:eastAsia="en-US"/>
        </w:rPr>
        <w:t>Федеральным законом от 06.10.2003 № 131-ФЗ «Об общих принципах организации местного самоуправления в Российской Федерации», законом Смоленской области от 25.06.2003 № 29-з «Об административных комиссиях в Смоленской области»,</w:t>
      </w:r>
      <w:r>
        <w:rPr>
          <w:rFonts w:ascii="Times New Roman" w:hAnsi="Times New Roman" w:cs="Times New Roman"/>
          <w:sz w:val="28"/>
          <w:szCs w:val="28"/>
        </w:rPr>
        <w:t xml:space="preserve"> </w:t>
      </w:r>
      <w:r>
        <w:rPr>
          <w:rFonts w:ascii="Times New Roman" w:eastAsia="Calibri" w:hAnsi="Times New Roman" w:cs="Times New Roman"/>
          <w:sz w:val="28"/>
          <w:szCs w:val="28"/>
          <w:lang w:eastAsia="en-US"/>
        </w:rPr>
        <w:t>Уставом муниципального образования «</w:t>
      </w:r>
      <w:proofErr w:type="spellStart"/>
      <w:r>
        <w:rPr>
          <w:rFonts w:ascii="Times New Roman" w:eastAsia="Calibri" w:hAnsi="Times New Roman" w:cs="Times New Roman"/>
          <w:sz w:val="28"/>
          <w:szCs w:val="28"/>
          <w:lang w:eastAsia="en-US"/>
        </w:rPr>
        <w:t>Кардымовский</w:t>
      </w:r>
      <w:proofErr w:type="spellEnd"/>
      <w:r>
        <w:rPr>
          <w:rFonts w:ascii="Times New Roman" w:eastAsia="Calibri" w:hAnsi="Times New Roman" w:cs="Times New Roman"/>
          <w:sz w:val="28"/>
          <w:szCs w:val="28"/>
          <w:lang w:eastAsia="en-US"/>
        </w:rPr>
        <w:t xml:space="preserve"> муниципальный округ» Смоленской области,</w:t>
      </w:r>
      <w:r>
        <w:rPr>
          <w:rFonts w:ascii="Times New Roman" w:hAnsi="Times New Roman" w:cs="Times New Roman"/>
          <w:sz w:val="28"/>
          <w:szCs w:val="28"/>
        </w:rPr>
        <w:t xml:space="preserve"> </w:t>
      </w:r>
      <w:r>
        <w:rPr>
          <w:rFonts w:ascii="Times New Roman" w:eastAsia="Calibri" w:hAnsi="Times New Roman" w:cs="Times New Roman"/>
          <w:sz w:val="28"/>
          <w:szCs w:val="28"/>
          <w:lang w:eastAsia="en-US"/>
        </w:rPr>
        <w:t>Администрация муниципального образования «</w:t>
      </w:r>
      <w:proofErr w:type="spellStart"/>
      <w:r>
        <w:rPr>
          <w:rFonts w:ascii="Times New Roman" w:eastAsia="Calibri" w:hAnsi="Times New Roman" w:cs="Times New Roman"/>
          <w:sz w:val="28"/>
          <w:szCs w:val="28"/>
          <w:lang w:eastAsia="en-US"/>
        </w:rPr>
        <w:t>Кардымовский</w:t>
      </w:r>
      <w:proofErr w:type="spellEnd"/>
      <w:r>
        <w:rPr>
          <w:rFonts w:ascii="Times New Roman" w:eastAsia="Calibri" w:hAnsi="Times New Roman" w:cs="Times New Roman"/>
          <w:sz w:val="28"/>
          <w:szCs w:val="28"/>
          <w:lang w:eastAsia="en-US"/>
        </w:rPr>
        <w:t xml:space="preserve"> муниципальный округ» Смоленской области</w:t>
      </w:r>
    </w:p>
    <w:p w:rsidR="002B1166" w:rsidRDefault="002B1166" w:rsidP="000E0922">
      <w:pPr>
        <w:pStyle w:val="1"/>
        <w:tabs>
          <w:tab w:val="left" w:pos="1134"/>
        </w:tabs>
        <w:ind w:firstLine="709"/>
        <w:contextualSpacing/>
        <w:rPr>
          <w:sz w:val="24"/>
          <w:szCs w:val="24"/>
        </w:rPr>
      </w:pPr>
    </w:p>
    <w:p w:rsidR="002B1166" w:rsidRDefault="002B1166" w:rsidP="000E0922">
      <w:pPr>
        <w:pStyle w:val="ConsPlusNonformat"/>
        <w:widowControl/>
        <w:tabs>
          <w:tab w:val="left" w:pos="709"/>
        </w:tabs>
        <w:ind w:firstLine="720"/>
        <w:contextualSpacing/>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о с т а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xml:space="preserve"> о в л я е т:</w:t>
      </w:r>
    </w:p>
    <w:p w:rsidR="002B1166" w:rsidRDefault="002B1166" w:rsidP="000E0922">
      <w:pPr>
        <w:tabs>
          <w:tab w:val="left" w:pos="1134"/>
        </w:tabs>
        <w:suppressAutoHyphens/>
        <w:ind w:firstLine="709"/>
        <w:contextualSpacing/>
        <w:jc w:val="both"/>
        <w:rPr>
          <w:sz w:val="24"/>
          <w:szCs w:val="24"/>
        </w:rPr>
      </w:pPr>
    </w:p>
    <w:p w:rsidR="002B1166" w:rsidRDefault="002B1166" w:rsidP="000E0922">
      <w:pPr>
        <w:tabs>
          <w:tab w:val="left" w:pos="1134"/>
        </w:tabs>
        <w:suppressAutoHyphens/>
        <w:ind w:firstLine="709"/>
        <w:contextualSpacing/>
        <w:jc w:val="both"/>
        <w:rPr>
          <w:sz w:val="28"/>
          <w:szCs w:val="28"/>
        </w:rPr>
      </w:pPr>
      <w:r>
        <w:rPr>
          <w:sz w:val="28"/>
          <w:szCs w:val="28"/>
        </w:rPr>
        <w:t>1. Утвердить прилагаемый Регламент работы административной комиссии муниципального образования «</w:t>
      </w:r>
      <w:proofErr w:type="spellStart"/>
      <w:r>
        <w:rPr>
          <w:sz w:val="28"/>
          <w:szCs w:val="28"/>
        </w:rPr>
        <w:t>Кардымовский</w:t>
      </w:r>
      <w:proofErr w:type="spellEnd"/>
      <w:r>
        <w:rPr>
          <w:sz w:val="28"/>
          <w:szCs w:val="28"/>
        </w:rPr>
        <w:t xml:space="preserve"> муниципальный округ» Смоленской области.</w:t>
      </w:r>
    </w:p>
    <w:p w:rsidR="002B1166" w:rsidRDefault="00CD7540" w:rsidP="000E0922">
      <w:pPr>
        <w:tabs>
          <w:tab w:val="left" w:pos="1134"/>
        </w:tabs>
        <w:suppressAutoHyphens/>
        <w:ind w:firstLine="709"/>
        <w:contextualSpacing/>
        <w:jc w:val="both"/>
        <w:rPr>
          <w:sz w:val="28"/>
          <w:szCs w:val="28"/>
        </w:rPr>
      </w:pPr>
      <w:r>
        <w:rPr>
          <w:sz w:val="28"/>
          <w:szCs w:val="28"/>
        </w:rPr>
        <w:t>2. Признать утратившим силу:</w:t>
      </w:r>
    </w:p>
    <w:p w:rsidR="002B1166" w:rsidRDefault="002B1166" w:rsidP="000E0922">
      <w:pPr>
        <w:tabs>
          <w:tab w:val="left" w:pos="1134"/>
        </w:tabs>
        <w:suppressAutoHyphens/>
        <w:ind w:firstLine="709"/>
        <w:contextualSpacing/>
        <w:jc w:val="both"/>
        <w:rPr>
          <w:sz w:val="28"/>
          <w:szCs w:val="28"/>
        </w:rPr>
      </w:pPr>
      <w:r>
        <w:rPr>
          <w:sz w:val="28"/>
          <w:szCs w:val="28"/>
        </w:rPr>
        <w:t>- постановление Администрации муниципального образования «</w:t>
      </w:r>
      <w:proofErr w:type="spellStart"/>
      <w:r>
        <w:rPr>
          <w:sz w:val="28"/>
          <w:szCs w:val="28"/>
        </w:rPr>
        <w:t>Кардымовский</w:t>
      </w:r>
      <w:proofErr w:type="spellEnd"/>
      <w:r>
        <w:rPr>
          <w:sz w:val="28"/>
          <w:szCs w:val="28"/>
        </w:rPr>
        <w:t xml:space="preserve"> </w:t>
      </w:r>
      <w:r w:rsidR="00CD7540">
        <w:rPr>
          <w:sz w:val="28"/>
          <w:szCs w:val="28"/>
        </w:rPr>
        <w:t>муниципальный округ</w:t>
      </w:r>
      <w:r>
        <w:rPr>
          <w:sz w:val="28"/>
          <w:szCs w:val="28"/>
        </w:rPr>
        <w:t xml:space="preserve">» </w:t>
      </w:r>
      <w:r w:rsidR="00CD7540">
        <w:rPr>
          <w:sz w:val="28"/>
          <w:szCs w:val="28"/>
        </w:rPr>
        <w:t>С</w:t>
      </w:r>
      <w:r>
        <w:rPr>
          <w:sz w:val="28"/>
          <w:szCs w:val="28"/>
        </w:rPr>
        <w:t xml:space="preserve">моленской области от </w:t>
      </w:r>
      <w:r w:rsidR="00CD7540">
        <w:rPr>
          <w:sz w:val="28"/>
          <w:szCs w:val="28"/>
        </w:rPr>
        <w:t>25</w:t>
      </w:r>
      <w:r>
        <w:rPr>
          <w:sz w:val="28"/>
          <w:szCs w:val="28"/>
        </w:rPr>
        <w:t>.</w:t>
      </w:r>
      <w:r w:rsidR="00CD7540">
        <w:rPr>
          <w:sz w:val="28"/>
          <w:szCs w:val="28"/>
        </w:rPr>
        <w:t>04</w:t>
      </w:r>
      <w:r>
        <w:rPr>
          <w:sz w:val="28"/>
          <w:szCs w:val="28"/>
        </w:rPr>
        <w:t>.20</w:t>
      </w:r>
      <w:r w:rsidR="00CD7540">
        <w:rPr>
          <w:sz w:val="28"/>
          <w:szCs w:val="28"/>
        </w:rPr>
        <w:t>25</w:t>
      </w:r>
      <w:r>
        <w:rPr>
          <w:sz w:val="28"/>
          <w:szCs w:val="28"/>
        </w:rPr>
        <w:t xml:space="preserve"> №</w:t>
      </w:r>
      <w:r w:rsidR="00CD7540">
        <w:rPr>
          <w:sz w:val="28"/>
          <w:szCs w:val="28"/>
        </w:rPr>
        <w:t xml:space="preserve"> П-423 «</w:t>
      </w:r>
      <w:r>
        <w:rPr>
          <w:sz w:val="28"/>
          <w:szCs w:val="28"/>
        </w:rPr>
        <w:t>О</w:t>
      </w:r>
      <w:r w:rsidR="00CD7540">
        <w:rPr>
          <w:sz w:val="28"/>
          <w:szCs w:val="28"/>
        </w:rPr>
        <w:t>б</w:t>
      </w:r>
      <w:r>
        <w:rPr>
          <w:sz w:val="28"/>
          <w:szCs w:val="28"/>
        </w:rPr>
        <w:t xml:space="preserve"> </w:t>
      </w:r>
      <w:r w:rsidR="00800407">
        <w:rPr>
          <w:sz w:val="28"/>
          <w:szCs w:val="28"/>
        </w:rPr>
        <w:t xml:space="preserve">утверждении </w:t>
      </w:r>
      <w:r>
        <w:rPr>
          <w:sz w:val="28"/>
          <w:szCs w:val="28"/>
        </w:rPr>
        <w:t>Регламент</w:t>
      </w:r>
      <w:r w:rsidR="00800407">
        <w:rPr>
          <w:sz w:val="28"/>
          <w:szCs w:val="28"/>
        </w:rPr>
        <w:t>а</w:t>
      </w:r>
      <w:r>
        <w:rPr>
          <w:sz w:val="28"/>
          <w:szCs w:val="28"/>
        </w:rPr>
        <w:t xml:space="preserve"> работы </w:t>
      </w:r>
      <w:r w:rsidR="00800407">
        <w:rPr>
          <w:sz w:val="28"/>
          <w:szCs w:val="28"/>
        </w:rPr>
        <w:t>а</w:t>
      </w:r>
      <w:r>
        <w:rPr>
          <w:sz w:val="28"/>
          <w:szCs w:val="28"/>
        </w:rPr>
        <w:t>дминистративной комиссии муниципального образования «</w:t>
      </w:r>
      <w:proofErr w:type="spellStart"/>
      <w:r>
        <w:rPr>
          <w:sz w:val="28"/>
          <w:szCs w:val="28"/>
        </w:rPr>
        <w:t>Кардымовский</w:t>
      </w:r>
      <w:proofErr w:type="spellEnd"/>
      <w:r>
        <w:rPr>
          <w:sz w:val="28"/>
          <w:szCs w:val="28"/>
        </w:rPr>
        <w:t xml:space="preserve"> </w:t>
      </w:r>
      <w:r w:rsidR="00800407">
        <w:rPr>
          <w:sz w:val="28"/>
          <w:szCs w:val="28"/>
        </w:rPr>
        <w:t>муниципальный округ</w:t>
      </w:r>
      <w:r>
        <w:rPr>
          <w:sz w:val="28"/>
          <w:szCs w:val="28"/>
        </w:rPr>
        <w:t>» Смоленской области»</w:t>
      </w:r>
      <w:r w:rsidR="002F254F">
        <w:rPr>
          <w:sz w:val="28"/>
          <w:szCs w:val="28"/>
        </w:rPr>
        <w:t>.</w:t>
      </w:r>
    </w:p>
    <w:p w:rsidR="002B1166" w:rsidRDefault="002B1166" w:rsidP="000E0922">
      <w:pPr>
        <w:ind w:firstLine="720"/>
        <w:contextualSpacing/>
        <w:jc w:val="both"/>
        <w:rPr>
          <w:sz w:val="28"/>
          <w:szCs w:val="28"/>
        </w:rPr>
      </w:pPr>
      <w:r>
        <w:rPr>
          <w:sz w:val="28"/>
          <w:szCs w:val="28"/>
        </w:rPr>
        <w:t xml:space="preserve">3.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муниципального образования «</w:t>
      </w:r>
      <w:proofErr w:type="spellStart"/>
      <w:r>
        <w:rPr>
          <w:sz w:val="28"/>
          <w:szCs w:val="28"/>
        </w:rPr>
        <w:t>Кардымовский</w:t>
      </w:r>
      <w:proofErr w:type="spellEnd"/>
      <w:r>
        <w:rPr>
          <w:sz w:val="28"/>
          <w:szCs w:val="28"/>
        </w:rPr>
        <w:t xml:space="preserve"> муниципальный </w:t>
      </w:r>
      <w:r>
        <w:rPr>
          <w:sz w:val="28"/>
          <w:szCs w:val="28"/>
        </w:rPr>
        <w:lastRenderedPageBreak/>
        <w:t>округ» Смоленской области в информационно-телекоммуникационной сети «Интернет».</w:t>
      </w:r>
    </w:p>
    <w:p w:rsidR="002B1166" w:rsidRDefault="002B1166" w:rsidP="000E0922">
      <w:pPr>
        <w:ind w:firstLine="720"/>
        <w:contextualSpacing/>
        <w:jc w:val="both"/>
        <w:rPr>
          <w:sz w:val="28"/>
          <w:szCs w:val="28"/>
        </w:rPr>
      </w:pPr>
      <w:r>
        <w:rPr>
          <w:sz w:val="28"/>
          <w:szCs w:val="28"/>
        </w:rPr>
        <w:t>4. Настоящее постановление вступает в силу со дня его подписания.</w:t>
      </w:r>
    </w:p>
    <w:p w:rsidR="002B1166" w:rsidRDefault="002B1166" w:rsidP="000E0922">
      <w:pPr>
        <w:tabs>
          <w:tab w:val="left" w:pos="1134"/>
        </w:tabs>
        <w:suppressAutoHyphens/>
        <w:ind w:firstLine="709"/>
        <w:contextualSpacing/>
        <w:jc w:val="both"/>
        <w:rPr>
          <w:sz w:val="32"/>
          <w:szCs w:val="32"/>
        </w:rPr>
      </w:pPr>
    </w:p>
    <w:p w:rsidR="002B1166" w:rsidRDefault="002B1166" w:rsidP="000E0922">
      <w:pPr>
        <w:tabs>
          <w:tab w:val="left" w:pos="1134"/>
        </w:tabs>
        <w:suppressAutoHyphens/>
        <w:ind w:firstLine="709"/>
        <w:contextualSpacing/>
        <w:jc w:val="both"/>
        <w:rPr>
          <w:sz w:val="32"/>
          <w:szCs w:val="32"/>
        </w:rPr>
      </w:pPr>
    </w:p>
    <w:tbl>
      <w:tblPr>
        <w:tblW w:w="0" w:type="auto"/>
        <w:tblLook w:val="01E0"/>
      </w:tblPr>
      <w:tblGrid>
        <w:gridCol w:w="4728"/>
        <w:gridCol w:w="5610"/>
      </w:tblGrid>
      <w:tr w:rsidR="002B1166" w:rsidTr="002B1166">
        <w:tc>
          <w:tcPr>
            <w:tcW w:w="4728" w:type="dxa"/>
            <w:hideMark/>
          </w:tcPr>
          <w:p w:rsidR="002B1166" w:rsidRDefault="002B1166" w:rsidP="000E0922">
            <w:pPr>
              <w:widowControl w:val="0"/>
              <w:autoSpaceDE w:val="0"/>
              <w:autoSpaceDN w:val="0"/>
              <w:adjustRightInd w:val="0"/>
              <w:contextualSpacing/>
              <w:jc w:val="both"/>
              <w:rPr>
                <w:rFonts w:cs="Courier New"/>
                <w:sz w:val="28"/>
                <w:szCs w:val="28"/>
              </w:rPr>
            </w:pPr>
            <w:r>
              <w:rPr>
                <w:rFonts w:cs="Courier New"/>
                <w:sz w:val="28"/>
                <w:szCs w:val="28"/>
              </w:rPr>
              <w:t>Глава муниципального образования «</w:t>
            </w:r>
            <w:proofErr w:type="spellStart"/>
            <w:r>
              <w:rPr>
                <w:rFonts w:cs="Courier New"/>
                <w:sz w:val="28"/>
                <w:szCs w:val="28"/>
              </w:rPr>
              <w:t>Кардымовский</w:t>
            </w:r>
            <w:proofErr w:type="spellEnd"/>
            <w:r>
              <w:rPr>
                <w:rFonts w:cs="Courier New"/>
                <w:sz w:val="28"/>
                <w:szCs w:val="28"/>
              </w:rPr>
              <w:t xml:space="preserve"> муниципальный округ» Смоленской области</w:t>
            </w:r>
          </w:p>
        </w:tc>
        <w:tc>
          <w:tcPr>
            <w:tcW w:w="5610" w:type="dxa"/>
          </w:tcPr>
          <w:p w:rsidR="002B1166" w:rsidRDefault="002B1166" w:rsidP="000E0922">
            <w:pPr>
              <w:widowControl w:val="0"/>
              <w:autoSpaceDE w:val="0"/>
              <w:autoSpaceDN w:val="0"/>
              <w:adjustRightInd w:val="0"/>
              <w:contextualSpacing/>
              <w:jc w:val="center"/>
              <w:rPr>
                <w:rFonts w:cs="Courier New"/>
                <w:sz w:val="28"/>
                <w:szCs w:val="28"/>
              </w:rPr>
            </w:pPr>
          </w:p>
          <w:p w:rsidR="002B1166" w:rsidRDefault="002B1166" w:rsidP="000E0922">
            <w:pPr>
              <w:widowControl w:val="0"/>
              <w:autoSpaceDE w:val="0"/>
              <w:autoSpaceDN w:val="0"/>
              <w:adjustRightInd w:val="0"/>
              <w:contextualSpacing/>
              <w:jc w:val="center"/>
              <w:rPr>
                <w:rFonts w:cs="Courier New"/>
                <w:sz w:val="28"/>
                <w:szCs w:val="28"/>
              </w:rPr>
            </w:pPr>
          </w:p>
          <w:p w:rsidR="002B1166" w:rsidRDefault="002B1166" w:rsidP="000E0922">
            <w:pPr>
              <w:widowControl w:val="0"/>
              <w:autoSpaceDE w:val="0"/>
              <w:autoSpaceDN w:val="0"/>
              <w:adjustRightInd w:val="0"/>
              <w:contextualSpacing/>
              <w:jc w:val="right"/>
              <w:rPr>
                <w:rFonts w:cs="Courier New"/>
                <w:b/>
                <w:sz w:val="28"/>
                <w:szCs w:val="28"/>
              </w:rPr>
            </w:pPr>
            <w:r>
              <w:rPr>
                <w:rFonts w:cs="Courier New"/>
                <w:b/>
                <w:sz w:val="28"/>
                <w:szCs w:val="28"/>
              </w:rPr>
              <w:t>М.В. Левченкова</w:t>
            </w:r>
          </w:p>
        </w:tc>
      </w:tr>
    </w:tbl>
    <w:p w:rsidR="002B1166" w:rsidRDefault="002B1166" w:rsidP="000E0922">
      <w:pPr>
        <w:tabs>
          <w:tab w:val="left" w:pos="6570"/>
        </w:tabs>
        <w:suppressAutoHyphens/>
        <w:contextualSpacing/>
        <w:jc w:val="both"/>
        <w:rPr>
          <w:sz w:val="2"/>
          <w:szCs w:val="2"/>
        </w:rPr>
      </w:pPr>
      <w:r>
        <w:rPr>
          <w:sz w:val="28"/>
          <w:szCs w:val="28"/>
        </w:rPr>
        <w:br w:type="page"/>
      </w:r>
    </w:p>
    <w:tbl>
      <w:tblPr>
        <w:tblW w:w="4530" w:type="dxa"/>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0"/>
      </w:tblGrid>
      <w:tr w:rsidR="002B1166" w:rsidTr="002B1166">
        <w:tc>
          <w:tcPr>
            <w:tcW w:w="4536" w:type="dxa"/>
            <w:tcBorders>
              <w:top w:val="nil"/>
              <w:left w:val="nil"/>
              <w:bottom w:val="nil"/>
              <w:right w:val="nil"/>
            </w:tcBorders>
            <w:hideMark/>
          </w:tcPr>
          <w:p w:rsidR="002B1166" w:rsidRDefault="002B1166" w:rsidP="002B1166">
            <w:pPr>
              <w:ind w:right="-1"/>
              <w:contextualSpacing/>
              <w:jc w:val="both"/>
              <w:rPr>
                <w:rFonts w:eastAsia="Calibri"/>
                <w:sz w:val="28"/>
                <w:szCs w:val="28"/>
              </w:rPr>
            </w:pPr>
            <w:r>
              <w:rPr>
                <w:rFonts w:eastAsia="Calibri"/>
                <w:sz w:val="28"/>
                <w:szCs w:val="28"/>
              </w:rPr>
              <w:lastRenderedPageBreak/>
              <w:t>УТВЕРЖДЕН</w:t>
            </w:r>
          </w:p>
          <w:p w:rsidR="002B1166" w:rsidRDefault="002B1166" w:rsidP="006916B2">
            <w:pPr>
              <w:ind w:right="-1"/>
              <w:contextualSpacing/>
              <w:jc w:val="both"/>
              <w:rPr>
                <w:rFonts w:eastAsia="Calibri"/>
                <w:sz w:val="28"/>
                <w:szCs w:val="28"/>
              </w:rPr>
            </w:pPr>
            <w:r>
              <w:rPr>
                <w:rFonts w:eastAsia="Calibri"/>
                <w:sz w:val="28"/>
                <w:szCs w:val="28"/>
              </w:rPr>
              <w:t>постановлением Администрации муниципального образования «</w:t>
            </w:r>
            <w:proofErr w:type="spellStart"/>
            <w:r>
              <w:rPr>
                <w:rFonts w:eastAsia="Calibri"/>
                <w:sz w:val="28"/>
                <w:szCs w:val="28"/>
              </w:rPr>
              <w:t>Кардымовский</w:t>
            </w:r>
            <w:proofErr w:type="spellEnd"/>
            <w:r>
              <w:rPr>
                <w:rFonts w:eastAsia="Calibri"/>
                <w:sz w:val="28"/>
                <w:szCs w:val="28"/>
              </w:rPr>
              <w:t xml:space="preserve"> муниципальный округ» Смоленской области </w:t>
            </w:r>
            <w:r>
              <w:rPr>
                <w:rFonts w:eastAsia="Calibri"/>
                <w:sz w:val="28"/>
                <w:szCs w:val="28"/>
              </w:rPr>
              <w:br/>
            </w:r>
            <w:r>
              <w:rPr>
                <w:sz w:val="28"/>
                <w:szCs w:val="28"/>
              </w:rPr>
              <w:t>от </w:t>
            </w:r>
            <w:r w:rsidR="006916B2">
              <w:rPr>
                <w:sz w:val="28"/>
                <w:szCs w:val="28"/>
              </w:rPr>
              <w:t>17</w:t>
            </w:r>
            <w:r>
              <w:rPr>
                <w:sz w:val="28"/>
                <w:szCs w:val="28"/>
              </w:rPr>
              <w:t>.</w:t>
            </w:r>
            <w:r w:rsidR="006916B2">
              <w:rPr>
                <w:sz w:val="28"/>
                <w:szCs w:val="28"/>
              </w:rPr>
              <w:t>04</w:t>
            </w:r>
            <w:r>
              <w:rPr>
                <w:sz w:val="28"/>
                <w:szCs w:val="28"/>
              </w:rPr>
              <w:t>.20</w:t>
            </w:r>
            <w:r w:rsidR="006916B2">
              <w:rPr>
                <w:sz w:val="28"/>
                <w:szCs w:val="28"/>
              </w:rPr>
              <w:t>26</w:t>
            </w:r>
            <w:r>
              <w:rPr>
                <w:sz w:val="28"/>
                <w:szCs w:val="28"/>
              </w:rPr>
              <w:t>г. №</w:t>
            </w:r>
            <w:r w:rsidR="006916B2">
              <w:rPr>
                <w:sz w:val="28"/>
                <w:szCs w:val="28"/>
              </w:rPr>
              <w:t xml:space="preserve"> П-409</w:t>
            </w:r>
          </w:p>
        </w:tc>
      </w:tr>
    </w:tbl>
    <w:p w:rsidR="002B1166" w:rsidRDefault="002B1166" w:rsidP="002B1166">
      <w:pPr>
        <w:ind w:right="-1"/>
        <w:contextualSpacing/>
        <w:rPr>
          <w:sz w:val="24"/>
          <w:szCs w:val="24"/>
        </w:rPr>
      </w:pPr>
    </w:p>
    <w:p w:rsidR="002B1166" w:rsidRDefault="002B1166" w:rsidP="002B1166">
      <w:pPr>
        <w:ind w:right="-1"/>
        <w:contextualSpacing/>
        <w:rPr>
          <w:sz w:val="24"/>
          <w:szCs w:val="24"/>
        </w:rPr>
      </w:pPr>
    </w:p>
    <w:p w:rsidR="002B1166" w:rsidRDefault="002B1166" w:rsidP="002B1166">
      <w:pPr>
        <w:shd w:val="clear" w:color="auto" w:fill="FFFFFF"/>
        <w:ind w:firstLine="709"/>
        <w:contextualSpacing/>
        <w:jc w:val="center"/>
        <w:rPr>
          <w:b/>
          <w:bCs/>
          <w:sz w:val="28"/>
          <w:szCs w:val="28"/>
        </w:rPr>
      </w:pPr>
      <w:r>
        <w:rPr>
          <w:b/>
          <w:bCs/>
          <w:sz w:val="28"/>
          <w:szCs w:val="28"/>
        </w:rPr>
        <w:t xml:space="preserve">Регламент </w:t>
      </w:r>
    </w:p>
    <w:p w:rsidR="002B1166" w:rsidRDefault="002B1166" w:rsidP="002B1166">
      <w:pPr>
        <w:shd w:val="clear" w:color="auto" w:fill="FFFFFF"/>
        <w:ind w:firstLine="709"/>
        <w:contextualSpacing/>
        <w:jc w:val="center"/>
        <w:rPr>
          <w:b/>
          <w:bCs/>
          <w:sz w:val="28"/>
          <w:szCs w:val="28"/>
        </w:rPr>
      </w:pPr>
      <w:r>
        <w:rPr>
          <w:b/>
          <w:bCs/>
          <w:sz w:val="28"/>
          <w:szCs w:val="28"/>
        </w:rPr>
        <w:t xml:space="preserve">работы административной комиссии </w:t>
      </w:r>
      <w:proofErr w:type="gramStart"/>
      <w:r>
        <w:rPr>
          <w:b/>
          <w:bCs/>
          <w:sz w:val="28"/>
          <w:szCs w:val="28"/>
        </w:rPr>
        <w:t>муниципального</w:t>
      </w:r>
      <w:proofErr w:type="gramEnd"/>
      <w:r>
        <w:rPr>
          <w:b/>
          <w:bCs/>
          <w:sz w:val="28"/>
          <w:szCs w:val="28"/>
        </w:rPr>
        <w:t xml:space="preserve"> </w:t>
      </w:r>
    </w:p>
    <w:p w:rsidR="002B1166" w:rsidRDefault="002B1166" w:rsidP="002B1166">
      <w:pPr>
        <w:shd w:val="clear" w:color="auto" w:fill="FFFFFF"/>
        <w:ind w:firstLine="709"/>
        <w:contextualSpacing/>
        <w:jc w:val="center"/>
        <w:rPr>
          <w:b/>
          <w:bCs/>
          <w:sz w:val="28"/>
          <w:szCs w:val="28"/>
        </w:rPr>
      </w:pPr>
      <w:r>
        <w:rPr>
          <w:b/>
          <w:bCs/>
          <w:sz w:val="28"/>
          <w:szCs w:val="28"/>
        </w:rPr>
        <w:t>образования «</w:t>
      </w:r>
      <w:proofErr w:type="spellStart"/>
      <w:r>
        <w:rPr>
          <w:b/>
          <w:bCs/>
          <w:sz w:val="28"/>
          <w:szCs w:val="28"/>
        </w:rPr>
        <w:t>Кардымовский</w:t>
      </w:r>
      <w:proofErr w:type="spellEnd"/>
      <w:r>
        <w:rPr>
          <w:b/>
          <w:bCs/>
          <w:sz w:val="28"/>
          <w:szCs w:val="28"/>
        </w:rPr>
        <w:t xml:space="preserve"> муниципальный округ» </w:t>
      </w:r>
    </w:p>
    <w:p w:rsidR="002B1166" w:rsidRDefault="002B1166" w:rsidP="002B1166">
      <w:pPr>
        <w:shd w:val="clear" w:color="auto" w:fill="FFFFFF"/>
        <w:ind w:firstLine="709"/>
        <w:contextualSpacing/>
        <w:jc w:val="center"/>
        <w:rPr>
          <w:b/>
          <w:bCs/>
          <w:sz w:val="28"/>
          <w:szCs w:val="28"/>
        </w:rPr>
      </w:pPr>
      <w:r>
        <w:rPr>
          <w:b/>
          <w:bCs/>
          <w:sz w:val="28"/>
          <w:szCs w:val="28"/>
        </w:rPr>
        <w:t>Смоленской области</w:t>
      </w:r>
    </w:p>
    <w:p w:rsidR="002B1166" w:rsidRDefault="002B1166" w:rsidP="002B1166">
      <w:pPr>
        <w:contextualSpacing/>
        <w:jc w:val="both"/>
        <w:rPr>
          <w:color w:val="000000"/>
          <w:sz w:val="28"/>
          <w:szCs w:val="28"/>
        </w:rPr>
      </w:pPr>
    </w:p>
    <w:p w:rsidR="002B1166" w:rsidRDefault="002B1166" w:rsidP="002B1166">
      <w:pPr>
        <w:widowControl w:val="0"/>
        <w:autoSpaceDE w:val="0"/>
        <w:autoSpaceDN w:val="0"/>
        <w:contextualSpacing/>
        <w:jc w:val="center"/>
        <w:outlineLvl w:val="1"/>
        <w:rPr>
          <w:b/>
          <w:sz w:val="28"/>
          <w:szCs w:val="28"/>
        </w:rPr>
      </w:pPr>
      <w:r>
        <w:rPr>
          <w:b/>
          <w:sz w:val="28"/>
          <w:szCs w:val="28"/>
        </w:rPr>
        <w:t>1. Общие положения</w:t>
      </w:r>
    </w:p>
    <w:p w:rsidR="002B1166" w:rsidRDefault="002B1166" w:rsidP="002B1166">
      <w:pPr>
        <w:widowControl w:val="0"/>
        <w:autoSpaceDE w:val="0"/>
        <w:autoSpaceDN w:val="0"/>
        <w:ind w:firstLine="540"/>
        <w:contextualSpacing/>
        <w:jc w:val="both"/>
        <w:rPr>
          <w:sz w:val="28"/>
          <w:szCs w:val="28"/>
        </w:rPr>
      </w:pPr>
    </w:p>
    <w:p w:rsidR="002B1166" w:rsidRDefault="002B1166" w:rsidP="002B1166">
      <w:pPr>
        <w:widowControl w:val="0"/>
        <w:autoSpaceDE w:val="0"/>
        <w:autoSpaceDN w:val="0"/>
        <w:ind w:firstLine="540"/>
        <w:contextualSpacing/>
        <w:jc w:val="both"/>
        <w:rPr>
          <w:sz w:val="28"/>
          <w:szCs w:val="28"/>
        </w:rPr>
      </w:pPr>
      <w:r>
        <w:rPr>
          <w:sz w:val="28"/>
          <w:szCs w:val="28"/>
        </w:rPr>
        <w:t xml:space="preserve">1. </w:t>
      </w:r>
      <w:proofErr w:type="gramStart"/>
      <w:r>
        <w:rPr>
          <w:sz w:val="28"/>
          <w:szCs w:val="28"/>
        </w:rPr>
        <w:t xml:space="preserve">Настоящий Регламент разработан в соответствии с </w:t>
      </w:r>
      <w:hyperlink r:id="rId5" w:history="1">
        <w:r>
          <w:rPr>
            <w:rStyle w:val="a3"/>
            <w:sz w:val="28"/>
            <w:szCs w:val="28"/>
          </w:rPr>
          <w:t>Кодексом</w:t>
        </w:r>
      </w:hyperlink>
      <w:r>
        <w:rPr>
          <w:sz w:val="28"/>
          <w:szCs w:val="28"/>
        </w:rPr>
        <w:t xml:space="preserve"> Российской Федерации об административных правонарушениях (далее по тексту – </w:t>
      </w:r>
      <w:proofErr w:type="spellStart"/>
      <w:r>
        <w:rPr>
          <w:sz w:val="28"/>
          <w:szCs w:val="28"/>
        </w:rPr>
        <w:t>КоАП</w:t>
      </w:r>
      <w:proofErr w:type="spellEnd"/>
      <w:r>
        <w:rPr>
          <w:sz w:val="28"/>
          <w:szCs w:val="28"/>
        </w:rPr>
        <w:t xml:space="preserve"> РФ), законом Смоленской области от 25.06.2003 № 29-з «Об административных комиссиях в Смоленской области», законом Смоленской области от 29.04.2006            № 43-з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w:t>
      </w:r>
      <w:proofErr w:type="gramEnd"/>
      <w:r>
        <w:rPr>
          <w:sz w:val="28"/>
          <w:szCs w:val="28"/>
        </w:rPr>
        <w:t xml:space="preserve"> </w:t>
      </w:r>
      <w:proofErr w:type="gramStart"/>
      <w:r>
        <w:rPr>
          <w:sz w:val="28"/>
          <w:szCs w:val="28"/>
        </w:rPr>
        <w:t>области в целях привлечения к административной ответственности, предусмотренной областным законом Смоленской области от 25.06.2003 № 28-з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районов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 и определяет порядок деятельности административной комиссии муниципального</w:t>
      </w:r>
      <w:proofErr w:type="gramEnd"/>
      <w:r>
        <w:rPr>
          <w:sz w:val="28"/>
          <w:szCs w:val="28"/>
        </w:rPr>
        <w:t xml:space="preserve">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rPr>
        <w:t>» Смоленской области (далее по тексту - административная комиссия).</w:t>
      </w:r>
    </w:p>
    <w:p w:rsidR="002B1166" w:rsidRDefault="002B1166" w:rsidP="002B1166">
      <w:pPr>
        <w:widowControl w:val="0"/>
        <w:autoSpaceDE w:val="0"/>
        <w:autoSpaceDN w:val="0"/>
        <w:ind w:firstLine="540"/>
        <w:contextualSpacing/>
        <w:jc w:val="both"/>
        <w:rPr>
          <w:sz w:val="28"/>
          <w:szCs w:val="28"/>
        </w:rPr>
      </w:pPr>
      <w:r>
        <w:rPr>
          <w:sz w:val="28"/>
          <w:szCs w:val="28"/>
        </w:rPr>
        <w:t>2. Административная комиссия в своей деятельности руководствуется Конституцией Российской Федерации, федеральными законами, областными законами и иными областными правовыми актами, муниципальными правовыми актами, действующими на территории муниципального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rPr>
        <w:t>» Смоленской области, а также настоящим Регламентом.</w:t>
      </w:r>
    </w:p>
    <w:p w:rsidR="002B1166" w:rsidRDefault="002B1166" w:rsidP="002B1166">
      <w:pPr>
        <w:widowControl w:val="0"/>
        <w:autoSpaceDE w:val="0"/>
        <w:autoSpaceDN w:val="0"/>
        <w:ind w:firstLine="540"/>
        <w:contextualSpacing/>
        <w:jc w:val="both"/>
        <w:rPr>
          <w:sz w:val="28"/>
          <w:szCs w:val="28"/>
        </w:rPr>
      </w:pPr>
      <w:r>
        <w:rPr>
          <w:sz w:val="28"/>
          <w:szCs w:val="28"/>
        </w:rPr>
        <w:t>3. Административная комиссия является постоянно действующим коллегиальным органом, создаваемым в целях привлечения к административной ответственности, предусмотренной законом Смоленской области от 25.06.2003            № 28-з «Об административных правонарушениях на территории Смоленской области».</w:t>
      </w:r>
    </w:p>
    <w:p w:rsidR="002B1166" w:rsidRDefault="002B1166" w:rsidP="002B1166">
      <w:pPr>
        <w:widowControl w:val="0"/>
        <w:autoSpaceDE w:val="0"/>
        <w:autoSpaceDN w:val="0"/>
        <w:ind w:firstLine="540"/>
        <w:contextualSpacing/>
        <w:jc w:val="both"/>
        <w:rPr>
          <w:sz w:val="28"/>
          <w:szCs w:val="28"/>
        </w:rPr>
      </w:pPr>
      <w:r>
        <w:rPr>
          <w:sz w:val="28"/>
          <w:szCs w:val="28"/>
        </w:rPr>
        <w:t xml:space="preserve">4. Административная комиссия создается и действует в пределах границ </w:t>
      </w:r>
      <w:r>
        <w:rPr>
          <w:sz w:val="28"/>
          <w:szCs w:val="28"/>
        </w:rPr>
        <w:lastRenderedPageBreak/>
        <w:t>муниципального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rPr>
        <w:t>» Смоленской области.</w:t>
      </w:r>
    </w:p>
    <w:p w:rsidR="002B1166" w:rsidRDefault="002B1166" w:rsidP="002B1166">
      <w:pPr>
        <w:widowControl w:val="0"/>
        <w:autoSpaceDE w:val="0"/>
        <w:autoSpaceDN w:val="0"/>
        <w:ind w:firstLine="540"/>
        <w:contextualSpacing/>
        <w:jc w:val="both"/>
        <w:rPr>
          <w:sz w:val="28"/>
          <w:szCs w:val="28"/>
        </w:rPr>
      </w:pPr>
      <w:r>
        <w:rPr>
          <w:sz w:val="28"/>
          <w:szCs w:val="28"/>
        </w:rPr>
        <w:t>5. Административная комиссия имеет круглую печать, содержащую ее полное наименование, штампы и бланки со своим наименованием. Административная комиссия не является юридическим лицом.</w:t>
      </w:r>
    </w:p>
    <w:p w:rsidR="002B1166" w:rsidRDefault="002B1166" w:rsidP="002B1166">
      <w:pPr>
        <w:widowControl w:val="0"/>
        <w:autoSpaceDE w:val="0"/>
        <w:autoSpaceDN w:val="0"/>
        <w:ind w:firstLine="540"/>
        <w:contextualSpacing/>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деятельностью административной комиссии осуществляется заместителем Главы муниципального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rPr>
        <w:t>» Смоленской области.</w:t>
      </w:r>
    </w:p>
    <w:p w:rsidR="002B1166" w:rsidRDefault="002B1166" w:rsidP="002B1166">
      <w:pPr>
        <w:widowControl w:val="0"/>
        <w:autoSpaceDE w:val="0"/>
        <w:autoSpaceDN w:val="0"/>
        <w:ind w:firstLine="540"/>
        <w:contextualSpacing/>
        <w:jc w:val="both"/>
        <w:rPr>
          <w:b/>
          <w:sz w:val="28"/>
          <w:szCs w:val="28"/>
        </w:rPr>
      </w:pPr>
    </w:p>
    <w:p w:rsidR="002B1166" w:rsidRDefault="002B1166" w:rsidP="002B1166">
      <w:pPr>
        <w:widowControl w:val="0"/>
        <w:autoSpaceDE w:val="0"/>
        <w:autoSpaceDN w:val="0"/>
        <w:contextualSpacing/>
        <w:jc w:val="center"/>
        <w:outlineLvl w:val="1"/>
        <w:rPr>
          <w:b/>
          <w:sz w:val="28"/>
          <w:szCs w:val="28"/>
        </w:rPr>
      </w:pPr>
      <w:r>
        <w:rPr>
          <w:b/>
          <w:sz w:val="28"/>
          <w:szCs w:val="28"/>
        </w:rPr>
        <w:t>2. Состав, срок полномочий и порядок создания</w:t>
      </w:r>
    </w:p>
    <w:p w:rsidR="002B1166" w:rsidRDefault="002B1166" w:rsidP="002B1166">
      <w:pPr>
        <w:widowControl w:val="0"/>
        <w:autoSpaceDE w:val="0"/>
        <w:autoSpaceDN w:val="0"/>
        <w:contextualSpacing/>
        <w:jc w:val="center"/>
        <w:outlineLvl w:val="1"/>
        <w:rPr>
          <w:b/>
          <w:sz w:val="28"/>
          <w:szCs w:val="28"/>
        </w:rPr>
      </w:pPr>
      <w:r>
        <w:rPr>
          <w:b/>
          <w:sz w:val="28"/>
          <w:szCs w:val="28"/>
        </w:rPr>
        <w:t xml:space="preserve"> административной комиссии</w:t>
      </w:r>
    </w:p>
    <w:p w:rsidR="002B1166" w:rsidRDefault="002B1166" w:rsidP="002B1166">
      <w:pPr>
        <w:widowControl w:val="0"/>
        <w:autoSpaceDE w:val="0"/>
        <w:autoSpaceDN w:val="0"/>
        <w:contextualSpacing/>
        <w:outlineLvl w:val="1"/>
        <w:rPr>
          <w:sz w:val="28"/>
          <w:szCs w:val="28"/>
        </w:rPr>
      </w:pPr>
    </w:p>
    <w:p w:rsidR="002B1166" w:rsidRDefault="002B1166" w:rsidP="002B1166">
      <w:pPr>
        <w:widowControl w:val="0"/>
        <w:autoSpaceDE w:val="0"/>
        <w:autoSpaceDN w:val="0"/>
        <w:ind w:firstLine="540"/>
        <w:contextualSpacing/>
        <w:jc w:val="both"/>
        <w:rPr>
          <w:sz w:val="28"/>
          <w:szCs w:val="28"/>
        </w:rPr>
      </w:pPr>
      <w:r>
        <w:rPr>
          <w:sz w:val="28"/>
          <w:szCs w:val="28"/>
        </w:rPr>
        <w:t>1. Административная комиссия состоит из председателя, заместителя председателя, ответственного секретаря и иных членов административной комиссии. Председатель, заместитель председателя, члены административной комиссии, за исключением ответственного секретаря, работают в административной комиссии на общественных началах. Ответственный секретарь исполняет свои обязанности в административной комиссии на постоянной основе.</w:t>
      </w:r>
    </w:p>
    <w:p w:rsidR="002B1166" w:rsidRDefault="002B1166" w:rsidP="002B1166">
      <w:pPr>
        <w:widowControl w:val="0"/>
        <w:autoSpaceDE w:val="0"/>
        <w:autoSpaceDN w:val="0"/>
        <w:ind w:firstLine="540"/>
        <w:contextualSpacing/>
        <w:jc w:val="both"/>
        <w:rPr>
          <w:sz w:val="28"/>
          <w:szCs w:val="28"/>
        </w:rPr>
      </w:pPr>
      <w:r>
        <w:rPr>
          <w:sz w:val="28"/>
          <w:szCs w:val="28"/>
        </w:rPr>
        <w:t>2. Численный и персональный состав административной комиссии муниципального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rPr>
        <w:t>» Смоленской области составляет семь человек.</w:t>
      </w:r>
    </w:p>
    <w:p w:rsidR="002B1166" w:rsidRDefault="002B1166" w:rsidP="002B1166">
      <w:pPr>
        <w:widowControl w:val="0"/>
        <w:autoSpaceDE w:val="0"/>
        <w:autoSpaceDN w:val="0"/>
        <w:ind w:firstLine="540"/>
        <w:contextualSpacing/>
        <w:jc w:val="both"/>
        <w:rPr>
          <w:sz w:val="28"/>
          <w:szCs w:val="28"/>
        </w:rPr>
      </w:pPr>
      <w:r>
        <w:rPr>
          <w:sz w:val="28"/>
          <w:szCs w:val="28"/>
        </w:rPr>
        <w:t xml:space="preserve">3. Членом административной комиссии может быть назначен гражданин Российской Федерации, достигший 21 года, </w:t>
      </w:r>
      <w:r>
        <w:rPr>
          <w:color w:val="000000"/>
          <w:sz w:val="28"/>
          <w:szCs w:val="28"/>
        </w:rPr>
        <w:t>имеющий, как правило, высшее образование</w:t>
      </w:r>
      <w:r>
        <w:rPr>
          <w:sz w:val="28"/>
          <w:szCs w:val="28"/>
        </w:rPr>
        <w:t>, выразивший в письменной форме свое согласие на включение его в состав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xml:space="preserve">4. </w:t>
      </w:r>
      <w:proofErr w:type="gramStart"/>
      <w:r>
        <w:rPr>
          <w:sz w:val="28"/>
          <w:szCs w:val="28"/>
        </w:rPr>
        <w:t>В состав административной комиссии могут входить представители органов государственной власти Смоленской области, органов местного самоуправления муниципального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rPr>
        <w:t>» Смоленской области, являющиеся специалистами в вопросах, рассматриваемых административной комиссией, представители правоохранительных органов, а также юристы и иные лица, способные по своим личным и деловым качествам участвовать в работе административной комиссии.</w:t>
      </w:r>
      <w:proofErr w:type="gramEnd"/>
    </w:p>
    <w:p w:rsidR="002B1166" w:rsidRDefault="002B1166" w:rsidP="002B1166">
      <w:pPr>
        <w:widowControl w:val="0"/>
        <w:autoSpaceDE w:val="0"/>
        <w:autoSpaceDN w:val="0"/>
        <w:ind w:firstLine="540"/>
        <w:contextualSpacing/>
        <w:jc w:val="both"/>
        <w:rPr>
          <w:sz w:val="28"/>
          <w:szCs w:val="28"/>
        </w:rPr>
      </w:pPr>
      <w:r>
        <w:rPr>
          <w:sz w:val="28"/>
          <w:szCs w:val="28"/>
        </w:rPr>
        <w:t xml:space="preserve"> В состав административной комиссии подлежат включению не менее двух депутатов </w:t>
      </w:r>
      <w:r>
        <w:rPr>
          <w:color w:val="000000"/>
          <w:sz w:val="28"/>
          <w:szCs w:val="28"/>
        </w:rPr>
        <w:t>Кардымовского окружного Совета депутатов.</w:t>
      </w:r>
    </w:p>
    <w:p w:rsidR="002B1166" w:rsidRDefault="002B1166" w:rsidP="002B1166">
      <w:pPr>
        <w:autoSpaceDE w:val="0"/>
        <w:autoSpaceDN w:val="0"/>
        <w:adjustRightInd w:val="0"/>
        <w:ind w:firstLine="540"/>
        <w:contextualSpacing/>
        <w:jc w:val="both"/>
        <w:rPr>
          <w:sz w:val="28"/>
          <w:szCs w:val="28"/>
          <w:lang w:eastAsia="en-US"/>
        </w:rPr>
      </w:pPr>
      <w:r>
        <w:rPr>
          <w:sz w:val="28"/>
          <w:szCs w:val="28"/>
          <w:lang w:eastAsia="en-US"/>
        </w:rPr>
        <w:t xml:space="preserve">5. Срок полномочий административной комиссии начинается со дня первого заседания данной административной комиссии и составляет два года. По истечении указанного срока административная комиссия продолжает осуществлять свои полномочия до дня первого заседания административной комиссии нового состава. </w:t>
      </w:r>
    </w:p>
    <w:p w:rsidR="002B1166" w:rsidRDefault="002B1166" w:rsidP="002B1166">
      <w:pPr>
        <w:widowControl w:val="0"/>
        <w:autoSpaceDE w:val="0"/>
        <w:autoSpaceDN w:val="0"/>
        <w:ind w:firstLine="539"/>
        <w:contextualSpacing/>
        <w:jc w:val="both"/>
        <w:rPr>
          <w:sz w:val="28"/>
          <w:szCs w:val="28"/>
        </w:rPr>
      </w:pPr>
      <w:r>
        <w:rPr>
          <w:sz w:val="28"/>
          <w:szCs w:val="28"/>
        </w:rPr>
        <w:t>6. Административная комиссия создается на основании постановления Администрации муниципального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rPr>
        <w:t>» Смоленской области (далее также – Администрация муниципального образования), в котором определяется её численный и персональный состав.</w:t>
      </w:r>
    </w:p>
    <w:p w:rsidR="002B1166" w:rsidRDefault="002B1166" w:rsidP="002B1166">
      <w:pPr>
        <w:autoSpaceDE w:val="0"/>
        <w:autoSpaceDN w:val="0"/>
        <w:adjustRightInd w:val="0"/>
        <w:ind w:firstLine="539"/>
        <w:contextualSpacing/>
        <w:jc w:val="both"/>
        <w:rPr>
          <w:sz w:val="28"/>
          <w:szCs w:val="28"/>
        </w:rPr>
      </w:pPr>
      <w:r>
        <w:rPr>
          <w:sz w:val="28"/>
          <w:szCs w:val="28"/>
        </w:rPr>
        <w:t xml:space="preserve">7. Административная комиссия нового состава формируется не позднее 15 дней после даты истечения полномочий комиссии прежнего состава. </w:t>
      </w:r>
    </w:p>
    <w:p w:rsidR="002B1166" w:rsidRDefault="002B1166" w:rsidP="002B1166">
      <w:pPr>
        <w:widowControl w:val="0"/>
        <w:autoSpaceDE w:val="0"/>
        <w:autoSpaceDN w:val="0"/>
        <w:ind w:firstLine="539"/>
        <w:contextualSpacing/>
        <w:jc w:val="both"/>
        <w:rPr>
          <w:sz w:val="28"/>
          <w:szCs w:val="28"/>
        </w:rPr>
      </w:pPr>
      <w:r>
        <w:rPr>
          <w:sz w:val="28"/>
          <w:szCs w:val="28"/>
        </w:rPr>
        <w:t xml:space="preserve">8. Первое заседание административной комиссии проводится не позднее 10 </w:t>
      </w:r>
      <w:r>
        <w:rPr>
          <w:sz w:val="28"/>
          <w:szCs w:val="28"/>
        </w:rPr>
        <w:lastRenderedPageBreak/>
        <w:t>дней со дня её создания.</w:t>
      </w:r>
    </w:p>
    <w:p w:rsidR="002B1166" w:rsidRDefault="002B1166" w:rsidP="002B1166">
      <w:pPr>
        <w:widowControl w:val="0"/>
        <w:autoSpaceDE w:val="0"/>
        <w:autoSpaceDN w:val="0"/>
        <w:ind w:firstLine="539"/>
        <w:contextualSpacing/>
        <w:jc w:val="both"/>
        <w:rPr>
          <w:sz w:val="28"/>
          <w:szCs w:val="28"/>
        </w:rPr>
      </w:pPr>
      <w:r>
        <w:rPr>
          <w:sz w:val="28"/>
          <w:szCs w:val="28"/>
        </w:rPr>
        <w:t>9. Сообщение о приеме предложений по новому составу административной комиссии публикуются на официальном сайте муниципального образования и в районной газете «Знамя труда»- Кардымово» не позднее 30 дней до даты истечения срока полномочий действующей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10. Прием предложений по составу административной комиссии осуществляется в течение 10 дней после опубликования сообщения о приеме предложений по формированию нового состава административной комиссии.</w:t>
      </w:r>
    </w:p>
    <w:p w:rsidR="002B1166" w:rsidRDefault="002B1166" w:rsidP="002B1166">
      <w:pPr>
        <w:autoSpaceDE w:val="0"/>
        <w:autoSpaceDN w:val="0"/>
        <w:adjustRightInd w:val="0"/>
        <w:ind w:firstLine="540"/>
        <w:contextualSpacing/>
        <w:jc w:val="both"/>
        <w:rPr>
          <w:sz w:val="28"/>
          <w:szCs w:val="28"/>
          <w:lang w:eastAsia="en-US"/>
        </w:rPr>
      </w:pPr>
      <w:r>
        <w:rPr>
          <w:sz w:val="28"/>
          <w:szCs w:val="28"/>
          <w:lang w:eastAsia="en-US"/>
        </w:rPr>
        <w:t>11. Документы, представляемые на кандидата в члены административной комиссии, должны свидетельствовать о том, что кандидат соответствует требованиям, предъявляемым областным законом к члену административной комиссии.</w:t>
      </w:r>
    </w:p>
    <w:p w:rsidR="002B1166" w:rsidRDefault="002B1166" w:rsidP="002B1166">
      <w:pPr>
        <w:autoSpaceDE w:val="0"/>
        <w:autoSpaceDN w:val="0"/>
        <w:adjustRightInd w:val="0"/>
        <w:ind w:firstLine="540"/>
        <w:contextualSpacing/>
        <w:jc w:val="both"/>
        <w:rPr>
          <w:sz w:val="28"/>
          <w:szCs w:val="28"/>
          <w:lang w:eastAsia="en-US"/>
        </w:rPr>
      </w:pPr>
      <w:r>
        <w:rPr>
          <w:sz w:val="28"/>
          <w:szCs w:val="28"/>
          <w:lang w:eastAsia="en-US"/>
        </w:rPr>
        <w:t>Для решения вопроса о назначении конкретного лица членом административной комиссии в Администрацию муниципального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lang w:eastAsia="en-US"/>
        </w:rPr>
        <w:t>» Смоленской области представляются  следующие документы:</w:t>
      </w:r>
    </w:p>
    <w:p w:rsidR="002B1166" w:rsidRDefault="002B1166" w:rsidP="002B1166">
      <w:pPr>
        <w:autoSpaceDE w:val="0"/>
        <w:autoSpaceDN w:val="0"/>
        <w:adjustRightInd w:val="0"/>
        <w:ind w:firstLine="540"/>
        <w:contextualSpacing/>
        <w:jc w:val="both"/>
        <w:rPr>
          <w:sz w:val="28"/>
          <w:szCs w:val="28"/>
          <w:lang w:eastAsia="en-US"/>
        </w:rPr>
      </w:pPr>
      <w:r>
        <w:rPr>
          <w:sz w:val="28"/>
          <w:szCs w:val="28"/>
          <w:lang w:eastAsia="en-US"/>
        </w:rPr>
        <w:t xml:space="preserve">- </w:t>
      </w:r>
      <w:r>
        <w:rPr>
          <w:sz w:val="28"/>
          <w:szCs w:val="28"/>
        </w:rPr>
        <w:t>заявление на имя Главы муниципального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rPr>
        <w:t>» Смоленской области, о согласии на включение в состав административной комиссии</w:t>
      </w:r>
      <w:r>
        <w:rPr>
          <w:sz w:val="28"/>
          <w:szCs w:val="28"/>
          <w:lang w:eastAsia="en-US"/>
        </w:rPr>
        <w:t>;</w:t>
      </w:r>
    </w:p>
    <w:p w:rsidR="002B1166" w:rsidRDefault="002B1166" w:rsidP="002B1166">
      <w:pPr>
        <w:autoSpaceDE w:val="0"/>
        <w:autoSpaceDN w:val="0"/>
        <w:adjustRightInd w:val="0"/>
        <w:ind w:firstLine="540"/>
        <w:contextualSpacing/>
        <w:jc w:val="both"/>
        <w:rPr>
          <w:sz w:val="28"/>
          <w:szCs w:val="28"/>
          <w:lang w:eastAsia="en-US"/>
        </w:rPr>
      </w:pPr>
      <w:r>
        <w:rPr>
          <w:sz w:val="28"/>
          <w:szCs w:val="28"/>
          <w:lang w:eastAsia="en-US"/>
        </w:rPr>
        <w:t>- документ, удостоверяющий личность гражданина Российской Федерации (паспорт);</w:t>
      </w:r>
    </w:p>
    <w:p w:rsidR="002B1166" w:rsidRDefault="002B1166" w:rsidP="002B1166">
      <w:pPr>
        <w:autoSpaceDE w:val="0"/>
        <w:autoSpaceDN w:val="0"/>
        <w:adjustRightInd w:val="0"/>
        <w:ind w:firstLine="540"/>
        <w:contextualSpacing/>
        <w:jc w:val="both"/>
        <w:rPr>
          <w:color w:val="000000"/>
          <w:sz w:val="28"/>
          <w:szCs w:val="28"/>
          <w:lang w:eastAsia="en-US"/>
        </w:rPr>
      </w:pPr>
      <w:r>
        <w:rPr>
          <w:sz w:val="28"/>
          <w:szCs w:val="28"/>
          <w:lang w:eastAsia="en-US"/>
        </w:rPr>
        <w:t>-</w:t>
      </w:r>
      <w:r>
        <w:rPr>
          <w:sz w:val="26"/>
          <w:szCs w:val="26"/>
        </w:rPr>
        <w:t xml:space="preserve"> </w:t>
      </w:r>
      <w:r>
        <w:rPr>
          <w:sz w:val="28"/>
          <w:szCs w:val="28"/>
        </w:rPr>
        <w:t>диплом об</w:t>
      </w:r>
      <w:r>
        <w:rPr>
          <w:color w:val="000000"/>
          <w:sz w:val="28"/>
          <w:szCs w:val="28"/>
        </w:rPr>
        <w:t xml:space="preserve"> образовании</w:t>
      </w:r>
      <w:r>
        <w:rPr>
          <w:sz w:val="28"/>
          <w:szCs w:val="28"/>
        </w:rPr>
        <w:t>;</w:t>
      </w:r>
    </w:p>
    <w:p w:rsidR="002B1166" w:rsidRDefault="002B1166" w:rsidP="002B1166">
      <w:pPr>
        <w:autoSpaceDE w:val="0"/>
        <w:autoSpaceDN w:val="0"/>
        <w:adjustRightInd w:val="0"/>
        <w:ind w:firstLine="540"/>
        <w:contextualSpacing/>
        <w:jc w:val="both"/>
        <w:rPr>
          <w:sz w:val="28"/>
          <w:szCs w:val="28"/>
          <w:lang w:eastAsia="en-US"/>
        </w:rPr>
      </w:pPr>
      <w:r>
        <w:rPr>
          <w:sz w:val="28"/>
          <w:szCs w:val="28"/>
          <w:lang w:eastAsia="en-US"/>
        </w:rPr>
        <w:t xml:space="preserve">- </w:t>
      </w:r>
      <w:r>
        <w:rPr>
          <w:sz w:val="28"/>
          <w:szCs w:val="28"/>
        </w:rPr>
        <w:t>справка-характеристика с места работы</w:t>
      </w:r>
      <w:r>
        <w:rPr>
          <w:sz w:val="28"/>
          <w:szCs w:val="28"/>
          <w:lang w:eastAsia="en-US"/>
        </w:rPr>
        <w:t>;</w:t>
      </w:r>
    </w:p>
    <w:p w:rsidR="002B1166" w:rsidRDefault="002B1166" w:rsidP="002B1166">
      <w:pPr>
        <w:autoSpaceDE w:val="0"/>
        <w:autoSpaceDN w:val="0"/>
        <w:adjustRightInd w:val="0"/>
        <w:ind w:firstLine="540"/>
        <w:contextualSpacing/>
        <w:jc w:val="both"/>
        <w:rPr>
          <w:sz w:val="28"/>
          <w:szCs w:val="28"/>
          <w:lang w:eastAsia="en-US"/>
        </w:rPr>
      </w:pPr>
      <w:r>
        <w:rPr>
          <w:sz w:val="28"/>
          <w:szCs w:val="28"/>
          <w:lang w:eastAsia="en-US"/>
        </w:rPr>
        <w:t>- справка органов внутренних дел об отсутствии судимости.</w:t>
      </w:r>
    </w:p>
    <w:p w:rsidR="002B1166" w:rsidRDefault="002B1166" w:rsidP="002B1166">
      <w:pPr>
        <w:pStyle w:val="ConsPlusNormal"/>
        <w:ind w:firstLine="540"/>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12. </w:t>
      </w:r>
      <w:r>
        <w:rPr>
          <w:rFonts w:ascii="Times New Roman" w:hAnsi="Times New Roman" w:cs="Times New Roman"/>
          <w:sz w:val="28"/>
          <w:szCs w:val="28"/>
        </w:rPr>
        <w:t>Поступившие предложения в течение 10 дней рассматриваются Главой муниципального образования «</w:t>
      </w:r>
      <w:proofErr w:type="spellStart"/>
      <w:r>
        <w:rPr>
          <w:rFonts w:ascii="Times New Roman" w:hAnsi="Times New Roman" w:cs="Times New Roman"/>
          <w:sz w:val="28"/>
          <w:szCs w:val="28"/>
        </w:rPr>
        <w:t>Кардымовский</w:t>
      </w:r>
      <w:proofErr w:type="spellEnd"/>
      <w:r>
        <w:rPr>
          <w:rFonts w:ascii="Times New Roman" w:hAnsi="Times New Roman" w:cs="Times New Roman"/>
          <w:sz w:val="28"/>
          <w:szCs w:val="28"/>
        </w:rPr>
        <w:t xml:space="preserve"> </w:t>
      </w:r>
      <w:r>
        <w:rPr>
          <w:rFonts w:ascii="Times New Roman" w:hAnsi="Times New Roman" w:cs="Times New Roman"/>
          <w:bCs/>
          <w:sz w:val="28"/>
          <w:szCs w:val="28"/>
        </w:rPr>
        <w:t>муниципальный округ</w:t>
      </w:r>
      <w:r>
        <w:rPr>
          <w:rFonts w:ascii="Times New Roman" w:hAnsi="Times New Roman" w:cs="Times New Roman"/>
          <w:sz w:val="28"/>
          <w:szCs w:val="28"/>
        </w:rPr>
        <w:t xml:space="preserve">» Смоленской области. </w:t>
      </w:r>
      <w:r>
        <w:rPr>
          <w:rFonts w:ascii="Times New Roman" w:hAnsi="Times New Roman" w:cs="Times New Roman"/>
          <w:sz w:val="28"/>
          <w:szCs w:val="28"/>
          <w:lang w:eastAsia="en-US"/>
        </w:rPr>
        <w:t xml:space="preserve">После определения кандидатур, постановлением Администрации муниципального образования </w:t>
      </w:r>
      <w:r>
        <w:rPr>
          <w:rFonts w:ascii="Times New Roman" w:hAnsi="Times New Roman" w:cs="Times New Roman"/>
          <w:sz w:val="28"/>
          <w:szCs w:val="28"/>
        </w:rPr>
        <w:t>«</w:t>
      </w:r>
      <w:proofErr w:type="spellStart"/>
      <w:r>
        <w:rPr>
          <w:rFonts w:ascii="Times New Roman" w:hAnsi="Times New Roman" w:cs="Times New Roman"/>
          <w:sz w:val="28"/>
          <w:szCs w:val="28"/>
        </w:rPr>
        <w:t>Кардымовский</w:t>
      </w:r>
      <w:proofErr w:type="spellEnd"/>
      <w:r>
        <w:rPr>
          <w:rFonts w:ascii="Times New Roman" w:hAnsi="Times New Roman" w:cs="Times New Roman"/>
          <w:sz w:val="28"/>
          <w:szCs w:val="28"/>
        </w:rPr>
        <w:t xml:space="preserve"> </w:t>
      </w:r>
      <w:r>
        <w:rPr>
          <w:rFonts w:ascii="Times New Roman" w:hAnsi="Times New Roman" w:cs="Times New Roman"/>
          <w:bCs/>
          <w:sz w:val="28"/>
          <w:szCs w:val="28"/>
        </w:rPr>
        <w:t>муниципальный округ</w:t>
      </w:r>
      <w:r>
        <w:rPr>
          <w:rFonts w:ascii="Times New Roman" w:hAnsi="Times New Roman" w:cs="Times New Roman"/>
          <w:sz w:val="28"/>
          <w:szCs w:val="28"/>
        </w:rPr>
        <w:t>» Смоленской области</w:t>
      </w:r>
      <w:r>
        <w:rPr>
          <w:rFonts w:ascii="Times New Roman" w:hAnsi="Times New Roman" w:cs="Times New Roman"/>
          <w:sz w:val="28"/>
          <w:szCs w:val="28"/>
          <w:lang w:eastAsia="en-US"/>
        </w:rPr>
        <w:t xml:space="preserve"> утверждается персональный состав административной комиссии.</w:t>
      </w:r>
    </w:p>
    <w:p w:rsidR="002B1166" w:rsidRDefault="002B1166" w:rsidP="002B1166">
      <w:pPr>
        <w:autoSpaceDE w:val="0"/>
        <w:autoSpaceDN w:val="0"/>
        <w:adjustRightInd w:val="0"/>
        <w:ind w:firstLine="540"/>
        <w:contextualSpacing/>
        <w:jc w:val="both"/>
        <w:rPr>
          <w:sz w:val="28"/>
          <w:szCs w:val="28"/>
        </w:rPr>
      </w:pPr>
      <w:r>
        <w:rPr>
          <w:sz w:val="28"/>
          <w:szCs w:val="28"/>
          <w:lang w:eastAsia="en-US"/>
        </w:rPr>
        <w:t xml:space="preserve">13. </w:t>
      </w:r>
      <w:r>
        <w:rPr>
          <w:sz w:val="28"/>
          <w:szCs w:val="28"/>
        </w:rPr>
        <w:t>Постановление Администрации муниципального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rPr>
        <w:t>» Смоленской области об утверждении состава административной комиссии подлежит официальному опубликованию.</w:t>
      </w:r>
    </w:p>
    <w:p w:rsidR="002B1166" w:rsidRDefault="002B1166" w:rsidP="002B1166">
      <w:pPr>
        <w:autoSpaceDE w:val="0"/>
        <w:autoSpaceDN w:val="0"/>
        <w:adjustRightInd w:val="0"/>
        <w:ind w:firstLine="540"/>
        <w:contextualSpacing/>
        <w:jc w:val="both"/>
        <w:rPr>
          <w:sz w:val="28"/>
          <w:szCs w:val="28"/>
          <w:lang w:eastAsia="en-US"/>
        </w:rPr>
      </w:pPr>
    </w:p>
    <w:p w:rsidR="002B1166" w:rsidRDefault="002B1166" w:rsidP="002B1166">
      <w:pPr>
        <w:widowControl w:val="0"/>
        <w:autoSpaceDE w:val="0"/>
        <w:autoSpaceDN w:val="0"/>
        <w:contextualSpacing/>
        <w:jc w:val="center"/>
        <w:outlineLvl w:val="1"/>
        <w:rPr>
          <w:b/>
          <w:sz w:val="28"/>
          <w:szCs w:val="28"/>
        </w:rPr>
      </w:pPr>
      <w:r>
        <w:rPr>
          <w:b/>
          <w:sz w:val="28"/>
          <w:szCs w:val="28"/>
        </w:rPr>
        <w:t>3. Организация деятельности административной комиссии её задачи</w:t>
      </w:r>
    </w:p>
    <w:p w:rsidR="002B1166" w:rsidRDefault="002B1166" w:rsidP="002B1166">
      <w:pPr>
        <w:widowControl w:val="0"/>
        <w:autoSpaceDE w:val="0"/>
        <w:autoSpaceDN w:val="0"/>
        <w:ind w:firstLine="540"/>
        <w:contextualSpacing/>
        <w:jc w:val="both"/>
        <w:rPr>
          <w:sz w:val="28"/>
          <w:szCs w:val="28"/>
        </w:rPr>
      </w:pPr>
    </w:p>
    <w:p w:rsidR="002B1166" w:rsidRDefault="002B1166" w:rsidP="002B1166">
      <w:pPr>
        <w:widowControl w:val="0"/>
        <w:autoSpaceDE w:val="0"/>
        <w:autoSpaceDN w:val="0"/>
        <w:ind w:firstLine="540"/>
        <w:contextualSpacing/>
        <w:jc w:val="both"/>
        <w:rPr>
          <w:sz w:val="28"/>
          <w:szCs w:val="28"/>
        </w:rPr>
      </w:pPr>
      <w:r>
        <w:rPr>
          <w:sz w:val="28"/>
          <w:szCs w:val="28"/>
        </w:rPr>
        <w:t>1. Деятельность административной комиссии осуществляется на принципах законности, презумпции невиновности, гласности, равенства всех перед законом.</w:t>
      </w:r>
    </w:p>
    <w:p w:rsidR="002B1166" w:rsidRDefault="002B1166" w:rsidP="002B1166">
      <w:pPr>
        <w:widowControl w:val="0"/>
        <w:autoSpaceDE w:val="0"/>
        <w:autoSpaceDN w:val="0"/>
        <w:ind w:firstLine="540"/>
        <w:contextualSpacing/>
        <w:jc w:val="both"/>
        <w:rPr>
          <w:sz w:val="28"/>
          <w:szCs w:val="28"/>
        </w:rPr>
      </w:pPr>
      <w:r>
        <w:rPr>
          <w:sz w:val="28"/>
          <w:szCs w:val="28"/>
        </w:rPr>
        <w:t xml:space="preserve">2. Формой работы административной комиссии является заседание. Разбирательство дел административной комиссией проводится открыто. О дне заседания извещается прокурор Кардымовского района Смоленской области. Заседания административной комиссии проводятся с периодичностью, обеспечивающей соблюдение установленных законом сроков рассмотрения дел об административных правонарушениях. При этом рассмотрение дел об административных правонарушениях обеспечивается в сроки, установленные </w:t>
      </w:r>
      <w:proofErr w:type="spellStart"/>
      <w:r>
        <w:rPr>
          <w:sz w:val="28"/>
          <w:szCs w:val="28"/>
        </w:rPr>
        <w:t>КоАП</w:t>
      </w:r>
      <w:proofErr w:type="spellEnd"/>
      <w:r>
        <w:rPr>
          <w:sz w:val="28"/>
          <w:szCs w:val="28"/>
        </w:rPr>
        <w:t xml:space="preserve"> РФ.</w:t>
      </w:r>
    </w:p>
    <w:p w:rsidR="002B1166" w:rsidRDefault="002B1166" w:rsidP="002B1166">
      <w:pPr>
        <w:widowControl w:val="0"/>
        <w:autoSpaceDE w:val="0"/>
        <w:autoSpaceDN w:val="0"/>
        <w:ind w:firstLine="540"/>
        <w:contextualSpacing/>
        <w:jc w:val="both"/>
        <w:rPr>
          <w:sz w:val="28"/>
          <w:szCs w:val="28"/>
        </w:rPr>
      </w:pPr>
      <w:r>
        <w:rPr>
          <w:sz w:val="28"/>
          <w:szCs w:val="28"/>
        </w:rPr>
        <w:lastRenderedPageBreak/>
        <w:t>3. Заседание административной комиссии является правомочным, если в нем принимает участие не менее двух третей от утвержденного числа членов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4. В результате рассмотрения дела об административных правонарушениях административная комиссия принимает решение, которое оформляется постановлением, определением или представлением, подписываемым председателем и ответственным секретарем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5. Решения административной комиссии принимаются открытым голосованием простым большинством голосов членов административной комиссии, присутствующих на заседании. Председательствующий на заседании административной комиссии голосует последним. Если голоса при принятии решения разделились поровну, голос председательствующего является решающим.</w:t>
      </w:r>
    </w:p>
    <w:p w:rsidR="002B1166" w:rsidRDefault="002B1166" w:rsidP="002B1166">
      <w:pPr>
        <w:widowControl w:val="0"/>
        <w:autoSpaceDE w:val="0"/>
        <w:autoSpaceDN w:val="0"/>
        <w:ind w:firstLine="540"/>
        <w:contextualSpacing/>
        <w:jc w:val="both"/>
        <w:rPr>
          <w:sz w:val="28"/>
          <w:szCs w:val="28"/>
        </w:rPr>
      </w:pPr>
      <w:r>
        <w:rPr>
          <w:sz w:val="28"/>
          <w:szCs w:val="28"/>
        </w:rPr>
        <w:t xml:space="preserve">6. Административная комиссия рассматривает дела об административных правонарушениях в порядке, установленном </w:t>
      </w:r>
      <w:proofErr w:type="spellStart"/>
      <w:r>
        <w:rPr>
          <w:sz w:val="28"/>
          <w:szCs w:val="28"/>
        </w:rPr>
        <w:t>КоАП</w:t>
      </w:r>
      <w:proofErr w:type="spellEnd"/>
      <w:r>
        <w:rPr>
          <w:sz w:val="28"/>
          <w:szCs w:val="28"/>
        </w:rPr>
        <w:t xml:space="preserve"> РФ.</w:t>
      </w:r>
    </w:p>
    <w:p w:rsidR="002B1166" w:rsidRDefault="002B1166" w:rsidP="002B1166">
      <w:pPr>
        <w:widowControl w:val="0"/>
        <w:autoSpaceDE w:val="0"/>
        <w:autoSpaceDN w:val="0"/>
        <w:ind w:firstLine="540"/>
        <w:contextualSpacing/>
        <w:jc w:val="both"/>
        <w:rPr>
          <w:sz w:val="28"/>
          <w:szCs w:val="28"/>
        </w:rPr>
      </w:pPr>
      <w:r>
        <w:rPr>
          <w:sz w:val="28"/>
          <w:szCs w:val="28"/>
        </w:rPr>
        <w:t>7. Административная комиссия реализует свои задачи на основе полного, объективного, всестороннего и своевременного выяснения обстоятельств каждого дела, разрешения его в точном соответствии с требованиями закона.</w:t>
      </w:r>
    </w:p>
    <w:p w:rsidR="002B1166" w:rsidRDefault="002B1166" w:rsidP="002B1166">
      <w:pPr>
        <w:widowControl w:val="0"/>
        <w:autoSpaceDE w:val="0"/>
        <w:autoSpaceDN w:val="0"/>
        <w:ind w:firstLine="540"/>
        <w:contextualSpacing/>
        <w:jc w:val="both"/>
        <w:rPr>
          <w:sz w:val="28"/>
          <w:szCs w:val="28"/>
        </w:rPr>
      </w:pPr>
    </w:p>
    <w:p w:rsidR="002B1166" w:rsidRDefault="002B1166" w:rsidP="002B1166">
      <w:pPr>
        <w:widowControl w:val="0"/>
        <w:autoSpaceDE w:val="0"/>
        <w:autoSpaceDN w:val="0"/>
        <w:contextualSpacing/>
        <w:jc w:val="center"/>
        <w:outlineLvl w:val="1"/>
        <w:rPr>
          <w:b/>
          <w:sz w:val="28"/>
          <w:szCs w:val="28"/>
        </w:rPr>
      </w:pPr>
      <w:r>
        <w:rPr>
          <w:b/>
          <w:sz w:val="28"/>
          <w:szCs w:val="28"/>
        </w:rPr>
        <w:t>4. Полномочия административной комиссии</w:t>
      </w:r>
    </w:p>
    <w:p w:rsidR="002B1166" w:rsidRDefault="002B1166" w:rsidP="002B1166">
      <w:pPr>
        <w:widowControl w:val="0"/>
        <w:autoSpaceDE w:val="0"/>
        <w:autoSpaceDN w:val="0"/>
        <w:contextualSpacing/>
        <w:jc w:val="center"/>
        <w:outlineLvl w:val="1"/>
        <w:rPr>
          <w:sz w:val="28"/>
          <w:szCs w:val="28"/>
        </w:rPr>
      </w:pPr>
    </w:p>
    <w:p w:rsidR="002B1166" w:rsidRDefault="002B1166" w:rsidP="002B1166">
      <w:pPr>
        <w:widowControl w:val="0"/>
        <w:autoSpaceDE w:val="0"/>
        <w:autoSpaceDN w:val="0"/>
        <w:ind w:firstLine="540"/>
        <w:contextualSpacing/>
        <w:jc w:val="both"/>
        <w:rPr>
          <w:sz w:val="28"/>
          <w:szCs w:val="28"/>
        </w:rPr>
      </w:pPr>
      <w:r>
        <w:rPr>
          <w:sz w:val="28"/>
          <w:szCs w:val="28"/>
        </w:rPr>
        <w:t>1. Административная комиссия рассматривает подведомственные ей дела об административных правонарушениях, совершенных на территории муниципального образования «</w:t>
      </w:r>
      <w:proofErr w:type="spellStart"/>
      <w:r>
        <w:rPr>
          <w:sz w:val="28"/>
          <w:szCs w:val="28"/>
        </w:rPr>
        <w:t>Кардымовский</w:t>
      </w:r>
      <w:proofErr w:type="spellEnd"/>
      <w:r>
        <w:rPr>
          <w:sz w:val="28"/>
          <w:szCs w:val="28"/>
        </w:rPr>
        <w:t xml:space="preserve"> </w:t>
      </w:r>
      <w:r>
        <w:rPr>
          <w:bCs/>
          <w:sz w:val="28"/>
          <w:szCs w:val="28"/>
        </w:rPr>
        <w:t>муниципальный округ</w:t>
      </w:r>
      <w:r>
        <w:rPr>
          <w:sz w:val="28"/>
          <w:szCs w:val="28"/>
        </w:rPr>
        <w:t xml:space="preserve">» Смоленской области. </w:t>
      </w:r>
    </w:p>
    <w:p w:rsidR="002B1166" w:rsidRDefault="002B1166" w:rsidP="002B1166">
      <w:pPr>
        <w:widowControl w:val="0"/>
        <w:autoSpaceDE w:val="0"/>
        <w:autoSpaceDN w:val="0"/>
        <w:ind w:firstLine="540"/>
        <w:contextualSpacing/>
        <w:jc w:val="both"/>
        <w:rPr>
          <w:sz w:val="28"/>
          <w:szCs w:val="28"/>
        </w:rPr>
      </w:pPr>
      <w:r>
        <w:rPr>
          <w:sz w:val="28"/>
          <w:szCs w:val="28"/>
        </w:rPr>
        <w:t>2. Административная комиссия в целях реализации возложенных на нее задач в соответствии с федеральными и областными законами имеет право:</w:t>
      </w:r>
    </w:p>
    <w:p w:rsidR="002B1166" w:rsidRDefault="002B1166" w:rsidP="002B1166">
      <w:pPr>
        <w:widowControl w:val="0"/>
        <w:autoSpaceDE w:val="0"/>
        <w:autoSpaceDN w:val="0"/>
        <w:ind w:firstLine="540"/>
        <w:contextualSpacing/>
        <w:jc w:val="both"/>
        <w:rPr>
          <w:sz w:val="28"/>
          <w:szCs w:val="28"/>
        </w:rPr>
      </w:pPr>
      <w:r>
        <w:rPr>
          <w:sz w:val="28"/>
          <w:szCs w:val="28"/>
        </w:rPr>
        <w:t>- вызывать лиц, которым могут быть известны обстоятельства дела, подлежащего рассмотрению;</w:t>
      </w:r>
    </w:p>
    <w:p w:rsidR="002B1166" w:rsidRDefault="002B1166" w:rsidP="002B1166">
      <w:pPr>
        <w:widowControl w:val="0"/>
        <w:autoSpaceDE w:val="0"/>
        <w:autoSpaceDN w:val="0"/>
        <w:ind w:firstLine="540"/>
        <w:contextualSpacing/>
        <w:jc w:val="both"/>
        <w:rPr>
          <w:sz w:val="28"/>
          <w:szCs w:val="28"/>
        </w:rPr>
      </w:pPr>
      <w:r>
        <w:rPr>
          <w:sz w:val="28"/>
          <w:szCs w:val="28"/>
        </w:rPr>
        <w:t>- запрашивать необходимые для разрешения дела документы, материалы и информацию;</w:t>
      </w:r>
    </w:p>
    <w:p w:rsidR="002B1166" w:rsidRDefault="002B1166" w:rsidP="002B1166">
      <w:pPr>
        <w:widowControl w:val="0"/>
        <w:autoSpaceDE w:val="0"/>
        <w:autoSpaceDN w:val="0"/>
        <w:ind w:firstLine="540"/>
        <w:contextualSpacing/>
        <w:jc w:val="both"/>
        <w:rPr>
          <w:sz w:val="28"/>
          <w:szCs w:val="28"/>
        </w:rPr>
      </w:pPr>
      <w:r>
        <w:rPr>
          <w:sz w:val="28"/>
          <w:szCs w:val="28"/>
        </w:rPr>
        <w:t>- приглашать должностных лиц и граждан для получения сведений по вопросам, относящимся к их компетенции;</w:t>
      </w:r>
    </w:p>
    <w:p w:rsidR="002B1166" w:rsidRDefault="002B1166" w:rsidP="002B1166">
      <w:pPr>
        <w:widowControl w:val="0"/>
        <w:autoSpaceDE w:val="0"/>
        <w:autoSpaceDN w:val="0"/>
        <w:ind w:firstLine="540"/>
        <w:contextualSpacing/>
        <w:jc w:val="both"/>
        <w:rPr>
          <w:sz w:val="28"/>
          <w:szCs w:val="28"/>
        </w:rPr>
      </w:pPr>
      <w:r>
        <w:rPr>
          <w:sz w:val="28"/>
          <w:szCs w:val="28"/>
        </w:rPr>
        <w:t>- применять к правонарушителям административные наказания, отнесенные законом Смоленской области от 25.06.2003 № 28-з «Об административных правонарушениях на территории Смоленской области» к ее компетенции;</w:t>
      </w:r>
    </w:p>
    <w:p w:rsidR="002B1166" w:rsidRDefault="002B1166" w:rsidP="002B1166">
      <w:pPr>
        <w:widowControl w:val="0"/>
        <w:autoSpaceDE w:val="0"/>
        <w:autoSpaceDN w:val="0"/>
        <w:ind w:firstLine="540"/>
        <w:contextualSpacing/>
        <w:jc w:val="both"/>
        <w:rPr>
          <w:sz w:val="28"/>
          <w:szCs w:val="28"/>
        </w:rPr>
      </w:pPr>
      <w:r>
        <w:rPr>
          <w:sz w:val="28"/>
          <w:szCs w:val="28"/>
        </w:rPr>
        <w:t>- взаимодействовать с государственными органами, органами местного самоуправления по вопросам, относящимся к компетенции данных органов;</w:t>
      </w:r>
    </w:p>
    <w:p w:rsidR="002B1166" w:rsidRDefault="002B1166" w:rsidP="002B1166">
      <w:pPr>
        <w:widowControl w:val="0"/>
        <w:autoSpaceDE w:val="0"/>
        <w:autoSpaceDN w:val="0"/>
        <w:ind w:firstLine="540"/>
        <w:contextualSpacing/>
        <w:jc w:val="both"/>
        <w:rPr>
          <w:sz w:val="28"/>
          <w:szCs w:val="28"/>
        </w:rPr>
      </w:pPr>
      <w:r>
        <w:rPr>
          <w:sz w:val="28"/>
          <w:szCs w:val="28"/>
        </w:rPr>
        <w:t>- осуществлять иные действия, предусмотренные федеральными и областными законами.</w:t>
      </w:r>
    </w:p>
    <w:p w:rsidR="002B1166" w:rsidRDefault="002B1166" w:rsidP="002B1166">
      <w:pPr>
        <w:widowControl w:val="0"/>
        <w:autoSpaceDE w:val="0"/>
        <w:autoSpaceDN w:val="0"/>
        <w:ind w:firstLine="540"/>
        <w:contextualSpacing/>
        <w:jc w:val="both"/>
        <w:rPr>
          <w:sz w:val="28"/>
          <w:szCs w:val="28"/>
        </w:rPr>
      </w:pPr>
      <w:r>
        <w:rPr>
          <w:sz w:val="28"/>
          <w:szCs w:val="28"/>
        </w:rPr>
        <w:t>3. В случае необходимости административная комиссия до рассмотрения дела поручает одному из членов административной комиссии проверить существо дела путем сбора необходимых сведений по делу.</w:t>
      </w:r>
    </w:p>
    <w:p w:rsidR="002B1166" w:rsidRDefault="002B1166" w:rsidP="002B1166">
      <w:pPr>
        <w:widowControl w:val="0"/>
        <w:autoSpaceDE w:val="0"/>
        <w:autoSpaceDN w:val="0"/>
        <w:ind w:firstLine="540"/>
        <w:contextualSpacing/>
        <w:jc w:val="both"/>
        <w:rPr>
          <w:sz w:val="28"/>
          <w:szCs w:val="28"/>
        </w:rPr>
      </w:pPr>
      <w:r>
        <w:rPr>
          <w:sz w:val="28"/>
          <w:szCs w:val="28"/>
        </w:rPr>
        <w:t>4. К лицу, совершившему административное правонарушение, административная комиссия может применить один из следующих видов административных наказаний:</w:t>
      </w:r>
    </w:p>
    <w:p w:rsidR="002B1166" w:rsidRDefault="002B1166" w:rsidP="002B1166">
      <w:pPr>
        <w:widowControl w:val="0"/>
        <w:autoSpaceDE w:val="0"/>
        <w:autoSpaceDN w:val="0"/>
        <w:ind w:firstLine="540"/>
        <w:contextualSpacing/>
        <w:jc w:val="both"/>
        <w:rPr>
          <w:sz w:val="28"/>
          <w:szCs w:val="28"/>
        </w:rPr>
      </w:pPr>
      <w:r>
        <w:rPr>
          <w:sz w:val="28"/>
          <w:szCs w:val="28"/>
        </w:rPr>
        <w:t>- предупреждение;</w:t>
      </w:r>
    </w:p>
    <w:p w:rsidR="002B1166" w:rsidRDefault="002B1166" w:rsidP="002B1166">
      <w:pPr>
        <w:widowControl w:val="0"/>
        <w:autoSpaceDE w:val="0"/>
        <w:autoSpaceDN w:val="0"/>
        <w:ind w:firstLine="540"/>
        <w:contextualSpacing/>
        <w:jc w:val="both"/>
        <w:rPr>
          <w:sz w:val="28"/>
          <w:szCs w:val="28"/>
        </w:rPr>
      </w:pPr>
      <w:r>
        <w:rPr>
          <w:sz w:val="28"/>
          <w:szCs w:val="28"/>
        </w:rPr>
        <w:lastRenderedPageBreak/>
        <w:t>- административный штраф.</w:t>
      </w:r>
    </w:p>
    <w:p w:rsidR="002B1166" w:rsidRDefault="002B1166" w:rsidP="002B1166">
      <w:pPr>
        <w:widowControl w:val="0"/>
        <w:autoSpaceDE w:val="0"/>
        <w:autoSpaceDN w:val="0"/>
        <w:ind w:firstLine="540"/>
        <w:contextualSpacing/>
        <w:jc w:val="both"/>
        <w:rPr>
          <w:sz w:val="28"/>
          <w:szCs w:val="28"/>
        </w:rPr>
      </w:pPr>
    </w:p>
    <w:p w:rsidR="002B1166" w:rsidRDefault="002B1166" w:rsidP="002B1166">
      <w:pPr>
        <w:widowControl w:val="0"/>
        <w:autoSpaceDE w:val="0"/>
        <w:autoSpaceDN w:val="0"/>
        <w:contextualSpacing/>
        <w:jc w:val="both"/>
        <w:rPr>
          <w:sz w:val="28"/>
          <w:szCs w:val="28"/>
        </w:rPr>
      </w:pPr>
    </w:p>
    <w:p w:rsidR="002B1166" w:rsidRDefault="002B1166" w:rsidP="002B1166">
      <w:pPr>
        <w:widowControl w:val="0"/>
        <w:autoSpaceDE w:val="0"/>
        <w:autoSpaceDN w:val="0"/>
        <w:contextualSpacing/>
        <w:jc w:val="center"/>
        <w:outlineLvl w:val="1"/>
        <w:rPr>
          <w:b/>
          <w:sz w:val="28"/>
          <w:szCs w:val="28"/>
        </w:rPr>
      </w:pPr>
      <w:r>
        <w:rPr>
          <w:b/>
          <w:sz w:val="28"/>
          <w:szCs w:val="28"/>
        </w:rPr>
        <w:t>5. Полномочия членов административной комиссии</w:t>
      </w:r>
    </w:p>
    <w:p w:rsidR="002B1166" w:rsidRDefault="002B1166" w:rsidP="002B1166">
      <w:pPr>
        <w:widowControl w:val="0"/>
        <w:autoSpaceDE w:val="0"/>
        <w:autoSpaceDN w:val="0"/>
        <w:ind w:firstLine="540"/>
        <w:contextualSpacing/>
        <w:jc w:val="both"/>
        <w:rPr>
          <w:sz w:val="28"/>
          <w:szCs w:val="28"/>
        </w:rPr>
      </w:pPr>
    </w:p>
    <w:p w:rsidR="002B1166" w:rsidRDefault="002B1166" w:rsidP="002B1166">
      <w:pPr>
        <w:widowControl w:val="0"/>
        <w:autoSpaceDE w:val="0"/>
        <w:autoSpaceDN w:val="0"/>
        <w:ind w:firstLine="540"/>
        <w:contextualSpacing/>
        <w:jc w:val="both"/>
        <w:rPr>
          <w:sz w:val="28"/>
          <w:szCs w:val="28"/>
        </w:rPr>
      </w:pPr>
      <w:r>
        <w:rPr>
          <w:sz w:val="28"/>
          <w:szCs w:val="28"/>
        </w:rPr>
        <w:t>1. Члены административной комиссии обладают равными правами при рассмотрении дела об административном правонарушении. Члены административной комиссии вправе:</w:t>
      </w:r>
    </w:p>
    <w:p w:rsidR="002B1166" w:rsidRDefault="002B1166" w:rsidP="002B1166">
      <w:pPr>
        <w:widowControl w:val="0"/>
        <w:autoSpaceDE w:val="0"/>
        <w:autoSpaceDN w:val="0"/>
        <w:ind w:firstLine="540"/>
        <w:contextualSpacing/>
        <w:jc w:val="both"/>
        <w:rPr>
          <w:sz w:val="28"/>
          <w:szCs w:val="28"/>
        </w:rPr>
      </w:pPr>
      <w:r>
        <w:rPr>
          <w:sz w:val="28"/>
          <w:szCs w:val="28"/>
        </w:rPr>
        <w:t>- участвовать в подготовке заседаний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предварительно, до заседания административной комиссии, знакомиться с материалами внесенных на ее рассмотрение дел об административных правонарушениях;</w:t>
      </w:r>
    </w:p>
    <w:p w:rsidR="002B1166" w:rsidRDefault="002B1166" w:rsidP="002B1166">
      <w:pPr>
        <w:widowControl w:val="0"/>
        <w:autoSpaceDE w:val="0"/>
        <w:autoSpaceDN w:val="0"/>
        <w:ind w:firstLine="540"/>
        <w:contextualSpacing/>
        <w:jc w:val="both"/>
        <w:rPr>
          <w:sz w:val="28"/>
          <w:szCs w:val="28"/>
        </w:rPr>
      </w:pPr>
      <w:r>
        <w:rPr>
          <w:sz w:val="28"/>
          <w:szCs w:val="28"/>
        </w:rPr>
        <w:t>- вносить председателю административной комиссии предложение об отложении рассмотрения дела и о запросе дополнительных материалов по нему;</w:t>
      </w:r>
    </w:p>
    <w:p w:rsidR="002B1166" w:rsidRDefault="002B1166" w:rsidP="002B1166">
      <w:pPr>
        <w:widowControl w:val="0"/>
        <w:autoSpaceDE w:val="0"/>
        <w:autoSpaceDN w:val="0"/>
        <w:ind w:firstLine="540"/>
        <w:contextualSpacing/>
        <w:jc w:val="both"/>
        <w:rPr>
          <w:sz w:val="28"/>
          <w:szCs w:val="28"/>
        </w:rPr>
      </w:pPr>
      <w:r>
        <w:rPr>
          <w:sz w:val="28"/>
          <w:szCs w:val="28"/>
        </w:rPr>
        <w:t>- участвовать в рассмотрении дела об административном правонарушении;</w:t>
      </w:r>
    </w:p>
    <w:p w:rsidR="002B1166" w:rsidRDefault="002B1166" w:rsidP="002B1166">
      <w:pPr>
        <w:widowControl w:val="0"/>
        <w:autoSpaceDE w:val="0"/>
        <w:autoSpaceDN w:val="0"/>
        <w:ind w:firstLine="540"/>
        <w:contextualSpacing/>
        <w:jc w:val="both"/>
        <w:rPr>
          <w:sz w:val="28"/>
          <w:szCs w:val="28"/>
        </w:rPr>
      </w:pPr>
      <w:r>
        <w:rPr>
          <w:sz w:val="28"/>
          <w:szCs w:val="28"/>
        </w:rPr>
        <w:t>- участвовать в заседании административной комиссии с правом решающего голоса;</w:t>
      </w:r>
    </w:p>
    <w:p w:rsidR="002B1166" w:rsidRDefault="002B1166" w:rsidP="002B1166">
      <w:pPr>
        <w:widowControl w:val="0"/>
        <w:autoSpaceDE w:val="0"/>
        <w:autoSpaceDN w:val="0"/>
        <w:ind w:firstLine="540"/>
        <w:contextualSpacing/>
        <w:jc w:val="both"/>
        <w:rPr>
          <w:sz w:val="28"/>
          <w:szCs w:val="28"/>
        </w:rPr>
      </w:pPr>
      <w:r>
        <w:rPr>
          <w:sz w:val="28"/>
          <w:szCs w:val="28"/>
        </w:rPr>
        <w:t>- задавать вопросы лицам, участвующим в производстве по делу об административном правонарушении;</w:t>
      </w:r>
    </w:p>
    <w:p w:rsidR="002B1166" w:rsidRDefault="002B1166" w:rsidP="002B1166">
      <w:pPr>
        <w:widowControl w:val="0"/>
        <w:autoSpaceDE w:val="0"/>
        <w:autoSpaceDN w:val="0"/>
        <w:ind w:firstLine="540"/>
        <w:contextualSpacing/>
        <w:jc w:val="both"/>
        <w:rPr>
          <w:sz w:val="28"/>
          <w:szCs w:val="28"/>
        </w:rPr>
      </w:pPr>
      <w:r>
        <w:rPr>
          <w:sz w:val="28"/>
          <w:szCs w:val="28"/>
        </w:rPr>
        <w:t>- участвовать в исследовании письменных и вещественных доказательств по делу;</w:t>
      </w:r>
    </w:p>
    <w:p w:rsidR="002B1166" w:rsidRDefault="002B1166" w:rsidP="002B1166">
      <w:pPr>
        <w:widowControl w:val="0"/>
        <w:autoSpaceDE w:val="0"/>
        <w:autoSpaceDN w:val="0"/>
        <w:ind w:firstLine="540"/>
        <w:contextualSpacing/>
        <w:jc w:val="both"/>
        <w:rPr>
          <w:sz w:val="28"/>
          <w:szCs w:val="28"/>
        </w:rPr>
      </w:pPr>
      <w:r>
        <w:rPr>
          <w:sz w:val="28"/>
          <w:szCs w:val="28"/>
        </w:rPr>
        <w:t>- участвовать в обсуждении принимаемых административной комиссией по рассматриваемым делам постановлений, определений и представлений;</w:t>
      </w:r>
    </w:p>
    <w:p w:rsidR="002B1166" w:rsidRDefault="002B1166" w:rsidP="002B1166">
      <w:pPr>
        <w:widowControl w:val="0"/>
        <w:autoSpaceDE w:val="0"/>
        <w:autoSpaceDN w:val="0"/>
        <w:ind w:firstLine="540"/>
        <w:contextualSpacing/>
        <w:jc w:val="both"/>
        <w:rPr>
          <w:sz w:val="28"/>
          <w:szCs w:val="28"/>
        </w:rPr>
      </w:pPr>
      <w:r>
        <w:rPr>
          <w:sz w:val="28"/>
          <w:szCs w:val="28"/>
        </w:rPr>
        <w:t>- участвовать в голосовании при принятии административной комиссией постановлений, определений и представлений по рассматриваемым делам;</w:t>
      </w:r>
    </w:p>
    <w:p w:rsidR="002B1166" w:rsidRDefault="002B1166" w:rsidP="002B1166">
      <w:pPr>
        <w:widowControl w:val="0"/>
        <w:autoSpaceDE w:val="0"/>
        <w:autoSpaceDN w:val="0"/>
        <w:ind w:firstLine="540"/>
        <w:contextualSpacing/>
        <w:jc w:val="both"/>
        <w:rPr>
          <w:sz w:val="28"/>
          <w:szCs w:val="28"/>
        </w:rPr>
      </w:pPr>
      <w:r>
        <w:rPr>
          <w:sz w:val="28"/>
          <w:szCs w:val="28"/>
        </w:rPr>
        <w:t>- вносить предложения по рассматриваемому делу об административном правонарушении;</w:t>
      </w:r>
    </w:p>
    <w:p w:rsidR="002B1166" w:rsidRDefault="002B1166" w:rsidP="002B1166">
      <w:pPr>
        <w:widowControl w:val="0"/>
        <w:autoSpaceDE w:val="0"/>
        <w:autoSpaceDN w:val="0"/>
        <w:ind w:firstLine="540"/>
        <w:contextualSpacing/>
        <w:jc w:val="both"/>
        <w:rPr>
          <w:sz w:val="28"/>
          <w:szCs w:val="28"/>
        </w:rPr>
      </w:pPr>
      <w:r>
        <w:rPr>
          <w:sz w:val="28"/>
          <w:szCs w:val="28"/>
        </w:rPr>
        <w:t>- осуществлять иные полномочия, предусмотренные федеральными и областными законами и связанные с их должностью как членов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2. Председатель административной комиссии пользуется полномочиями члена административной комиссии, а также:</w:t>
      </w:r>
    </w:p>
    <w:p w:rsidR="002B1166" w:rsidRDefault="002B1166" w:rsidP="002B1166">
      <w:pPr>
        <w:widowControl w:val="0"/>
        <w:autoSpaceDE w:val="0"/>
        <w:autoSpaceDN w:val="0"/>
        <w:ind w:firstLine="540"/>
        <w:contextualSpacing/>
        <w:jc w:val="both"/>
        <w:rPr>
          <w:sz w:val="28"/>
          <w:szCs w:val="28"/>
        </w:rPr>
      </w:pPr>
      <w:r>
        <w:rPr>
          <w:sz w:val="28"/>
          <w:szCs w:val="28"/>
        </w:rPr>
        <w:t>- осуществляет руководство деятельностью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председательствует на заседаниях административной комиссии и организует ее работу;</w:t>
      </w:r>
    </w:p>
    <w:p w:rsidR="002B1166" w:rsidRDefault="002B1166" w:rsidP="002B1166">
      <w:pPr>
        <w:widowControl w:val="0"/>
        <w:autoSpaceDE w:val="0"/>
        <w:autoSpaceDN w:val="0"/>
        <w:ind w:firstLine="540"/>
        <w:contextualSpacing/>
        <w:jc w:val="both"/>
        <w:rPr>
          <w:sz w:val="28"/>
          <w:szCs w:val="28"/>
        </w:rPr>
      </w:pPr>
      <w:r>
        <w:rPr>
          <w:sz w:val="28"/>
          <w:szCs w:val="28"/>
        </w:rPr>
        <w:t>- вносит от имени административной комиссии предложения руководителям органов местного самоуправления, иных государственных органов муниципального образования, организаций, должностным лицам по вопросам профилактики административных правонарушений;</w:t>
      </w:r>
    </w:p>
    <w:p w:rsidR="002B1166" w:rsidRDefault="002B1166" w:rsidP="002B1166">
      <w:pPr>
        <w:widowControl w:val="0"/>
        <w:autoSpaceDE w:val="0"/>
        <w:autoSpaceDN w:val="0"/>
        <w:ind w:firstLine="540"/>
        <w:contextualSpacing/>
        <w:jc w:val="both"/>
        <w:rPr>
          <w:sz w:val="28"/>
          <w:szCs w:val="28"/>
        </w:rPr>
      </w:pPr>
      <w:r>
        <w:rPr>
          <w:sz w:val="28"/>
          <w:szCs w:val="28"/>
        </w:rPr>
        <w:t>- планирует работу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утверждает повестку каждого заседания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назначает заседания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подписывает постановления, определения и представления, принятые на заседаниях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подписывает протоколы заседаний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lastRenderedPageBreak/>
        <w:t>- представляет интересы административной комиссии в органах государственной власти и иных государственных органах, органах местного самоуправления, перед должностными лицами и гражданами;</w:t>
      </w:r>
    </w:p>
    <w:p w:rsidR="002B1166" w:rsidRDefault="002B1166" w:rsidP="002B1166">
      <w:pPr>
        <w:widowControl w:val="0"/>
        <w:autoSpaceDE w:val="0"/>
        <w:autoSpaceDN w:val="0"/>
        <w:ind w:firstLine="540"/>
        <w:contextualSpacing/>
        <w:jc w:val="both"/>
        <w:rPr>
          <w:sz w:val="28"/>
          <w:szCs w:val="28"/>
        </w:rPr>
      </w:pPr>
      <w:r>
        <w:rPr>
          <w:sz w:val="28"/>
          <w:szCs w:val="28"/>
        </w:rPr>
        <w:t>- несет персональную ответственность за организацию деятельности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осуществляет иные полномочия, предусмотренные федеральными и областными законами.</w:t>
      </w:r>
    </w:p>
    <w:p w:rsidR="002B1166" w:rsidRDefault="002B1166" w:rsidP="002B1166">
      <w:pPr>
        <w:widowControl w:val="0"/>
        <w:autoSpaceDE w:val="0"/>
        <w:autoSpaceDN w:val="0"/>
        <w:ind w:firstLine="540"/>
        <w:contextualSpacing/>
        <w:jc w:val="both"/>
        <w:rPr>
          <w:sz w:val="28"/>
          <w:szCs w:val="28"/>
        </w:rPr>
      </w:pPr>
      <w:r>
        <w:rPr>
          <w:sz w:val="28"/>
          <w:szCs w:val="28"/>
        </w:rPr>
        <w:t>3. Заместитель председателя административной комиссии пользуется полномочиями члена административной комиссии, а также:</w:t>
      </w:r>
    </w:p>
    <w:p w:rsidR="002B1166" w:rsidRDefault="002B1166" w:rsidP="002B1166">
      <w:pPr>
        <w:widowControl w:val="0"/>
        <w:autoSpaceDE w:val="0"/>
        <w:autoSpaceDN w:val="0"/>
        <w:ind w:firstLine="540"/>
        <w:contextualSpacing/>
        <w:jc w:val="both"/>
        <w:rPr>
          <w:sz w:val="28"/>
          <w:szCs w:val="28"/>
        </w:rPr>
      </w:pPr>
      <w:r>
        <w:rPr>
          <w:sz w:val="28"/>
          <w:szCs w:val="28"/>
        </w:rPr>
        <w:t>- организует предварительную подготовку дел об административных правонарушениях к рассмотрению на заседаниях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выполняет поручения председателя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исполняет обязанности председателя административной комиссии в его отсутствие или при невозможности выполнения им обязанностей.</w:t>
      </w:r>
    </w:p>
    <w:p w:rsidR="002B1166" w:rsidRDefault="002B1166" w:rsidP="002B1166">
      <w:pPr>
        <w:widowControl w:val="0"/>
        <w:autoSpaceDE w:val="0"/>
        <w:autoSpaceDN w:val="0"/>
        <w:ind w:firstLine="540"/>
        <w:contextualSpacing/>
        <w:jc w:val="both"/>
        <w:rPr>
          <w:sz w:val="28"/>
          <w:szCs w:val="28"/>
        </w:rPr>
      </w:pPr>
      <w:r>
        <w:rPr>
          <w:sz w:val="28"/>
          <w:szCs w:val="28"/>
        </w:rPr>
        <w:t>4. Ответственный секретарь административной комиссии пользуется полномочиями члена административной комиссии, а также:</w:t>
      </w:r>
    </w:p>
    <w:p w:rsidR="002B1166" w:rsidRDefault="002B1166" w:rsidP="002B1166">
      <w:pPr>
        <w:widowControl w:val="0"/>
        <w:autoSpaceDE w:val="0"/>
        <w:autoSpaceDN w:val="0"/>
        <w:ind w:firstLine="540"/>
        <w:contextualSpacing/>
        <w:jc w:val="both"/>
        <w:rPr>
          <w:sz w:val="28"/>
          <w:szCs w:val="28"/>
        </w:rPr>
      </w:pPr>
      <w:r>
        <w:rPr>
          <w:sz w:val="28"/>
          <w:szCs w:val="28"/>
        </w:rPr>
        <w:t>- осуществляет подготовку дел об административных правонарушениях к рассмотрению на заседании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выполняет поручения председателя административной комиссии, его заместителя;</w:t>
      </w:r>
    </w:p>
    <w:p w:rsidR="002B1166" w:rsidRDefault="002B1166" w:rsidP="002B1166">
      <w:pPr>
        <w:widowControl w:val="0"/>
        <w:autoSpaceDE w:val="0"/>
        <w:autoSpaceDN w:val="0"/>
        <w:ind w:firstLine="540"/>
        <w:contextualSpacing/>
        <w:jc w:val="both"/>
        <w:rPr>
          <w:sz w:val="28"/>
          <w:szCs w:val="28"/>
        </w:rPr>
      </w:pPr>
      <w:r>
        <w:rPr>
          <w:sz w:val="28"/>
          <w:szCs w:val="28"/>
        </w:rPr>
        <w:t>- осуществляет техническое обслуживание работы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ведет делопроизводство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оповещает членов административной комиссии и лиц, участвующих в производстве по делу об административном правонарушении, о времени и месте рассмотрения дела;</w:t>
      </w:r>
    </w:p>
    <w:p w:rsidR="002B1166" w:rsidRDefault="002B1166" w:rsidP="002B1166">
      <w:pPr>
        <w:widowControl w:val="0"/>
        <w:autoSpaceDE w:val="0"/>
        <w:autoSpaceDN w:val="0"/>
        <w:ind w:firstLine="540"/>
        <w:contextualSpacing/>
        <w:jc w:val="both"/>
        <w:rPr>
          <w:sz w:val="28"/>
          <w:szCs w:val="28"/>
        </w:rPr>
      </w:pPr>
      <w:r>
        <w:rPr>
          <w:sz w:val="28"/>
          <w:szCs w:val="28"/>
        </w:rPr>
        <w:t xml:space="preserve">- осуществляет подготовку и оформление в соответствии с требованиями, установленными </w:t>
      </w:r>
      <w:proofErr w:type="spellStart"/>
      <w:r>
        <w:rPr>
          <w:sz w:val="28"/>
          <w:szCs w:val="28"/>
        </w:rPr>
        <w:t>КоАП</w:t>
      </w:r>
      <w:proofErr w:type="spellEnd"/>
      <w:r>
        <w:rPr>
          <w:sz w:val="28"/>
          <w:szCs w:val="28"/>
        </w:rPr>
        <w:t xml:space="preserve"> РФ, текстов постановлений, определений и представлений, выносимых административной комиссией по рассматриваемым делам об административных правонарушениях;</w:t>
      </w:r>
    </w:p>
    <w:p w:rsidR="002B1166" w:rsidRDefault="002B1166" w:rsidP="002B1166">
      <w:pPr>
        <w:widowControl w:val="0"/>
        <w:autoSpaceDE w:val="0"/>
        <w:autoSpaceDN w:val="0"/>
        <w:ind w:firstLine="540"/>
        <w:contextualSpacing/>
        <w:jc w:val="both"/>
        <w:rPr>
          <w:sz w:val="28"/>
          <w:szCs w:val="28"/>
        </w:rPr>
      </w:pPr>
      <w:r>
        <w:rPr>
          <w:sz w:val="28"/>
          <w:szCs w:val="28"/>
        </w:rPr>
        <w:t>- обеспечивает вручение копий постановлений, определений и представлений, вынесенных административной комиссией, а также их рассылку указанным в данных постановлениях лицам;</w:t>
      </w:r>
    </w:p>
    <w:p w:rsidR="002B1166" w:rsidRDefault="002B1166" w:rsidP="002B1166">
      <w:pPr>
        <w:widowControl w:val="0"/>
        <w:autoSpaceDE w:val="0"/>
        <w:autoSpaceDN w:val="0"/>
        <w:ind w:firstLine="540"/>
        <w:contextualSpacing/>
        <w:jc w:val="both"/>
        <w:rPr>
          <w:sz w:val="28"/>
          <w:szCs w:val="28"/>
        </w:rPr>
      </w:pPr>
      <w:r>
        <w:rPr>
          <w:sz w:val="28"/>
          <w:szCs w:val="28"/>
        </w:rPr>
        <w:t>- принимает необходимые меры для исполнения вынесенных административной комиссией постановлений о наложении административных наказаний;</w:t>
      </w:r>
    </w:p>
    <w:p w:rsidR="002B1166" w:rsidRDefault="002B1166" w:rsidP="002B1166">
      <w:pPr>
        <w:widowControl w:val="0"/>
        <w:autoSpaceDE w:val="0"/>
        <w:autoSpaceDN w:val="0"/>
        <w:ind w:firstLine="540"/>
        <w:contextualSpacing/>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исполнением лицами, участвующими в производстве по делу, иными физическими и юридическими лицами вынесенных административной комиссией постановлений, определений и представлений;</w:t>
      </w:r>
    </w:p>
    <w:p w:rsidR="002B1166" w:rsidRDefault="002B1166" w:rsidP="002B1166">
      <w:pPr>
        <w:widowControl w:val="0"/>
        <w:autoSpaceDE w:val="0"/>
        <w:autoSpaceDN w:val="0"/>
        <w:ind w:firstLine="540"/>
        <w:contextualSpacing/>
        <w:jc w:val="both"/>
        <w:rPr>
          <w:sz w:val="28"/>
          <w:szCs w:val="28"/>
        </w:rPr>
      </w:pPr>
      <w:r>
        <w:rPr>
          <w:sz w:val="28"/>
          <w:szCs w:val="28"/>
        </w:rPr>
        <w:t xml:space="preserve">- осуществляет иные полномочия, предусмотренные федеральными и областными </w:t>
      </w:r>
      <w:proofErr w:type="gramStart"/>
      <w:r>
        <w:rPr>
          <w:sz w:val="28"/>
          <w:szCs w:val="28"/>
        </w:rPr>
        <w:t>законами, по принятию</w:t>
      </w:r>
      <w:proofErr w:type="gramEnd"/>
      <w:r>
        <w:rPr>
          <w:sz w:val="28"/>
          <w:szCs w:val="28"/>
        </w:rPr>
        <w:t xml:space="preserve"> мер к организационному обеспечению деятельности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xml:space="preserve">5. Срок полномочий члена административной комиссии начинается со дня его назначения и прекращается с момента начала работы административной комиссии нового состава за исключением случаев, указанных в </w:t>
      </w:r>
      <w:hyperlink r:id="rId6" w:anchor="P161" w:history="1">
        <w:r>
          <w:rPr>
            <w:rStyle w:val="a3"/>
            <w:sz w:val="28"/>
            <w:szCs w:val="28"/>
          </w:rPr>
          <w:t>пункте 6</w:t>
        </w:r>
      </w:hyperlink>
      <w:r>
        <w:rPr>
          <w:sz w:val="28"/>
          <w:szCs w:val="28"/>
        </w:rPr>
        <w:t xml:space="preserve"> настоящего раздела.</w:t>
      </w:r>
    </w:p>
    <w:p w:rsidR="002B1166" w:rsidRDefault="002B1166" w:rsidP="002B1166">
      <w:pPr>
        <w:widowControl w:val="0"/>
        <w:autoSpaceDE w:val="0"/>
        <w:autoSpaceDN w:val="0"/>
        <w:ind w:firstLine="540"/>
        <w:contextualSpacing/>
        <w:jc w:val="both"/>
        <w:rPr>
          <w:sz w:val="28"/>
          <w:szCs w:val="28"/>
        </w:rPr>
      </w:pPr>
      <w:bookmarkStart w:id="0" w:name="P161"/>
      <w:bookmarkEnd w:id="0"/>
      <w:r>
        <w:rPr>
          <w:sz w:val="28"/>
          <w:szCs w:val="28"/>
        </w:rPr>
        <w:t xml:space="preserve">6. Полномочия члена административной комиссии прекращаются досрочно в </w:t>
      </w:r>
      <w:r>
        <w:rPr>
          <w:sz w:val="28"/>
          <w:szCs w:val="28"/>
        </w:rPr>
        <w:lastRenderedPageBreak/>
        <w:t>случаях:</w:t>
      </w:r>
    </w:p>
    <w:p w:rsidR="002B1166" w:rsidRDefault="002B1166" w:rsidP="002B1166">
      <w:pPr>
        <w:widowControl w:val="0"/>
        <w:autoSpaceDE w:val="0"/>
        <w:autoSpaceDN w:val="0"/>
        <w:ind w:firstLine="540"/>
        <w:contextualSpacing/>
        <w:jc w:val="both"/>
        <w:rPr>
          <w:sz w:val="28"/>
          <w:szCs w:val="28"/>
        </w:rPr>
      </w:pPr>
      <w:r>
        <w:rPr>
          <w:sz w:val="28"/>
          <w:szCs w:val="28"/>
        </w:rPr>
        <w:t>- подачи членом административной комиссии письменного заявления о прекращении своих полномочий;</w:t>
      </w:r>
    </w:p>
    <w:p w:rsidR="002B1166" w:rsidRDefault="002B1166" w:rsidP="002B1166">
      <w:pPr>
        <w:widowControl w:val="0"/>
        <w:autoSpaceDE w:val="0"/>
        <w:autoSpaceDN w:val="0"/>
        <w:ind w:firstLine="540"/>
        <w:contextualSpacing/>
        <w:jc w:val="both"/>
        <w:rPr>
          <w:sz w:val="28"/>
          <w:szCs w:val="28"/>
        </w:rPr>
      </w:pPr>
      <w:r>
        <w:rPr>
          <w:sz w:val="28"/>
          <w:szCs w:val="28"/>
        </w:rPr>
        <w:t>- вступления в законную силу обвинительного приговора суда в отношении лица, являющегося членом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признания лица, являющегося членом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rsidR="002B1166" w:rsidRDefault="002B1166" w:rsidP="002B1166">
      <w:pPr>
        <w:widowControl w:val="0"/>
        <w:autoSpaceDE w:val="0"/>
        <w:autoSpaceDN w:val="0"/>
        <w:ind w:firstLine="540"/>
        <w:contextualSpacing/>
        <w:jc w:val="both"/>
        <w:rPr>
          <w:sz w:val="28"/>
          <w:szCs w:val="28"/>
        </w:rPr>
      </w:pPr>
      <w:r>
        <w:rPr>
          <w:sz w:val="28"/>
          <w:szCs w:val="28"/>
        </w:rPr>
        <w:t>- систематического невыполнения обязанностей члена административной комиссии, выражающегося в систематическом (три раза подряд) уклонении без уважительных причин от работы в заседаниях комиссии;</w:t>
      </w:r>
    </w:p>
    <w:p w:rsidR="002B1166" w:rsidRDefault="002B1166" w:rsidP="002B1166">
      <w:pPr>
        <w:widowControl w:val="0"/>
        <w:autoSpaceDE w:val="0"/>
        <w:autoSpaceDN w:val="0"/>
        <w:ind w:firstLine="540"/>
        <w:contextualSpacing/>
        <w:jc w:val="both"/>
        <w:rPr>
          <w:sz w:val="28"/>
          <w:szCs w:val="28"/>
        </w:rPr>
      </w:pPr>
      <w:r>
        <w:rPr>
          <w:sz w:val="28"/>
          <w:szCs w:val="28"/>
        </w:rPr>
        <w:t>- заболевания, которое, согласно медицинскому заключению, препятствует исполнению им своих полномочий;</w:t>
      </w:r>
    </w:p>
    <w:p w:rsidR="002B1166" w:rsidRDefault="002B1166" w:rsidP="002B1166">
      <w:pPr>
        <w:widowControl w:val="0"/>
        <w:autoSpaceDE w:val="0"/>
        <w:autoSpaceDN w:val="0"/>
        <w:ind w:firstLine="540"/>
        <w:contextualSpacing/>
        <w:jc w:val="both"/>
        <w:rPr>
          <w:sz w:val="28"/>
          <w:szCs w:val="28"/>
        </w:rPr>
      </w:pPr>
      <w:r>
        <w:rPr>
          <w:sz w:val="28"/>
          <w:szCs w:val="28"/>
        </w:rPr>
        <w:t>- смерти члена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 совершения лицом, являющимся членом административной комиссии, деяния, порочащего честь члена административной комиссии.</w:t>
      </w:r>
    </w:p>
    <w:p w:rsidR="002B1166" w:rsidRDefault="002B1166" w:rsidP="002B1166">
      <w:pPr>
        <w:widowControl w:val="0"/>
        <w:autoSpaceDE w:val="0"/>
        <w:autoSpaceDN w:val="0"/>
        <w:ind w:firstLine="540"/>
        <w:contextualSpacing/>
        <w:jc w:val="both"/>
        <w:rPr>
          <w:sz w:val="28"/>
          <w:szCs w:val="28"/>
        </w:rPr>
      </w:pPr>
      <w:r>
        <w:rPr>
          <w:sz w:val="28"/>
          <w:szCs w:val="28"/>
        </w:rPr>
        <w:t>7. Не позднее чем в месячный срок со дня принятия решения о досрочном прекращении полномочий члена административной комиссии должен быть назначен новый член административной комиссии. Новый член административной комиссии может быть назначен на основании предложений, поступивших при формировании данного состава административной комиссии.</w:t>
      </w:r>
    </w:p>
    <w:p w:rsidR="002B1166" w:rsidRDefault="002B1166" w:rsidP="002B1166">
      <w:pPr>
        <w:widowControl w:val="0"/>
        <w:autoSpaceDE w:val="0"/>
        <w:autoSpaceDN w:val="0"/>
        <w:ind w:firstLine="540"/>
        <w:contextualSpacing/>
        <w:jc w:val="both"/>
        <w:rPr>
          <w:sz w:val="28"/>
          <w:szCs w:val="28"/>
        </w:rPr>
      </w:pPr>
    </w:p>
    <w:p w:rsidR="002B1166" w:rsidRDefault="002B1166" w:rsidP="002B1166">
      <w:pPr>
        <w:widowControl w:val="0"/>
        <w:autoSpaceDE w:val="0"/>
        <w:autoSpaceDN w:val="0"/>
        <w:contextualSpacing/>
        <w:jc w:val="center"/>
        <w:outlineLvl w:val="1"/>
        <w:rPr>
          <w:b/>
          <w:sz w:val="28"/>
          <w:szCs w:val="28"/>
        </w:rPr>
      </w:pPr>
      <w:r>
        <w:rPr>
          <w:b/>
          <w:sz w:val="28"/>
          <w:szCs w:val="28"/>
        </w:rPr>
        <w:t>6. Производство по делам об административных правонарушениях</w:t>
      </w:r>
    </w:p>
    <w:p w:rsidR="002B1166" w:rsidRDefault="002B1166" w:rsidP="002B1166">
      <w:pPr>
        <w:widowControl w:val="0"/>
        <w:autoSpaceDE w:val="0"/>
        <w:autoSpaceDN w:val="0"/>
        <w:contextualSpacing/>
        <w:jc w:val="center"/>
        <w:rPr>
          <w:b/>
          <w:sz w:val="28"/>
          <w:szCs w:val="28"/>
        </w:rPr>
      </w:pPr>
      <w:r>
        <w:rPr>
          <w:b/>
          <w:sz w:val="28"/>
          <w:szCs w:val="28"/>
        </w:rPr>
        <w:t>в административной комиссии</w:t>
      </w:r>
    </w:p>
    <w:p w:rsidR="002B1166" w:rsidRDefault="002B1166" w:rsidP="002B1166">
      <w:pPr>
        <w:widowControl w:val="0"/>
        <w:autoSpaceDE w:val="0"/>
        <w:autoSpaceDN w:val="0"/>
        <w:ind w:firstLine="540"/>
        <w:contextualSpacing/>
        <w:jc w:val="both"/>
        <w:rPr>
          <w:sz w:val="28"/>
          <w:szCs w:val="28"/>
        </w:rPr>
      </w:pPr>
    </w:p>
    <w:p w:rsidR="002B1166" w:rsidRDefault="002B1166" w:rsidP="002B1166">
      <w:pPr>
        <w:widowControl w:val="0"/>
        <w:autoSpaceDE w:val="0"/>
        <w:autoSpaceDN w:val="0"/>
        <w:ind w:firstLine="540"/>
        <w:contextualSpacing/>
        <w:jc w:val="both"/>
        <w:rPr>
          <w:sz w:val="28"/>
          <w:szCs w:val="28"/>
        </w:rPr>
      </w:pPr>
      <w:r>
        <w:rPr>
          <w:sz w:val="28"/>
          <w:szCs w:val="28"/>
        </w:rPr>
        <w:t xml:space="preserve">1. Производство по делам об административных правонарушениях в административной комиссии осуществляется в соответствии с общими положениями и процессуальными правилами, установленными </w:t>
      </w:r>
      <w:proofErr w:type="spellStart"/>
      <w:r>
        <w:rPr>
          <w:sz w:val="28"/>
          <w:szCs w:val="28"/>
        </w:rPr>
        <w:t>КоАП</w:t>
      </w:r>
      <w:proofErr w:type="spellEnd"/>
      <w:r>
        <w:rPr>
          <w:sz w:val="28"/>
          <w:szCs w:val="28"/>
        </w:rPr>
        <w:t xml:space="preserve"> РФ, другими федеральными законами.</w:t>
      </w:r>
    </w:p>
    <w:p w:rsidR="002B1166" w:rsidRDefault="002B1166" w:rsidP="002B1166">
      <w:pPr>
        <w:widowControl w:val="0"/>
        <w:autoSpaceDE w:val="0"/>
        <w:autoSpaceDN w:val="0"/>
        <w:ind w:firstLine="540"/>
        <w:contextualSpacing/>
        <w:jc w:val="both"/>
        <w:rPr>
          <w:sz w:val="28"/>
          <w:szCs w:val="28"/>
        </w:rPr>
      </w:pPr>
      <w:r>
        <w:rPr>
          <w:sz w:val="28"/>
          <w:szCs w:val="28"/>
        </w:rPr>
        <w:t xml:space="preserve">2. Основанием для рассмотрения административной комиссией дела об административном правонарушении является протокол об административном правонарушении, составленный в соответствии с </w:t>
      </w:r>
      <w:proofErr w:type="spellStart"/>
      <w:r>
        <w:rPr>
          <w:sz w:val="28"/>
          <w:szCs w:val="28"/>
        </w:rPr>
        <w:t>КоАП</w:t>
      </w:r>
      <w:proofErr w:type="spellEnd"/>
      <w:r>
        <w:rPr>
          <w:sz w:val="28"/>
          <w:szCs w:val="28"/>
        </w:rPr>
        <w:t xml:space="preserve"> РФ, </w:t>
      </w:r>
      <w:hyperlink r:id="rId7" w:history="1">
        <w:r>
          <w:rPr>
            <w:rStyle w:val="a3"/>
            <w:sz w:val="28"/>
            <w:szCs w:val="28"/>
          </w:rPr>
          <w:t>законом</w:t>
        </w:r>
      </w:hyperlink>
      <w:r>
        <w:rPr>
          <w:sz w:val="28"/>
          <w:szCs w:val="28"/>
        </w:rPr>
        <w:t xml:space="preserve"> Смоленской области от 25.06.2003 № 28-з «Об административных правонарушениях на территории Смоленской области».</w:t>
      </w:r>
    </w:p>
    <w:p w:rsidR="002B1166" w:rsidRDefault="002B1166" w:rsidP="002B1166">
      <w:pPr>
        <w:widowControl w:val="0"/>
        <w:autoSpaceDE w:val="0"/>
        <w:autoSpaceDN w:val="0"/>
        <w:ind w:firstLine="540"/>
        <w:contextualSpacing/>
        <w:jc w:val="both"/>
        <w:rPr>
          <w:sz w:val="28"/>
          <w:szCs w:val="28"/>
        </w:rPr>
      </w:pPr>
      <w:r>
        <w:rPr>
          <w:sz w:val="28"/>
          <w:szCs w:val="28"/>
        </w:rPr>
        <w:t>3. При подготовке к рассмотрению дела об административных правонарушениях выясняются следующие вопросы:</w:t>
      </w:r>
    </w:p>
    <w:p w:rsidR="002B1166" w:rsidRDefault="002B1166" w:rsidP="002B1166">
      <w:pPr>
        <w:widowControl w:val="0"/>
        <w:autoSpaceDE w:val="0"/>
        <w:autoSpaceDN w:val="0"/>
        <w:ind w:firstLine="540"/>
        <w:contextualSpacing/>
        <w:jc w:val="both"/>
        <w:rPr>
          <w:sz w:val="28"/>
          <w:szCs w:val="28"/>
        </w:rPr>
      </w:pPr>
      <w:r>
        <w:rPr>
          <w:sz w:val="28"/>
          <w:szCs w:val="28"/>
        </w:rPr>
        <w:t>- относится ли к компетенции административной комиссии рассмотрение данного дела;</w:t>
      </w:r>
    </w:p>
    <w:p w:rsidR="002B1166" w:rsidRDefault="002B1166" w:rsidP="002B1166">
      <w:pPr>
        <w:widowControl w:val="0"/>
        <w:autoSpaceDE w:val="0"/>
        <w:autoSpaceDN w:val="0"/>
        <w:ind w:firstLine="540"/>
        <w:contextualSpacing/>
        <w:jc w:val="both"/>
        <w:rPr>
          <w:sz w:val="28"/>
          <w:szCs w:val="28"/>
        </w:rPr>
      </w:pPr>
      <w:r>
        <w:rPr>
          <w:sz w:val="28"/>
          <w:szCs w:val="28"/>
        </w:rPr>
        <w:t>- имеются ли обстоятельства, исключающие возможность рассмотрения данного дела административной комиссией;</w:t>
      </w:r>
    </w:p>
    <w:p w:rsidR="002B1166" w:rsidRDefault="002B1166" w:rsidP="002B1166">
      <w:pPr>
        <w:widowControl w:val="0"/>
        <w:autoSpaceDE w:val="0"/>
        <w:autoSpaceDN w:val="0"/>
        <w:ind w:firstLine="540"/>
        <w:contextualSpacing/>
        <w:jc w:val="both"/>
        <w:rPr>
          <w:sz w:val="28"/>
          <w:szCs w:val="28"/>
        </w:rPr>
      </w:pPr>
      <w:r>
        <w:rPr>
          <w:sz w:val="28"/>
          <w:szCs w:val="28"/>
        </w:rPr>
        <w:t>- правильно ли составлен протокол об административном правонарушении, а также правильно ли оформлены иные материалы дела;</w:t>
      </w:r>
    </w:p>
    <w:p w:rsidR="002B1166" w:rsidRDefault="002B1166" w:rsidP="002B1166">
      <w:pPr>
        <w:widowControl w:val="0"/>
        <w:autoSpaceDE w:val="0"/>
        <w:autoSpaceDN w:val="0"/>
        <w:ind w:firstLine="540"/>
        <w:contextualSpacing/>
        <w:jc w:val="both"/>
        <w:rPr>
          <w:sz w:val="28"/>
          <w:szCs w:val="28"/>
        </w:rPr>
      </w:pPr>
      <w:r>
        <w:rPr>
          <w:sz w:val="28"/>
          <w:szCs w:val="28"/>
        </w:rPr>
        <w:t>- имеются ли обстоятельства, исключающие производство по делу;</w:t>
      </w:r>
    </w:p>
    <w:p w:rsidR="002B1166" w:rsidRDefault="002B1166" w:rsidP="002B1166">
      <w:pPr>
        <w:widowControl w:val="0"/>
        <w:autoSpaceDE w:val="0"/>
        <w:autoSpaceDN w:val="0"/>
        <w:ind w:firstLine="540"/>
        <w:contextualSpacing/>
        <w:jc w:val="both"/>
        <w:rPr>
          <w:sz w:val="28"/>
          <w:szCs w:val="28"/>
        </w:rPr>
      </w:pPr>
      <w:r>
        <w:rPr>
          <w:sz w:val="28"/>
          <w:szCs w:val="28"/>
        </w:rPr>
        <w:t>- достаточно ли имеющихся по делу материалов для его рассмотрения по существу;</w:t>
      </w:r>
    </w:p>
    <w:p w:rsidR="002B1166" w:rsidRDefault="002B1166" w:rsidP="002B1166">
      <w:pPr>
        <w:widowControl w:val="0"/>
        <w:autoSpaceDE w:val="0"/>
        <w:autoSpaceDN w:val="0"/>
        <w:ind w:firstLine="540"/>
        <w:contextualSpacing/>
        <w:jc w:val="both"/>
        <w:rPr>
          <w:sz w:val="28"/>
          <w:szCs w:val="28"/>
        </w:rPr>
      </w:pPr>
      <w:r>
        <w:rPr>
          <w:sz w:val="28"/>
          <w:szCs w:val="28"/>
        </w:rPr>
        <w:lastRenderedPageBreak/>
        <w:t>- имеются ли ходатайства и отводы.</w:t>
      </w:r>
    </w:p>
    <w:p w:rsidR="002B1166" w:rsidRDefault="002B1166" w:rsidP="002B1166">
      <w:pPr>
        <w:widowControl w:val="0"/>
        <w:autoSpaceDE w:val="0"/>
        <w:autoSpaceDN w:val="0"/>
        <w:ind w:firstLine="540"/>
        <w:contextualSpacing/>
        <w:jc w:val="both"/>
        <w:rPr>
          <w:sz w:val="28"/>
          <w:szCs w:val="28"/>
        </w:rPr>
      </w:pPr>
      <w:r>
        <w:rPr>
          <w:sz w:val="28"/>
          <w:szCs w:val="28"/>
        </w:rPr>
        <w:t>4. При рассмотрении дела об административном правонарушении:</w:t>
      </w:r>
    </w:p>
    <w:p w:rsidR="002B1166" w:rsidRDefault="002B1166" w:rsidP="002B1166">
      <w:pPr>
        <w:widowControl w:val="0"/>
        <w:autoSpaceDE w:val="0"/>
        <w:autoSpaceDN w:val="0"/>
        <w:ind w:firstLine="540"/>
        <w:contextualSpacing/>
        <w:jc w:val="both"/>
        <w:rPr>
          <w:sz w:val="28"/>
          <w:szCs w:val="28"/>
        </w:rPr>
      </w:pPr>
      <w:r>
        <w:rPr>
          <w:sz w:val="28"/>
          <w:szCs w:val="28"/>
        </w:rPr>
        <w:t>-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2B1166" w:rsidRDefault="002B1166" w:rsidP="002B1166">
      <w:pPr>
        <w:widowControl w:val="0"/>
        <w:autoSpaceDE w:val="0"/>
        <w:autoSpaceDN w:val="0"/>
        <w:ind w:firstLine="540"/>
        <w:contextualSpacing/>
        <w:jc w:val="both"/>
        <w:rPr>
          <w:sz w:val="28"/>
          <w:szCs w:val="28"/>
        </w:rPr>
      </w:pPr>
      <w:r>
        <w:rPr>
          <w:sz w:val="28"/>
          <w:szCs w:val="28"/>
        </w:rPr>
        <w:t>-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а также иных лиц, участвующих в рассмотрении дела;</w:t>
      </w:r>
    </w:p>
    <w:p w:rsidR="002B1166" w:rsidRDefault="002B1166" w:rsidP="002B1166">
      <w:pPr>
        <w:widowControl w:val="0"/>
        <w:autoSpaceDE w:val="0"/>
        <w:autoSpaceDN w:val="0"/>
        <w:ind w:firstLine="540"/>
        <w:contextualSpacing/>
        <w:jc w:val="both"/>
        <w:rPr>
          <w:sz w:val="28"/>
          <w:szCs w:val="28"/>
        </w:rPr>
      </w:pPr>
      <w:r>
        <w:rPr>
          <w:sz w:val="28"/>
          <w:szCs w:val="28"/>
        </w:rPr>
        <w:t>- проверяются полномочия законных представителей физического или юридического лица, защитника и представителя;</w:t>
      </w:r>
    </w:p>
    <w:p w:rsidR="002B1166" w:rsidRDefault="002B1166" w:rsidP="002B1166">
      <w:pPr>
        <w:widowControl w:val="0"/>
        <w:autoSpaceDE w:val="0"/>
        <w:autoSpaceDN w:val="0"/>
        <w:ind w:firstLine="540"/>
        <w:contextualSpacing/>
        <w:jc w:val="both"/>
        <w:rPr>
          <w:sz w:val="28"/>
          <w:szCs w:val="28"/>
        </w:rPr>
      </w:pPr>
      <w:r>
        <w:rPr>
          <w:sz w:val="28"/>
          <w:szCs w:val="28"/>
        </w:rPr>
        <w:t xml:space="preserve">- выясняется, извещены ли участники производства по делу в установленном порядке, выясняются причины неявки участников производства по </w:t>
      </w:r>
      <w:proofErr w:type="gramStart"/>
      <w:r>
        <w:rPr>
          <w:sz w:val="28"/>
          <w:szCs w:val="28"/>
        </w:rPr>
        <w:t>делу</w:t>
      </w:r>
      <w:proofErr w:type="gramEnd"/>
      <w:r>
        <w:rPr>
          <w:sz w:val="28"/>
          <w:szCs w:val="28"/>
        </w:rPr>
        <w:t xml:space="preserve"> и принимается решение о рассмотрении дела в отсутствие указанных лиц либо об отложении рассмотрения дела;</w:t>
      </w:r>
    </w:p>
    <w:p w:rsidR="002B1166" w:rsidRDefault="002B1166" w:rsidP="002B1166">
      <w:pPr>
        <w:widowControl w:val="0"/>
        <w:autoSpaceDE w:val="0"/>
        <w:autoSpaceDN w:val="0"/>
        <w:ind w:firstLine="540"/>
        <w:contextualSpacing/>
        <w:jc w:val="both"/>
        <w:rPr>
          <w:sz w:val="28"/>
          <w:szCs w:val="28"/>
        </w:rPr>
      </w:pPr>
      <w:r>
        <w:rPr>
          <w:sz w:val="28"/>
          <w:szCs w:val="28"/>
        </w:rPr>
        <w:t>- разъясняются лицам, участвующим в рассмотрении дела, их права и обязанности;</w:t>
      </w:r>
    </w:p>
    <w:p w:rsidR="002B1166" w:rsidRDefault="002B1166" w:rsidP="002B1166">
      <w:pPr>
        <w:widowControl w:val="0"/>
        <w:autoSpaceDE w:val="0"/>
        <w:autoSpaceDN w:val="0"/>
        <w:ind w:firstLine="540"/>
        <w:contextualSpacing/>
        <w:jc w:val="both"/>
        <w:rPr>
          <w:sz w:val="28"/>
          <w:szCs w:val="28"/>
        </w:rPr>
      </w:pPr>
      <w:r>
        <w:rPr>
          <w:sz w:val="28"/>
          <w:szCs w:val="28"/>
        </w:rPr>
        <w:t>- рассматриваются заявленные отводы и ходатайства.</w:t>
      </w:r>
    </w:p>
    <w:p w:rsidR="002B1166" w:rsidRDefault="002B1166" w:rsidP="002B1166">
      <w:pPr>
        <w:widowControl w:val="0"/>
        <w:autoSpaceDE w:val="0"/>
        <w:autoSpaceDN w:val="0"/>
        <w:ind w:firstLine="540"/>
        <w:contextualSpacing/>
        <w:jc w:val="both"/>
        <w:rPr>
          <w:sz w:val="28"/>
          <w:szCs w:val="28"/>
        </w:rPr>
      </w:pPr>
      <w:r>
        <w:rPr>
          <w:sz w:val="28"/>
          <w:szCs w:val="28"/>
        </w:rPr>
        <w:t>5.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w:t>
      </w:r>
    </w:p>
    <w:p w:rsidR="002B1166" w:rsidRDefault="002B1166" w:rsidP="002B1166">
      <w:pPr>
        <w:widowControl w:val="0"/>
        <w:autoSpaceDE w:val="0"/>
        <w:autoSpaceDN w:val="0"/>
        <w:ind w:firstLine="540"/>
        <w:contextualSpacing/>
        <w:jc w:val="both"/>
        <w:rPr>
          <w:sz w:val="28"/>
          <w:szCs w:val="28"/>
        </w:rPr>
      </w:pPr>
      <w:r>
        <w:rPr>
          <w:sz w:val="28"/>
          <w:szCs w:val="28"/>
        </w:rPr>
        <w:t>Заслушиваются объяснения физического лица либо его законного представителя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пояснение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2B1166" w:rsidRDefault="002B1166" w:rsidP="002B1166">
      <w:pPr>
        <w:widowControl w:val="0"/>
        <w:autoSpaceDE w:val="0"/>
        <w:autoSpaceDN w:val="0"/>
        <w:ind w:firstLine="540"/>
        <w:contextualSpacing/>
        <w:jc w:val="both"/>
        <w:rPr>
          <w:sz w:val="28"/>
          <w:szCs w:val="28"/>
        </w:rPr>
      </w:pPr>
      <w:r>
        <w:rPr>
          <w:sz w:val="28"/>
          <w:szCs w:val="28"/>
        </w:rPr>
        <w:t xml:space="preserve">6. В случае необходимости, совершаются другие процессуальные действия в соответствии с </w:t>
      </w:r>
      <w:proofErr w:type="spellStart"/>
      <w:r>
        <w:rPr>
          <w:sz w:val="28"/>
          <w:szCs w:val="28"/>
        </w:rPr>
        <w:t>КоАП</w:t>
      </w:r>
      <w:proofErr w:type="spellEnd"/>
      <w:r>
        <w:rPr>
          <w:sz w:val="28"/>
          <w:szCs w:val="28"/>
        </w:rPr>
        <w:t xml:space="preserve"> РФ.</w:t>
      </w:r>
    </w:p>
    <w:p w:rsidR="002B1166" w:rsidRDefault="002B1166" w:rsidP="002B1166">
      <w:pPr>
        <w:widowControl w:val="0"/>
        <w:autoSpaceDE w:val="0"/>
        <w:autoSpaceDN w:val="0"/>
        <w:ind w:firstLine="540"/>
        <w:contextualSpacing/>
        <w:jc w:val="both"/>
        <w:rPr>
          <w:sz w:val="28"/>
          <w:szCs w:val="28"/>
        </w:rPr>
      </w:pPr>
      <w:r>
        <w:rPr>
          <w:sz w:val="28"/>
          <w:szCs w:val="28"/>
        </w:rPr>
        <w:t xml:space="preserve">7. На заседании административной комиссии в соответствии со </w:t>
      </w:r>
      <w:hyperlink r:id="rId8" w:history="1">
        <w:r>
          <w:rPr>
            <w:rStyle w:val="a3"/>
            <w:sz w:val="28"/>
            <w:szCs w:val="28"/>
          </w:rPr>
          <w:t>статьей 29.8</w:t>
        </w:r>
      </w:hyperlink>
      <w:r>
        <w:rPr>
          <w:sz w:val="28"/>
          <w:szCs w:val="28"/>
        </w:rPr>
        <w:t xml:space="preserve"> </w:t>
      </w:r>
      <w:proofErr w:type="spellStart"/>
      <w:r>
        <w:rPr>
          <w:sz w:val="28"/>
          <w:szCs w:val="28"/>
        </w:rPr>
        <w:t>КоАП</w:t>
      </w:r>
      <w:proofErr w:type="spellEnd"/>
      <w:r>
        <w:rPr>
          <w:sz w:val="28"/>
          <w:szCs w:val="28"/>
        </w:rPr>
        <w:t xml:space="preserve"> РФ ведется протокол заседания административной комиссии о рассмотрении дела об административном правонарушении.</w:t>
      </w:r>
    </w:p>
    <w:p w:rsidR="002B1166" w:rsidRDefault="002B1166" w:rsidP="002B1166">
      <w:pPr>
        <w:widowControl w:val="0"/>
        <w:autoSpaceDE w:val="0"/>
        <w:autoSpaceDN w:val="0"/>
        <w:ind w:firstLine="540"/>
        <w:contextualSpacing/>
        <w:jc w:val="both"/>
        <w:rPr>
          <w:sz w:val="28"/>
          <w:szCs w:val="28"/>
        </w:rPr>
      </w:pPr>
      <w:r>
        <w:rPr>
          <w:sz w:val="28"/>
          <w:szCs w:val="28"/>
        </w:rPr>
        <w:t xml:space="preserve">8. По результатам рассмотрения дела об административном правонарушении в соответствии со </w:t>
      </w:r>
      <w:hyperlink r:id="rId9" w:history="1">
        <w:r>
          <w:rPr>
            <w:rStyle w:val="a3"/>
            <w:sz w:val="28"/>
            <w:szCs w:val="28"/>
          </w:rPr>
          <w:t>статьями 29.9</w:t>
        </w:r>
      </w:hyperlink>
      <w:r>
        <w:rPr>
          <w:sz w:val="28"/>
          <w:szCs w:val="28"/>
        </w:rPr>
        <w:t xml:space="preserve"> и </w:t>
      </w:r>
      <w:hyperlink r:id="rId10" w:history="1">
        <w:r>
          <w:rPr>
            <w:rStyle w:val="a3"/>
            <w:sz w:val="28"/>
            <w:szCs w:val="28"/>
          </w:rPr>
          <w:t>29.10</w:t>
        </w:r>
      </w:hyperlink>
      <w:r>
        <w:rPr>
          <w:sz w:val="28"/>
          <w:szCs w:val="28"/>
        </w:rPr>
        <w:t xml:space="preserve"> </w:t>
      </w:r>
      <w:proofErr w:type="spellStart"/>
      <w:r>
        <w:rPr>
          <w:sz w:val="28"/>
          <w:szCs w:val="28"/>
        </w:rPr>
        <w:t>КоАП</w:t>
      </w:r>
      <w:proofErr w:type="spellEnd"/>
      <w:r>
        <w:rPr>
          <w:sz w:val="28"/>
          <w:szCs w:val="28"/>
        </w:rPr>
        <w:t xml:space="preserve"> РФ выносится постановление.</w:t>
      </w:r>
    </w:p>
    <w:p w:rsidR="002B1166" w:rsidRDefault="002B1166" w:rsidP="002B1166">
      <w:pPr>
        <w:widowControl w:val="0"/>
        <w:autoSpaceDE w:val="0"/>
        <w:autoSpaceDN w:val="0"/>
        <w:ind w:firstLine="540"/>
        <w:contextualSpacing/>
        <w:jc w:val="both"/>
        <w:rPr>
          <w:sz w:val="28"/>
          <w:szCs w:val="28"/>
        </w:rPr>
      </w:pPr>
      <w:r>
        <w:rPr>
          <w:sz w:val="28"/>
          <w:szCs w:val="28"/>
        </w:rPr>
        <w:t>9. Постановление по делу об административном правонарушении объявляется немедленно по окончании рассмотрения дела.</w:t>
      </w:r>
    </w:p>
    <w:p w:rsidR="002B1166" w:rsidRDefault="002B1166" w:rsidP="002B1166">
      <w:pPr>
        <w:widowControl w:val="0"/>
        <w:autoSpaceDE w:val="0"/>
        <w:autoSpaceDN w:val="0"/>
        <w:ind w:firstLine="540"/>
        <w:contextualSpacing/>
        <w:jc w:val="both"/>
        <w:rPr>
          <w:sz w:val="28"/>
          <w:szCs w:val="28"/>
        </w:rPr>
      </w:pPr>
      <w:r>
        <w:rPr>
          <w:sz w:val="28"/>
          <w:szCs w:val="28"/>
        </w:rPr>
        <w:t>10. При установлении в ходе рассмотрения дела об административном правонарушении причин и условий, способствовавших совершению правонарушения, административной комиссией направляются предложения соответствующим организациям и должностным лицам о принятии мер по устранению этих причин и условий. Указанные организации и лица обязаны в течение месяца со дня поступления предложения сообщить административной комиссии о принятых мерах.</w:t>
      </w:r>
    </w:p>
    <w:p w:rsidR="002B1166" w:rsidRDefault="002B1166" w:rsidP="002B1166">
      <w:pPr>
        <w:widowControl w:val="0"/>
        <w:autoSpaceDE w:val="0"/>
        <w:autoSpaceDN w:val="0"/>
        <w:ind w:firstLine="540"/>
        <w:contextualSpacing/>
        <w:jc w:val="both"/>
        <w:rPr>
          <w:sz w:val="28"/>
          <w:szCs w:val="28"/>
        </w:rPr>
      </w:pPr>
      <w:r>
        <w:rPr>
          <w:sz w:val="28"/>
          <w:szCs w:val="28"/>
        </w:rPr>
        <w:t xml:space="preserve">11. Постановления административной комиссии по делам об административных правонарушениях могут быть обжалованы в сроки и порядке, которые определены положениями </w:t>
      </w:r>
      <w:hyperlink r:id="rId11" w:history="1">
        <w:r>
          <w:rPr>
            <w:rStyle w:val="a3"/>
            <w:sz w:val="28"/>
            <w:szCs w:val="28"/>
          </w:rPr>
          <w:t>главы 30</w:t>
        </w:r>
      </w:hyperlink>
      <w:r>
        <w:rPr>
          <w:sz w:val="28"/>
          <w:szCs w:val="28"/>
        </w:rPr>
        <w:t xml:space="preserve"> </w:t>
      </w:r>
      <w:proofErr w:type="spellStart"/>
      <w:r>
        <w:rPr>
          <w:sz w:val="28"/>
          <w:szCs w:val="28"/>
        </w:rPr>
        <w:t>КоАП</w:t>
      </w:r>
      <w:proofErr w:type="spellEnd"/>
      <w:r>
        <w:rPr>
          <w:sz w:val="28"/>
          <w:szCs w:val="28"/>
        </w:rPr>
        <w:t xml:space="preserve"> РФ.</w:t>
      </w:r>
    </w:p>
    <w:p w:rsidR="002B1166" w:rsidRDefault="002B1166" w:rsidP="002B1166">
      <w:pPr>
        <w:widowControl w:val="0"/>
        <w:autoSpaceDE w:val="0"/>
        <w:autoSpaceDN w:val="0"/>
        <w:ind w:firstLine="540"/>
        <w:contextualSpacing/>
        <w:jc w:val="both"/>
        <w:rPr>
          <w:sz w:val="28"/>
          <w:szCs w:val="28"/>
        </w:rPr>
      </w:pPr>
      <w:r>
        <w:rPr>
          <w:sz w:val="28"/>
          <w:szCs w:val="28"/>
        </w:rPr>
        <w:lastRenderedPageBreak/>
        <w:t xml:space="preserve">12. Исполнение постановлений административной комиссии по делам об административных правонарушениях осуществляется в соответствии с положениями </w:t>
      </w:r>
      <w:hyperlink r:id="rId12" w:history="1">
        <w:r>
          <w:rPr>
            <w:rStyle w:val="a3"/>
            <w:sz w:val="28"/>
            <w:szCs w:val="28"/>
          </w:rPr>
          <w:t>раздела 5</w:t>
        </w:r>
      </w:hyperlink>
      <w:r>
        <w:rPr>
          <w:sz w:val="28"/>
          <w:szCs w:val="28"/>
        </w:rPr>
        <w:t xml:space="preserve"> </w:t>
      </w:r>
      <w:proofErr w:type="spellStart"/>
      <w:r>
        <w:rPr>
          <w:sz w:val="28"/>
          <w:szCs w:val="28"/>
        </w:rPr>
        <w:t>КоАП</w:t>
      </w:r>
      <w:proofErr w:type="spellEnd"/>
      <w:r>
        <w:rPr>
          <w:sz w:val="28"/>
          <w:szCs w:val="28"/>
        </w:rPr>
        <w:t xml:space="preserve"> РФ.</w:t>
      </w:r>
    </w:p>
    <w:p w:rsidR="002B1166" w:rsidRDefault="002B1166" w:rsidP="002B1166">
      <w:pPr>
        <w:widowControl w:val="0"/>
        <w:autoSpaceDE w:val="0"/>
        <w:autoSpaceDN w:val="0"/>
        <w:contextualSpacing/>
        <w:jc w:val="both"/>
        <w:rPr>
          <w:sz w:val="28"/>
          <w:szCs w:val="28"/>
        </w:rPr>
      </w:pPr>
    </w:p>
    <w:p w:rsidR="002B1166" w:rsidRDefault="002B1166" w:rsidP="002B1166">
      <w:pPr>
        <w:pStyle w:val="4"/>
        <w:shd w:val="clear" w:color="auto" w:fill="FFFFFF"/>
        <w:spacing w:line="240" w:lineRule="auto"/>
        <w:ind w:firstLine="709"/>
        <w:contextualSpacing/>
        <w:jc w:val="center"/>
        <w:rPr>
          <w:b/>
          <w:bCs/>
          <w:color w:val="000000"/>
        </w:rPr>
      </w:pPr>
      <w:r>
        <w:rPr>
          <w:b/>
          <w:bCs/>
          <w:color w:val="000000"/>
        </w:rPr>
        <w:t>7. Действия административной комиссии при обнаружении</w:t>
      </w:r>
    </w:p>
    <w:p w:rsidR="002B1166" w:rsidRDefault="002B1166" w:rsidP="002B1166">
      <w:pPr>
        <w:pStyle w:val="4"/>
        <w:shd w:val="clear" w:color="auto" w:fill="FFFFFF"/>
        <w:spacing w:line="240" w:lineRule="auto"/>
        <w:ind w:firstLine="709"/>
        <w:contextualSpacing/>
        <w:jc w:val="center"/>
        <w:rPr>
          <w:bCs/>
          <w:color w:val="000000"/>
        </w:rPr>
      </w:pPr>
      <w:r>
        <w:rPr>
          <w:b/>
          <w:bCs/>
          <w:color w:val="000000"/>
        </w:rPr>
        <w:t>признаков преступления</w:t>
      </w:r>
    </w:p>
    <w:p w:rsidR="002B1166" w:rsidRDefault="002B1166" w:rsidP="002B1166">
      <w:pPr>
        <w:pStyle w:val="juscontext"/>
        <w:shd w:val="clear" w:color="auto" w:fill="FFFFFF"/>
        <w:ind w:firstLine="709"/>
        <w:contextualSpacing/>
        <w:jc w:val="both"/>
        <w:rPr>
          <w:color w:val="000000"/>
          <w:sz w:val="28"/>
          <w:szCs w:val="28"/>
        </w:rPr>
      </w:pPr>
      <w:r>
        <w:rPr>
          <w:color w:val="000000"/>
          <w:sz w:val="28"/>
          <w:szCs w:val="28"/>
        </w:rPr>
        <w:t>Если при рассмотрении дела об административном правонарушении будет установлено, что в правонарушении содержатся признаки преступления, то все материалы по делу передаются в правоохранительные органы.</w:t>
      </w:r>
    </w:p>
    <w:p w:rsidR="001619C6" w:rsidRDefault="001619C6"/>
    <w:sectPr w:rsidR="001619C6" w:rsidSect="002B1166">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2B1166"/>
    <w:rsid w:val="000E0922"/>
    <w:rsid w:val="00135547"/>
    <w:rsid w:val="001619C6"/>
    <w:rsid w:val="001D2A82"/>
    <w:rsid w:val="002B1166"/>
    <w:rsid w:val="002F254F"/>
    <w:rsid w:val="004007EC"/>
    <w:rsid w:val="004F6760"/>
    <w:rsid w:val="006916B2"/>
    <w:rsid w:val="00800407"/>
    <w:rsid w:val="00B801BD"/>
    <w:rsid w:val="00BE37E5"/>
    <w:rsid w:val="00CD7540"/>
    <w:rsid w:val="00DD63C2"/>
    <w:rsid w:val="00F40B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1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B1166"/>
    <w:pPr>
      <w:keepNext/>
      <w:ind w:firstLine="567"/>
      <w:jc w:val="both"/>
      <w:outlineLvl w:val="0"/>
    </w:pPr>
    <w:rPr>
      <w:sz w:val="28"/>
    </w:rPr>
  </w:style>
  <w:style w:type="paragraph" w:styleId="4">
    <w:name w:val="heading 4"/>
    <w:basedOn w:val="a"/>
    <w:next w:val="a"/>
    <w:link w:val="40"/>
    <w:semiHidden/>
    <w:unhideWhenUsed/>
    <w:qFormat/>
    <w:rsid w:val="002B1166"/>
    <w:pPr>
      <w:keepNext/>
      <w:tabs>
        <w:tab w:val="right" w:pos="9356"/>
      </w:tabs>
      <w:spacing w:line="360" w:lineRule="auto"/>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1166"/>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2B1166"/>
    <w:rPr>
      <w:rFonts w:ascii="Times New Roman" w:eastAsia="Times New Roman" w:hAnsi="Times New Roman" w:cs="Times New Roman"/>
      <w:sz w:val="28"/>
      <w:szCs w:val="20"/>
      <w:lang w:eastAsia="ru-RU"/>
    </w:rPr>
  </w:style>
  <w:style w:type="paragraph" w:customStyle="1" w:styleId="ConsPlusNonformat">
    <w:name w:val="ConsPlusNonformat"/>
    <w:rsid w:val="002B11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B116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juscontext">
    <w:name w:val="juscontext"/>
    <w:basedOn w:val="a"/>
    <w:rsid w:val="002B1166"/>
    <w:pPr>
      <w:spacing w:before="100" w:beforeAutospacing="1" w:after="100" w:afterAutospacing="1"/>
    </w:pPr>
    <w:rPr>
      <w:sz w:val="24"/>
      <w:szCs w:val="24"/>
    </w:rPr>
  </w:style>
  <w:style w:type="character" w:styleId="a3">
    <w:name w:val="Hyperlink"/>
    <w:basedOn w:val="a0"/>
    <w:uiPriority w:val="99"/>
    <w:semiHidden/>
    <w:unhideWhenUsed/>
    <w:rsid w:val="002B1166"/>
    <w:rPr>
      <w:color w:val="0000FF"/>
      <w:u w:val="single"/>
    </w:rPr>
  </w:style>
  <w:style w:type="paragraph" w:styleId="a4">
    <w:name w:val="Balloon Text"/>
    <w:basedOn w:val="a"/>
    <w:link w:val="a5"/>
    <w:uiPriority w:val="99"/>
    <w:semiHidden/>
    <w:unhideWhenUsed/>
    <w:rsid w:val="002B1166"/>
    <w:rPr>
      <w:rFonts w:ascii="Tahoma" w:hAnsi="Tahoma" w:cs="Tahoma"/>
      <w:sz w:val="16"/>
      <w:szCs w:val="16"/>
    </w:rPr>
  </w:style>
  <w:style w:type="character" w:customStyle="1" w:styleId="a5">
    <w:name w:val="Текст выноски Знак"/>
    <w:basedOn w:val="a0"/>
    <w:link w:val="a4"/>
    <w:uiPriority w:val="99"/>
    <w:semiHidden/>
    <w:rsid w:val="002B116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795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15A5C9E026E234A5385FFDFAD8DEFD01667DB98B4BA1C0EE58652D4BE616B1D50FA6952483263472AE11D83B8E7BF280D626F37B5B3F8Ca3RA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915A5C9E026E234A5385FEBF9B483F7046D20B38A44A39FB6073E701CEF1CE69240FFC560D42C3372BB448961D976F2a8RAM" TargetMode="External"/><Relationship Id="rId12" Type="http://schemas.openxmlformats.org/officeDocument/2006/relationships/hyperlink" Target="consultantplus://offline/ref=5915A5C9E026E234A5385FFDFAD8DEFD01667DB98B4BA1C0EE58652D4BE616B1D50FA6952483293A77AE11D83B8E7BF280D626F37B5B3F8Ca3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Desktop\&#1070;&#1083;&#1103;\USB-&#1085;&#1072;&#1082;&#1086;&#1087;&#1080;&#1090;&#1077;&#1083;&#1100;\&#1040;&#1076;&#1084;.%20&#1082;&#1086;&#1084;&#1080;&#1089;&#1089;&#1080;&#1103;\2025%20&#1075;&#1086;&#1076;\&#1050;&#1086;&#1084;&#1080;&#1089;&#1089;&#1080;&#1103;\&#1056;&#1077;&#1075;&#1083;&#1072;&#1084;&#1077;&#1085;&#1090;%20%20&#1040;&#1076;&#1084;&#1080;&#1085;&#1080;&#1089;&#1090;&#1088;&#1072;&#1090;&#1080;&#1074;&#1085;&#1072;&#1103;%20&#1082;&#1086;&#1084;&#1080;&#1089;&#1089;&#1080;&#1103;.doc" TargetMode="External"/><Relationship Id="rId11" Type="http://schemas.openxmlformats.org/officeDocument/2006/relationships/hyperlink" Target="consultantplus://offline/ref=5915A5C9E026E234A5385FFDFAD8DEFD01667DB98B4BA1C0EE58652D4BE616B1D50FA6952483293378AE11D83B8E7BF280D626F37B5B3F8Ca3RAM" TargetMode="External"/><Relationship Id="rId5" Type="http://schemas.openxmlformats.org/officeDocument/2006/relationships/hyperlink" Target="consultantplus://offline/ref=5915A5C9E026E234A5385FFDFAD8DEFD01667DB98B4BA1C0EE58652D4BE616B1D50FA6952480293776AE11D83B8E7BF280D626F37B5B3F8Ca3RAM" TargetMode="External"/><Relationship Id="rId10" Type="http://schemas.openxmlformats.org/officeDocument/2006/relationships/hyperlink" Target="consultantplus://offline/ref=5915A5C9E026E234A5385FFDFAD8DEFD01667DB98B4BA1C0EE58652D4BE616B1D50FA6952483263A74AE11D83B8E7BF280D626F37B5B3F8Ca3RAM" TargetMode="External"/><Relationship Id="rId4" Type="http://schemas.openxmlformats.org/officeDocument/2006/relationships/image" Target="media/image1.png"/><Relationship Id="rId9" Type="http://schemas.openxmlformats.org/officeDocument/2006/relationships/hyperlink" Target="consultantplus://offline/ref=5915A5C9E026E234A5385FFDFAD8DEFD01667DB98B4BA1C0EE58652D4BE616B1D50FA6952483263573AE11D83B8E7BF280D626F37B5B3F8Ca3R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3505</Words>
  <Characters>19982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cp:lastPrinted>2026-04-20T08:50:00Z</cp:lastPrinted>
  <dcterms:created xsi:type="dcterms:W3CDTF">2026-04-15T09:39:00Z</dcterms:created>
  <dcterms:modified xsi:type="dcterms:W3CDTF">2026-05-06T11:32:00Z</dcterms:modified>
</cp:coreProperties>
</file>