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BE" w:rsidRDefault="000A33BE" w:rsidP="000A33B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Сведения </w:t>
      </w:r>
    </w:p>
    <w:p w:rsidR="000A33BE" w:rsidRDefault="000A33BE" w:rsidP="000A33B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о численности работников органов местного самоуправления, работников муниципальных учреждений Кардымовского района с указанием фактических затрат на их денежное содержание</w:t>
      </w:r>
    </w:p>
    <w:p w:rsidR="000A33BE" w:rsidRDefault="000A33BE" w:rsidP="000A33B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0A33BE" w:rsidRDefault="000A33BE" w:rsidP="000A33B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за </w:t>
      </w:r>
      <w:r>
        <w:rPr>
          <w:rFonts w:ascii="Times New Roman" w:hAnsi="Times New Roman"/>
          <w:b/>
          <w:sz w:val="36"/>
          <w:szCs w:val="28"/>
          <w:lang w:val="en-US"/>
        </w:rPr>
        <w:t>II</w:t>
      </w:r>
      <w:r>
        <w:rPr>
          <w:rFonts w:ascii="Times New Roman" w:hAnsi="Times New Roman"/>
          <w:b/>
          <w:sz w:val="36"/>
          <w:szCs w:val="28"/>
        </w:rPr>
        <w:t xml:space="preserve"> квартал 2021 года (</w:t>
      </w:r>
      <w:r>
        <w:rPr>
          <w:rFonts w:ascii="Times New Roman" w:hAnsi="Times New Roman"/>
          <w:b/>
          <w:sz w:val="36"/>
          <w:szCs w:val="28"/>
          <w:lang w:val="en-US"/>
        </w:rPr>
        <w:t>c</w:t>
      </w:r>
      <w:r w:rsidRPr="000A33BE">
        <w:rPr>
          <w:rFonts w:ascii="Times New Roman" w:hAnsi="Times New Roman"/>
          <w:b/>
          <w:sz w:val="36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>нарастающим итогом)</w:t>
      </w:r>
    </w:p>
    <w:p w:rsidR="000A33BE" w:rsidRDefault="000A33BE" w:rsidP="000A33B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794"/>
        <w:gridCol w:w="1557"/>
        <w:gridCol w:w="1557"/>
        <w:gridCol w:w="1557"/>
        <w:gridCol w:w="1557"/>
        <w:gridCol w:w="1557"/>
        <w:gridCol w:w="1557"/>
        <w:gridCol w:w="1557"/>
      </w:tblGrid>
      <w:tr w:rsidR="000A33BE" w:rsidTr="000A33BE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Численность работников,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чел.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Расходы на денежное содержание,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тыс. руб.</w:t>
            </w:r>
          </w:p>
        </w:tc>
      </w:tr>
      <w:tr w:rsidR="000A33BE" w:rsidTr="000A33BE">
        <w:trPr>
          <w:trHeight w:val="1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</w:t>
            </w:r>
          </w:p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</w:tr>
      <w:tr w:rsidR="000A33BE" w:rsidTr="000A33B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ОМС, всего из них: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4 917,2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 w:rsidP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12 280,1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A33BE" w:rsidRDefault="000A33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0A33BE" w:rsidTr="000A33B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 муниципальные служащие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52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3 767,1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9 490,4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A33BE" w:rsidRDefault="000A33BE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0A33BE" w:rsidTr="000A33B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бюджетных учреждений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27 000,5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73 973,5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3BE" w:rsidRDefault="000A33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</w:tbl>
    <w:p w:rsidR="000A33BE" w:rsidRDefault="000A33BE" w:rsidP="000A33B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0A33BE" w:rsidRDefault="000A33BE" w:rsidP="000A33BE"/>
    <w:p w:rsidR="00371F60" w:rsidRDefault="00371F60"/>
    <w:sectPr w:rsidR="00371F60" w:rsidSect="000A33B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33BE"/>
    <w:rsid w:val="000A33BE"/>
    <w:rsid w:val="00193A3F"/>
    <w:rsid w:val="00371F60"/>
    <w:rsid w:val="004B1D25"/>
    <w:rsid w:val="006A0856"/>
    <w:rsid w:val="007A1F75"/>
    <w:rsid w:val="008043B2"/>
    <w:rsid w:val="0088306F"/>
    <w:rsid w:val="00A22A62"/>
    <w:rsid w:val="00A6198C"/>
    <w:rsid w:val="00AB4174"/>
    <w:rsid w:val="00B17BFE"/>
    <w:rsid w:val="00C12779"/>
    <w:rsid w:val="00D378AD"/>
    <w:rsid w:val="00DA0F53"/>
    <w:rsid w:val="00F14FD0"/>
    <w:rsid w:val="00F6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BE"/>
    <w:pPr>
      <w:spacing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3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komissiy</cp:lastModifiedBy>
  <cp:revision>2</cp:revision>
  <cp:lastPrinted>2021-09-01T06:40:00Z</cp:lastPrinted>
  <dcterms:created xsi:type="dcterms:W3CDTF">2021-09-01T06:35:00Z</dcterms:created>
  <dcterms:modified xsi:type="dcterms:W3CDTF">2021-09-01T07:09:00Z</dcterms:modified>
</cp:coreProperties>
</file>