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04" w:rsidRDefault="002B4C04" w:rsidP="000217E9">
      <w:pPr>
        <w:pStyle w:val="ConsPlusNonformat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0217E9" w:rsidRPr="000217E9" w:rsidRDefault="000217E9" w:rsidP="000217E9">
      <w:pPr>
        <w:pStyle w:val="ConsPlusNonformat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212121"/>
          <w:sz w:val="24"/>
          <w:szCs w:val="24"/>
        </w:rPr>
        <w:t>2</w:t>
      </w:r>
    </w:p>
    <w:p w:rsidR="000217E9" w:rsidRPr="000217E9" w:rsidRDefault="008C7F83" w:rsidP="000217E9">
      <w:pPr>
        <w:pStyle w:val="ConsPlusNonformat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к </w:t>
      </w:r>
      <w:r w:rsidR="000217E9" w:rsidRPr="000217E9">
        <w:rPr>
          <w:rFonts w:ascii="Times New Roman" w:hAnsi="Times New Roman" w:cs="Times New Roman"/>
          <w:color w:val="212121"/>
          <w:sz w:val="24"/>
          <w:szCs w:val="24"/>
        </w:rPr>
        <w:t>распоряжени</w:t>
      </w:r>
      <w:r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="000217E9" w:rsidRPr="000217E9">
        <w:rPr>
          <w:rFonts w:ascii="Times New Roman" w:hAnsi="Times New Roman" w:cs="Times New Roman"/>
          <w:color w:val="212121"/>
          <w:sz w:val="24"/>
          <w:szCs w:val="24"/>
        </w:rPr>
        <w:t xml:space="preserve"> Администрации</w:t>
      </w:r>
    </w:p>
    <w:p w:rsidR="000217E9" w:rsidRPr="000217E9" w:rsidRDefault="000217E9" w:rsidP="000217E9">
      <w:pPr>
        <w:pStyle w:val="ConsPlusNonformat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>муниципального  образования</w:t>
      </w:r>
    </w:p>
    <w:p w:rsidR="000217E9" w:rsidRPr="000217E9" w:rsidRDefault="000217E9" w:rsidP="000217E9">
      <w:pPr>
        <w:pStyle w:val="ConsPlusNonformat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>«Кардымовский район»  Смоленской</w:t>
      </w:r>
    </w:p>
    <w:p w:rsidR="000217E9" w:rsidRPr="000217E9" w:rsidRDefault="000217E9" w:rsidP="000217E9">
      <w:pPr>
        <w:pStyle w:val="ConsPlusNonformat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>области</w:t>
      </w:r>
    </w:p>
    <w:p w:rsidR="000217E9" w:rsidRPr="000217E9" w:rsidRDefault="008C7F83" w:rsidP="000217E9">
      <w:pPr>
        <w:pStyle w:val="ConsPlusNonformat"/>
        <w:widowControl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от________ 2018</w:t>
      </w:r>
      <w:r w:rsidR="000217E9" w:rsidRPr="000217E9">
        <w:rPr>
          <w:rFonts w:ascii="Times New Roman" w:hAnsi="Times New Roman" w:cs="Times New Roman"/>
          <w:color w:val="212121"/>
          <w:sz w:val="24"/>
          <w:szCs w:val="24"/>
        </w:rPr>
        <w:t xml:space="preserve">  №_______</w:t>
      </w:r>
    </w:p>
    <w:p w:rsidR="000217E9" w:rsidRDefault="000217E9" w:rsidP="000217E9">
      <w:pPr>
        <w:pStyle w:val="20"/>
        <w:shd w:val="clear" w:color="auto" w:fill="auto"/>
        <w:spacing w:after="0" w:line="240" w:lineRule="auto"/>
        <w:ind w:left="20" w:firstLine="689"/>
        <w:rPr>
          <w:rStyle w:val="2"/>
          <w:color w:val="000000"/>
          <w:sz w:val="28"/>
          <w:szCs w:val="28"/>
        </w:rPr>
      </w:pPr>
    </w:p>
    <w:p w:rsidR="000217E9" w:rsidRPr="007C0FE3" w:rsidRDefault="000217E9" w:rsidP="000217E9">
      <w:pPr>
        <w:pStyle w:val="20"/>
        <w:shd w:val="clear" w:color="auto" w:fill="auto"/>
        <w:spacing w:after="0" w:line="240" w:lineRule="auto"/>
        <w:ind w:left="20" w:firstLine="689"/>
        <w:rPr>
          <w:rStyle w:val="2"/>
          <w:b/>
          <w:color w:val="000000"/>
          <w:sz w:val="28"/>
          <w:szCs w:val="28"/>
        </w:rPr>
      </w:pPr>
      <w:r w:rsidRPr="007C0FE3">
        <w:rPr>
          <w:rStyle w:val="2"/>
          <w:b/>
          <w:color w:val="000000"/>
          <w:sz w:val="28"/>
          <w:szCs w:val="28"/>
        </w:rPr>
        <w:t xml:space="preserve">ПОЛОЖЕНИЕ </w:t>
      </w:r>
    </w:p>
    <w:p w:rsidR="000217E9" w:rsidRPr="007C0FE3" w:rsidRDefault="000217E9" w:rsidP="000217E9">
      <w:pPr>
        <w:pStyle w:val="20"/>
        <w:shd w:val="clear" w:color="auto" w:fill="auto"/>
        <w:spacing w:after="0" w:line="240" w:lineRule="auto"/>
        <w:ind w:left="20" w:firstLine="689"/>
        <w:rPr>
          <w:rStyle w:val="213pt"/>
          <w:b/>
          <w:color w:val="000000"/>
          <w:sz w:val="28"/>
          <w:szCs w:val="28"/>
        </w:rPr>
      </w:pPr>
      <w:r w:rsidRPr="007C0FE3">
        <w:rPr>
          <w:rStyle w:val="2"/>
          <w:b/>
          <w:color w:val="000000"/>
          <w:sz w:val="28"/>
          <w:szCs w:val="28"/>
        </w:rPr>
        <w:t xml:space="preserve">о проведении конкурса детского рисунка </w:t>
      </w:r>
      <w:r w:rsidRPr="007C0FE3">
        <w:rPr>
          <w:rStyle w:val="213pt"/>
          <w:b/>
          <w:color w:val="000000"/>
          <w:sz w:val="28"/>
          <w:szCs w:val="28"/>
        </w:rPr>
        <w:t>«Дети против террора»</w:t>
      </w:r>
    </w:p>
    <w:p w:rsidR="000217E9" w:rsidRPr="00756E4A" w:rsidRDefault="000217E9" w:rsidP="000217E9">
      <w:pPr>
        <w:pStyle w:val="20"/>
        <w:shd w:val="clear" w:color="auto" w:fill="auto"/>
        <w:spacing w:after="0" w:line="240" w:lineRule="auto"/>
        <w:ind w:left="20" w:firstLine="689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080"/>
        </w:tabs>
        <w:spacing w:before="0" w:after="0" w:line="240" w:lineRule="auto"/>
        <w:jc w:val="center"/>
        <w:rPr>
          <w:sz w:val="28"/>
          <w:szCs w:val="28"/>
        </w:rPr>
      </w:pPr>
      <w:bookmarkStart w:id="0" w:name="bookmark0"/>
      <w:r w:rsidRPr="000217E9">
        <w:rPr>
          <w:rStyle w:val="3"/>
          <w:color w:val="000000"/>
          <w:sz w:val="28"/>
          <w:szCs w:val="28"/>
        </w:rPr>
        <w:t>Общие положения конкурса.</w:t>
      </w:r>
      <w:bookmarkEnd w:id="0"/>
    </w:p>
    <w:p w:rsidR="000217E9" w:rsidRPr="00756E4A" w:rsidRDefault="000217E9" w:rsidP="000217E9">
      <w:pPr>
        <w:pStyle w:val="a3"/>
        <w:widowControl w:val="0"/>
        <w:numPr>
          <w:ilvl w:val="0"/>
          <w:numId w:val="3"/>
        </w:numPr>
        <w:tabs>
          <w:tab w:val="left" w:pos="455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В соответствии с настоящим Положением о проведении Конкурса детского рисунка «Дети против террора» (далее - Положение) организатором Конкурса является Администрация муниципального образования «Кардымовский район» Смоленской области и Кардымовский районный Дом культуры (далее - Организатор конкурса).</w:t>
      </w:r>
    </w:p>
    <w:p w:rsidR="000217E9" w:rsidRPr="002B4C04" w:rsidRDefault="000217E9" w:rsidP="000217E9">
      <w:pPr>
        <w:pStyle w:val="a3"/>
        <w:widowControl w:val="0"/>
        <w:numPr>
          <w:ilvl w:val="0"/>
          <w:numId w:val="3"/>
        </w:numPr>
        <w:tabs>
          <w:tab w:val="left" w:pos="409"/>
        </w:tabs>
        <w:suppressAutoHyphens w:val="0"/>
        <w:ind w:left="20" w:firstLine="689"/>
        <w:jc w:val="both"/>
        <w:rPr>
          <w:rStyle w:val="1"/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Организацию и проведение Конкурса осуществляет организационный комитет.</w:t>
      </w:r>
    </w:p>
    <w:p w:rsidR="002B4C04" w:rsidRPr="00756E4A" w:rsidRDefault="002B4C04" w:rsidP="002B4C04">
      <w:pPr>
        <w:pStyle w:val="a3"/>
        <w:widowControl w:val="0"/>
        <w:tabs>
          <w:tab w:val="left" w:pos="409"/>
        </w:tabs>
        <w:suppressAutoHyphens w:val="0"/>
        <w:ind w:left="709"/>
        <w:jc w:val="both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080"/>
        </w:tabs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0217E9">
        <w:rPr>
          <w:rStyle w:val="3"/>
          <w:color w:val="000000"/>
          <w:sz w:val="28"/>
          <w:szCs w:val="28"/>
        </w:rPr>
        <w:t>Цели и задачи конкурса.</w:t>
      </w:r>
      <w:bookmarkEnd w:id="1"/>
    </w:p>
    <w:p w:rsidR="000217E9" w:rsidRPr="00756E4A" w:rsidRDefault="000217E9" w:rsidP="000217E9">
      <w:pPr>
        <w:pStyle w:val="a3"/>
        <w:widowControl w:val="0"/>
        <w:numPr>
          <w:ilvl w:val="0"/>
          <w:numId w:val="4"/>
        </w:numPr>
        <w:tabs>
          <w:tab w:val="left" w:pos="500"/>
        </w:tabs>
        <w:suppressAutoHyphens w:val="0"/>
        <w:ind w:left="2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Конкурс проводится для достижения следующих целей и задач: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5"/>
        </w:numPr>
        <w:tabs>
          <w:tab w:val="left" w:pos="622"/>
        </w:tabs>
        <w:suppressAutoHyphens w:val="0"/>
        <w:ind w:left="2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формирование системы гражданско-патриотического воспитания среди детей и подростков;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5"/>
        </w:numPr>
        <w:tabs>
          <w:tab w:val="left" w:pos="636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объединение усилий в борьбе с угрозой международного терроризма и демонстрация обществу бессмысленности и жестокости идей и поступков экстремистов;</w:t>
      </w:r>
    </w:p>
    <w:p w:rsidR="000217E9" w:rsidRPr="002B4C04" w:rsidRDefault="000217E9" w:rsidP="000217E9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 w:val="0"/>
        <w:ind w:left="20" w:firstLine="689"/>
        <w:jc w:val="both"/>
        <w:rPr>
          <w:rStyle w:val="1"/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Развитие</w:t>
      </w:r>
      <w:r w:rsidRPr="00756E4A">
        <w:rPr>
          <w:rStyle w:val="1"/>
          <w:color w:val="000000"/>
          <w:sz w:val="28"/>
          <w:szCs w:val="28"/>
        </w:rPr>
        <w:tab/>
        <w:t>чувства патриотизма, любви к своей малой Родине.</w:t>
      </w:r>
    </w:p>
    <w:p w:rsidR="002B4C04" w:rsidRPr="00756E4A" w:rsidRDefault="002B4C04" w:rsidP="002B4C04">
      <w:pPr>
        <w:pStyle w:val="a3"/>
        <w:widowControl w:val="0"/>
        <w:tabs>
          <w:tab w:val="left" w:pos="851"/>
        </w:tabs>
        <w:suppressAutoHyphens w:val="0"/>
        <w:ind w:left="709"/>
        <w:jc w:val="both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075"/>
        </w:tabs>
        <w:spacing w:before="0" w:after="0" w:line="240" w:lineRule="auto"/>
        <w:jc w:val="center"/>
        <w:rPr>
          <w:sz w:val="28"/>
          <w:szCs w:val="28"/>
        </w:rPr>
      </w:pPr>
      <w:bookmarkStart w:id="2" w:name="bookmark2"/>
      <w:r w:rsidRPr="000217E9">
        <w:rPr>
          <w:rStyle w:val="3"/>
          <w:color w:val="000000"/>
          <w:sz w:val="28"/>
          <w:szCs w:val="28"/>
        </w:rPr>
        <w:t>Участники конкурса.</w:t>
      </w:r>
      <w:bookmarkEnd w:id="2"/>
    </w:p>
    <w:p w:rsidR="000217E9" w:rsidRPr="00756E4A" w:rsidRDefault="000217E9" w:rsidP="000217E9">
      <w:pPr>
        <w:pStyle w:val="a3"/>
        <w:widowControl w:val="0"/>
        <w:numPr>
          <w:ilvl w:val="0"/>
          <w:numId w:val="6"/>
        </w:numPr>
        <w:tabs>
          <w:tab w:val="left" w:pos="495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В Конкурсе детского рисунка «Дети против террора» (далее - Конкурс) имеют право принять участие дети в возрасте от 6 (шести) до 14 (четырнадцати) лет по состоянию на </w:t>
      </w:r>
      <w:r w:rsidR="006F6DF9">
        <w:rPr>
          <w:rStyle w:val="1"/>
          <w:color w:val="000000"/>
          <w:sz w:val="28"/>
          <w:szCs w:val="28"/>
        </w:rPr>
        <w:t>«01» июня 2018</w:t>
      </w:r>
      <w:r w:rsidRPr="00756E4A">
        <w:rPr>
          <w:rStyle w:val="1"/>
          <w:color w:val="000000"/>
          <w:sz w:val="28"/>
          <w:szCs w:val="28"/>
        </w:rPr>
        <w:t xml:space="preserve"> года.</w:t>
      </w:r>
    </w:p>
    <w:p w:rsidR="000217E9" w:rsidRPr="002B4C04" w:rsidRDefault="000217E9" w:rsidP="000217E9">
      <w:pPr>
        <w:pStyle w:val="a3"/>
        <w:widowControl w:val="0"/>
        <w:numPr>
          <w:ilvl w:val="0"/>
          <w:numId w:val="6"/>
        </w:numPr>
        <w:tabs>
          <w:tab w:val="left" w:pos="441"/>
        </w:tabs>
        <w:suppressAutoHyphens w:val="0"/>
        <w:ind w:left="20" w:firstLine="689"/>
        <w:jc w:val="both"/>
        <w:rPr>
          <w:rStyle w:val="ab"/>
          <w:b w:val="0"/>
          <w:bCs w:val="0"/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Конкурс проводится в двух возрастных категориях: </w:t>
      </w:r>
      <w:r w:rsidRPr="00756E4A">
        <w:rPr>
          <w:rStyle w:val="ab"/>
          <w:color w:val="000000"/>
          <w:sz w:val="28"/>
          <w:szCs w:val="28"/>
        </w:rPr>
        <w:t xml:space="preserve">I </w:t>
      </w:r>
      <w:r w:rsidRPr="00756E4A">
        <w:rPr>
          <w:rStyle w:val="1"/>
          <w:color w:val="000000"/>
          <w:sz w:val="28"/>
          <w:szCs w:val="28"/>
        </w:rPr>
        <w:t xml:space="preserve">- </w:t>
      </w:r>
      <w:r w:rsidRPr="00756E4A">
        <w:rPr>
          <w:rStyle w:val="ab"/>
          <w:color w:val="000000"/>
          <w:sz w:val="28"/>
          <w:szCs w:val="28"/>
        </w:rPr>
        <w:t xml:space="preserve">6-9 лет; II </w:t>
      </w:r>
      <w:r w:rsidRPr="00756E4A">
        <w:rPr>
          <w:rStyle w:val="1"/>
          <w:color w:val="000000"/>
          <w:sz w:val="28"/>
          <w:szCs w:val="28"/>
        </w:rPr>
        <w:t>-</w:t>
      </w:r>
      <w:r w:rsidRPr="00756E4A">
        <w:rPr>
          <w:rStyle w:val="ab"/>
          <w:color w:val="000000"/>
          <w:sz w:val="28"/>
          <w:szCs w:val="28"/>
        </w:rPr>
        <w:t>10-14 лет.</w:t>
      </w:r>
    </w:p>
    <w:p w:rsidR="002B4C04" w:rsidRPr="00756E4A" w:rsidRDefault="002B4C04" w:rsidP="002B4C04">
      <w:pPr>
        <w:pStyle w:val="a3"/>
        <w:widowControl w:val="0"/>
        <w:tabs>
          <w:tab w:val="left" w:pos="441"/>
        </w:tabs>
        <w:suppressAutoHyphens w:val="0"/>
        <w:ind w:left="709"/>
        <w:jc w:val="both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40" w:lineRule="auto"/>
        <w:jc w:val="center"/>
        <w:rPr>
          <w:rStyle w:val="3"/>
          <w:sz w:val="28"/>
          <w:szCs w:val="28"/>
        </w:rPr>
      </w:pPr>
      <w:bookmarkStart w:id="3" w:name="bookmark3"/>
      <w:r w:rsidRPr="000217E9">
        <w:rPr>
          <w:rStyle w:val="3"/>
          <w:color w:val="000000"/>
          <w:sz w:val="28"/>
          <w:szCs w:val="28"/>
        </w:rPr>
        <w:t>Срок проведения конкурса.</w:t>
      </w:r>
      <w:bookmarkEnd w:id="3"/>
    </w:p>
    <w:p w:rsidR="000217E9" w:rsidRPr="00756E4A" w:rsidRDefault="000217E9" w:rsidP="000217E9">
      <w:pPr>
        <w:pStyle w:val="a3"/>
        <w:widowControl w:val="0"/>
        <w:numPr>
          <w:ilvl w:val="0"/>
          <w:numId w:val="7"/>
        </w:numPr>
        <w:tabs>
          <w:tab w:val="left" w:pos="446"/>
        </w:tabs>
        <w:suppressAutoHyphens w:val="0"/>
        <w:ind w:left="2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Начало Конкурса (начало приема заявок): </w:t>
      </w:r>
      <w:r w:rsidR="008C7F83">
        <w:rPr>
          <w:rStyle w:val="ab"/>
          <w:color w:val="000000"/>
          <w:sz w:val="28"/>
          <w:szCs w:val="28"/>
        </w:rPr>
        <w:t>«16</w:t>
      </w:r>
      <w:r w:rsidRPr="00756E4A">
        <w:rPr>
          <w:rStyle w:val="ab"/>
          <w:color w:val="000000"/>
          <w:sz w:val="28"/>
          <w:szCs w:val="28"/>
        </w:rPr>
        <w:t xml:space="preserve">» </w:t>
      </w:r>
      <w:r w:rsidR="008C7F83">
        <w:rPr>
          <w:rStyle w:val="ab"/>
          <w:color w:val="000000"/>
          <w:sz w:val="28"/>
          <w:szCs w:val="28"/>
        </w:rPr>
        <w:t xml:space="preserve">мая </w:t>
      </w:r>
      <w:r w:rsidRPr="00756E4A">
        <w:rPr>
          <w:rStyle w:val="ab"/>
          <w:color w:val="000000"/>
          <w:sz w:val="28"/>
          <w:szCs w:val="28"/>
        </w:rPr>
        <w:t>201</w:t>
      </w:r>
      <w:r w:rsidR="008C7F83">
        <w:rPr>
          <w:rStyle w:val="ab"/>
          <w:color w:val="000000"/>
          <w:sz w:val="28"/>
          <w:szCs w:val="28"/>
        </w:rPr>
        <w:t>8</w:t>
      </w:r>
      <w:r w:rsidRPr="00756E4A">
        <w:rPr>
          <w:rStyle w:val="ab"/>
          <w:color w:val="000000"/>
          <w:sz w:val="28"/>
          <w:szCs w:val="28"/>
        </w:rPr>
        <w:t xml:space="preserve"> года.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7"/>
        </w:numPr>
        <w:tabs>
          <w:tab w:val="left" w:pos="446"/>
        </w:tabs>
        <w:suppressAutoHyphens w:val="0"/>
        <w:ind w:left="2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Окончание приема заявок: </w:t>
      </w:r>
      <w:r w:rsidR="008C7F83">
        <w:rPr>
          <w:rStyle w:val="ab"/>
          <w:color w:val="000000"/>
          <w:sz w:val="28"/>
          <w:szCs w:val="28"/>
        </w:rPr>
        <w:t>«28</w:t>
      </w:r>
      <w:r w:rsidRPr="00756E4A">
        <w:rPr>
          <w:rStyle w:val="ab"/>
          <w:color w:val="000000"/>
          <w:sz w:val="28"/>
          <w:szCs w:val="28"/>
        </w:rPr>
        <w:t xml:space="preserve">» </w:t>
      </w:r>
      <w:r w:rsidR="008C7F83">
        <w:rPr>
          <w:rStyle w:val="ab"/>
          <w:color w:val="000000"/>
          <w:sz w:val="28"/>
          <w:szCs w:val="28"/>
        </w:rPr>
        <w:t>мая</w:t>
      </w:r>
      <w:r w:rsidRPr="00756E4A">
        <w:rPr>
          <w:rStyle w:val="ab"/>
          <w:color w:val="000000"/>
          <w:sz w:val="28"/>
          <w:szCs w:val="28"/>
        </w:rPr>
        <w:t xml:space="preserve"> 201</w:t>
      </w:r>
      <w:r w:rsidR="008C7F83">
        <w:rPr>
          <w:rStyle w:val="ab"/>
          <w:color w:val="000000"/>
          <w:sz w:val="28"/>
          <w:szCs w:val="28"/>
        </w:rPr>
        <w:t>8</w:t>
      </w:r>
      <w:r w:rsidRPr="00756E4A">
        <w:rPr>
          <w:rStyle w:val="ab"/>
          <w:color w:val="000000"/>
          <w:sz w:val="28"/>
          <w:szCs w:val="28"/>
        </w:rPr>
        <w:t xml:space="preserve"> года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7"/>
        </w:numPr>
        <w:tabs>
          <w:tab w:val="left" w:pos="441"/>
        </w:tabs>
        <w:suppressAutoHyphens w:val="0"/>
        <w:ind w:left="2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Подведение итогов Конкурса: </w:t>
      </w:r>
      <w:r w:rsidRPr="00756E4A">
        <w:rPr>
          <w:rStyle w:val="ab"/>
          <w:color w:val="000000"/>
          <w:sz w:val="28"/>
          <w:szCs w:val="28"/>
        </w:rPr>
        <w:t>с «</w:t>
      </w:r>
      <w:r w:rsidR="008C7F83">
        <w:rPr>
          <w:rStyle w:val="ab"/>
          <w:color w:val="000000"/>
          <w:sz w:val="28"/>
          <w:szCs w:val="28"/>
        </w:rPr>
        <w:t>28</w:t>
      </w:r>
      <w:r w:rsidRPr="00756E4A">
        <w:rPr>
          <w:rStyle w:val="ab"/>
          <w:color w:val="000000"/>
          <w:sz w:val="28"/>
          <w:szCs w:val="28"/>
        </w:rPr>
        <w:t xml:space="preserve">» </w:t>
      </w:r>
      <w:r w:rsidR="008C7F83">
        <w:rPr>
          <w:rStyle w:val="ab"/>
          <w:color w:val="000000"/>
          <w:sz w:val="28"/>
          <w:szCs w:val="28"/>
        </w:rPr>
        <w:t xml:space="preserve">мая </w:t>
      </w:r>
      <w:r w:rsidRPr="00756E4A">
        <w:rPr>
          <w:rStyle w:val="ab"/>
          <w:color w:val="000000"/>
          <w:sz w:val="28"/>
          <w:szCs w:val="28"/>
        </w:rPr>
        <w:t>по «</w:t>
      </w:r>
      <w:r w:rsidR="008C7F83">
        <w:rPr>
          <w:rStyle w:val="ab"/>
          <w:color w:val="000000"/>
          <w:sz w:val="28"/>
          <w:szCs w:val="28"/>
        </w:rPr>
        <w:t>01</w:t>
      </w:r>
      <w:r w:rsidRPr="00756E4A">
        <w:rPr>
          <w:rStyle w:val="ab"/>
          <w:color w:val="000000"/>
          <w:sz w:val="28"/>
          <w:szCs w:val="28"/>
        </w:rPr>
        <w:t>» июня 201</w:t>
      </w:r>
      <w:r w:rsidR="008C7F83">
        <w:rPr>
          <w:rStyle w:val="ab"/>
          <w:color w:val="000000"/>
          <w:sz w:val="28"/>
          <w:szCs w:val="28"/>
        </w:rPr>
        <w:t>8</w:t>
      </w:r>
      <w:r w:rsidRPr="00756E4A">
        <w:rPr>
          <w:rStyle w:val="ab"/>
          <w:color w:val="000000"/>
          <w:sz w:val="28"/>
          <w:szCs w:val="28"/>
        </w:rPr>
        <w:t xml:space="preserve"> года.</w:t>
      </w:r>
    </w:p>
    <w:p w:rsidR="000217E9" w:rsidRPr="002B4C04" w:rsidRDefault="000217E9" w:rsidP="000217E9">
      <w:pPr>
        <w:pStyle w:val="a3"/>
        <w:widowControl w:val="0"/>
        <w:numPr>
          <w:ilvl w:val="0"/>
          <w:numId w:val="7"/>
        </w:numPr>
        <w:tabs>
          <w:tab w:val="left" w:pos="446"/>
        </w:tabs>
        <w:suppressAutoHyphens w:val="0"/>
        <w:ind w:left="20" w:firstLine="689"/>
        <w:jc w:val="both"/>
        <w:rPr>
          <w:rStyle w:val="ab"/>
          <w:b w:val="0"/>
          <w:bCs w:val="0"/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Объявление результатов и награждение победителей Конкурса: </w:t>
      </w:r>
      <w:r w:rsidR="008C7F83">
        <w:rPr>
          <w:rStyle w:val="ab"/>
          <w:color w:val="000000"/>
          <w:sz w:val="28"/>
          <w:szCs w:val="28"/>
        </w:rPr>
        <w:t>«01</w:t>
      </w:r>
      <w:r w:rsidRPr="00756E4A">
        <w:rPr>
          <w:rStyle w:val="ab"/>
          <w:color w:val="000000"/>
          <w:sz w:val="28"/>
          <w:szCs w:val="28"/>
        </w:rPr>
        <w:t>» июня 201</w:t>
      </w:r>
      <w:r w:rsidR="008C7F83">
        <w:rPr>
          <w:rStyle w:val="ab"/>
          <w:color w:val="000000"/>
          <w:sz w:val="28"/>
          <w:szCs w:val="28"/>
        </w:rPr>
        <w:t>8</w:t>
      </w:r>
      <w:r w:rsidRPr="00756E4A">
        <w:rPr>
          <w:rStyle w:val="ab"/>
          <w:color w:val="000000"/>
          <w:sz w:val="28"/>
          <w:szCs w:val="28"/>
        </w:rPr>
        <w:t xml:space="preserve"> года.</w:t>
      </w:r>
    </w:p>
    <w:p w:rsidR="002B4C04" w:rsidRPr="00756E4A" w:rsidRDefault="002B4C04" w:rsidP="002B4C04">
      <w:pPr>
        <w:pStyle w:val="a3"/>
        <w:widowControl w:val="0"/>
        <w:tabs>
          <w:tab w:val="left" w:pos="446"/>
        </w:tabs>
        <w:suppressAutoHyphens w:val="0"/>
        <w:ind w:left="709"/>
        <w:jc w:val="both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240" w:lineRule="auto"/>
        <w:jc w:val="center"/>
        <w:rPr>
          <w:sz w:val="28"/>
          <w:szCs w:val="28"/>
        </w:rPr>
      </w:pPr>
      <w:bookmarkStart w:id="4" w:name="bookmark4"/>
      <w:r w:rsidRPr="000217E9">
        <w:rPr>
          <w:rStyle w:val="3"/>
          <w:color w:val="000000"/>
          <w:sz w:val="28"/>
          <w:szCs w:val="28"/>
        </w:rPr>
        <w:t>Условия участия в конкурсе.</w:t>
      </w:r>
      <w:bookmarkEnd w:id="4"/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505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 xml:space="preserve">Для участия в Конкурсе необходимо заполнить заявку (Приложение к Положению) лицами, указанными в п. 3.1 Положения. Бланк заявки можно </w:t>
      </w:r>
      <w:r w:rsidRPr="00756E4A">
        <w:rPr>
          <w:rStyle w:val="1"/>
          <w:color w:val="000000"/>
          <w:sz w:val="28"/>
          <w:szCs w:val="28"/>
        </w:rPr>
        <w:lastRenderedPageBreak/>
        <w:t>получить по адресу: Смоленская обл., п. Кардымово, ул. Ленина, д. 18, 1 этаж, Кардымовский районный Дом культуры</w:t>
      </w:r>
      <w:r w:rsidR="006F6DF9">
        <w:rPr>
          <w:rStyle w:val="1"/>
          <w:color w:val="000000"/>
          <w:sz w:val="28"/>
          <w:szCs w:val="28"/>
        </w:rPr>
        <w:t>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554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Конкурсные работы предоставляются в срок, предусмотренный п. 4.1</w:t>
      </w:r>
      <w:r w:rsidR="006F6DF9">
        <w:rPr>
          <w:rStyle w:val="1"/>
          <w:color w:val="000000"/>
          <w:sz w:val="28"/>
          <w:szCs w:val="28"/>
        </w:rPr>
        <w:t>.</w:t>
      </w:r>
      <w:r w:rsidRPr="00756E4A">
        <w:rPr>
          <w:rStyle w:val="1"/>
          <w:color w:val="000000"/>
          <w:sz w:val="28"/>
          <w:szCs w:val="28"/>
        </w:rPr>
        <w:t xml:space="preserve"> и 4.2</w:t>
      </w:r>
      <w:r w:rsidR="006F6DF9">
        <w:rPr>
          <w:rStyle w:val="1"/>
          <w:color w:val="000000"/>
          <w:sz w:val="28"/>
          <w:szCs w:val="28"/>
        </w:rPr>
        <w:t>.</w:t>
      </w:r>
      <w:r w:rsidRPr="00756E4A">
        <w:rPr>
          <w:rStyle w:val="1"/>
          <w:color w:val="000000"/>
          <w:sz w:val="28"/>
          <w:szCs w:val="28"/>
        </w:rPr>
        <w:t xml:space="preserve"> настоящего Положения. Конкурсные работы передаются Организатору конкурса вместе с заполненной участником Конкурса заявкой на участие в Конкурсе.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482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Конкурсные работы в установленные Положением сроки направляются по адресу: Смоленская обл., п. Кардымово, ул. Ленина, д. 18, 1 этаж, Кардымовский районный Дом культуры</w:t>
      </w:r>
      <w:r w:rsidR="006F6DF9">
        <w:rPr>
          <w:rStyle w:val="1"/>
          <w:color w:val="000000"/>
          <w:sz w:val="28"/>
          <w:szCs w:val="28"/>
        </w:rPr>
        <w:t>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482"/>
        </w:tabs>
        <w:suppressAutoHyphens w:val="0"/>
        <w:ind w:left="20" w:right="4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На Конкурс принимаются рисунки по тематике «Дети против террора», выполненные в любой технике. Формат - А4 без полей.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441"/>
        </w:tabs>
        <w:suppressAutoHyphens w:val="0"/>
        <w:ind w:left="20" w:firstLine="68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От каждого участника принимается не более 3 работ.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515"/>
        </w:tabs>
        <w:suppressAutoHyphens w:val="0"/>
        <w:ind w:left="40" w:right="6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Работы, присланные на Конкурс, могут быть отклонены от участия в конкурсе в следующих случаях:</w:t>
      </w:r>
    </w:p>
    <w:p w:rsidR="000217E9" w:rsidRPr="00756E4A" w:rsidRDefault="000217E9" w:rsidP="002B4C04">
      <w:pPr>
        <w:pStyle w:val="a3"/>
        <w:widowControl w:val="0"/>
        <w:numPr>
          <w:ilvl w:val="0"/>
          <w:numId w:val="9"/>
        </w:numPr>
        <w:tabs>
          <w:tab w:val="left" w:pos="185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не соответствуют тематике конкурса;</w:t>
      </w:r>
    </w:p>
    <w:p w:rsidR="000217E9" w:rsidRPr="00756E4A" w:rsidRDefault="000217E9" w:rsidP="002B4C04">
      <w:pPr>
        <w:pStyle w:val="a3"/>
        <w:widowControl w:val="0"/>
        <w:numPr>
          <w:ilvl w:val="0"/>
          <w:numId w:val="9"/>
        </w:numPr>
        <w:tabs>
          <w:tab w:val="left" w:pos="180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низкое художественное качество;</w:t>
      </w:r>
    </w:p>
    <w:p w:rsidR="000217E9" w:rsidRPr="00756E4A" w:rsidRDefault="000217E9" w:rsidP="002B4C04">
      <w:pPr>
        <w:pStyle w:val="a3"/>
        <w:widowControl w:val="0"/>
        <w:numPr>
          <w:ilvl w:val="0"/>
          <w:numId w:val="9"/>
        </w:numPr>
        <w:tabs>
          <w:tab w:val="left" w:pos="180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плагиат, использование чужих идей;</w:t>
      </w:r>
    </w:p>
    <w:p w:rsidR="000217E9" w:rsidRPr="00756E4A" w:rsidRDefault="000217E9" w:rsidP="002B4C04">
      <w:pPr>
        <w:pStyle w:val="a3"/>
        <w:widowControl w:val="0"/>
        <w:numPr>
          <w:ilvl w:val="0"/>
          <w:numId w:val="9"/>
        </w:numPr>
        <w:tabs>
          <w:tab w:val="left" w:pos="176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работы, в которых можно распознать элементы насилия, расовой или религиозной непримиримости.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457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Предоставляя работы на Конкурс, участник тем самым соглашается с Положением о Конкурсе.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8"/>
        </w:numPr>
        <w:tabs>
          <w:tab w:val="left" w:pos="488"/>
        </w:tabs>
        <w:suppressAutoHyphens w:val="0"/>
        <w:ind w:left="40" w:right="6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В соответствии с положениями части 4 ГК РФ авторские права на работы принадлежат авторам работ. Организаторы Конкурса вправе использовать присланные на Конкурс работы следующими способами без выплаты авторского вознаграждения:</w:t>
      </w:r>
    </w:p>
    <w:p w:rsidR="000217E9" w:rsidRPr="00756E4A" w:rsidRDefault="000217E9" w:rsidP="000217E9">
      <w:pPr>
        <w:pStyle w:val="a3"/>
        <w:tabs>
          <w:tab w:val="left" w:pos="343"/>
        </w:tabs>
        <w:ind w:left="40" w:right="60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а)</w:t>
      </w:r>
      <w:r w:rsidRPr="00756E4A">
        <w:rPr>
          <w:rStyle w:val="1"/>
          <w:color w:val="000000"/>
          <w:sz w:val="28"/>
          <w:szCs w:val="28"/>
        </w:rPr>
        <w:tab/>
        <w:t>воспроизводить рисунки (публиковать рисунки в любых печатных изданиях, подготовленных к публикации организаторами Конкурса);</w:t>
      </w:r>
    </w:p>
    <w:p w:rsidR="000217E9" w:rsidRPr="00756E4A" w:rsidRDefault="000217E9" w:rsidP="000217E9">
      <w:pPr>
        <w:pStyle w:val="a3"/>
        <w:tabs>
          <w:tab w:val="left" w:pos="303"/>
        </w:tabs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б)</w:t>
      </w:r>
      <w:r w:rsidRPr="00756E4A">
        <w:rPr>
          <w:rStyle w:val="1"/>
          <w:color w:val="000000"/>
          <w:sz w:val="28"/>
          <w:szCs w:val="28"/>
        </w:rPr>
        <w:tab/>
        <w:t>публично показывать рисунки;</w:t>
      </w:r>
    </w:p>
    <w:p w:rsidR="000217E9" w:rsidRDefault="000217E9" w:rsidP="000217E9">
      <w:pPr>
        <w:pStyle w:val="a3"/>
        <w:tabs>
          <w:tab w:val="left" w:pos="294"/>
        </w:tabs>
        <w:ind w:left="40" w:right="60"/>
        <w:jc w:val="both"/>
        <w:rPr>
          <w:rStyle w:val="1"/>
          <w:color w:val="000000"/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в)</w:t>
      </w:r>
      <w:r w:rsidRPr="00756E4A">
        <w:rPr>
          <w:rStyle w:val="1"/>
          <w:color w:val="000000"/>
          <w:sz w:val="28"/>
          <w:szCs w:val="28"/>
        </w:rPr>
        <w:tab/>
        <w:t>доводить до всеобщего сведения, размещать рисунки на официальном сайте организатора Конкурса и в группах организатора Конкурса в социальных сетях.</w:t>
      </w:r>
    </w:p>
    <w:p w:rsidR="000217E9" w:rsidRPr="00756E4A" w:rsidRDefault="000217E9" w:rsidP="000217E9">
      <w:pPr>
        <w:pStyle w:val="a3"/>
        <w:tabs>
          <w:tab w:val="left" w:pos="294"/>
        </w:tabs>
        <w:ind w:left="40" w:right="60"/>
        <w:jc w:val="both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611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5"/>
      <w:r w:rsidRPr="000217E9">
        <w:rPr>
          <w:rStyle w:val="3"/>
          <w:color w:val="000000"/>
          <w:sz w:val="28"/>
          <w:szCs w:val="28"/>
        </w:rPr>
        <w:t>Оценка работ участников конкурса:</w:t>
      </w:r>
      <w:bookmarkEnd w:id="5"/>
    </w:p>
    <w:p w:rsidR="000217E9" w:rsidRPr="00756E4A" w:rsidRDefault="000217E9" w:rsidP="000217E9">
      <w:pPr>
        <w:pStyle w:val="a3"/>
        <w:widowControl w:val="0"/>
        <w:numPr>
          <w:ilvl w:val="0"/>
          <w:numId w:val="10"/>
        </w:numPr>
        <w:tabs>
          <w:tab w:val="left" w:pos="470"/>
        </w:tabs>
        <w:suppressAutoHyphens w:val="0"/>
        <w:ind w:left="40" w:right="6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Оценку представленных рисунков и выбор победителей Конкурса определяет жюри. Состав жюри утверждается внутренним приказом организатора конкурс</w:t>
      </w:r>
      <w:r w:rsidR="006F6DF9">
        <w:rPr>
          <w:rStyle w:val="1"/>
          <w:color w:val="000000"/>
          <w:sz w:val="28"/>
          <w:szCs w:val="28"/>
        </w:rPr>
        <w:t>а</w:t>
      </w:r>
      <w:r w:rsidRPr="00756E4A">
        <w:rPr>
          <w:rStyle w:val="1"/>
          <w:color w:val="000000"/>
          <w:sz w:val="28"/>
          <w:szCs w:val="28"/>
        </w:rPr>
        <w:t>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10"/>
        </w:numPr>
        <w:tabs>
          <w:tab w:val="left" w:pos="520"/>
        </w:tabs>
        <w:suppressAutoHyphens w:val="0"/>
        <w:ind w:left="40" w:right="6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Решение жюри принимается простым большинством голосов. Поступившие работы проходят формальную и экспертную оценку. Формальная оценка включает в себя проверку соблюдения конкурсантами всех требований настоящего положения.</w:t>
      </w:r>
    </w:p>
    <w:p w:rsidR="000217E9" w:rsidRPr="00756E4A" w:rsidRDefault="000217E9" w:rsidP="000217E9">
      <w:pPr>
        <w:pStyle w:val="a3"/>
        <w:ind w:left="40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Экспертная оценка включает анализ предоставленной работы по следующим направлениям:</w:t>
      </w:r>
    </w:p>
    <w:p w:rsidR="000217E9" w:rsidRPr="00756E4A" w:rsidRDefault="00A83136" w:rsidP="002B4C04">
      <w:pPr>
        <w:pStyle w:val="a3"/>
        <w:widowControl w:val="0"/>
        <w:numPr>
          <w:ilvl w:val="0"/>
          <w:numId w:val="9"/>
        </w:numPr>
        <w:tabs>
          <w:tab w:val="left" w:pos="180"/>
        </w:tabs>
        <w:suppressAutoHyphens w:val="0"/>
        <w:ind w:lef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</w:t>
      </w:r>
      <w:r w:rsidR="000217E9" w:rsidRPr="00756E4A">
        <w:rPr>
          <w:rStyle w:val="1"/>
          <w:color w:val="000000"/>
          <w:sz w:val="28"/>
          <w:szCs w:val="28"/>
        </w:rPr>
        <w:t>оответствие целям Конкурса</w:t>
      </w:r>
      <w:r>
        <w:rPr>
          <w:rStyle w:val="1"/>
          <w:color w:val="000000"/>
          <w:sz w:val="28"/>
          <w:szCs w:val="28"/>
        </w:rPr>
        <w:t>;</w:t>
      </w:r>
    </w:p>
    <w:p w:rsidR="000217E9" w:rsidRPr="00756E4A" w:rsidRDefault="00A83136" w:rsidP="002B4C04">
      <w:pPr>
        <w:pStyle w:val="a3"/>
        <w:widowControl w:val="0"/>
        <w:numPr>
          <w:ilvl w:val="0"/>
          <w:numId w:val="9"/>
        </w:numPr>
        <w:tabs>
          <w:tab w:val="left" w:pos="180"/>
        </w:tabs>
        <w:suppressAutoHyphens w:val="0"/>
        <w:ind w:lef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</w:t>
      </w:r>
      <w:r w:rsidR="000217E9" w:rsidRPr="00756E4A">
        <w:rPr>
          <w:rStyle w:val="1"/>
          <w:color w:val="000000"/>
          <w:sz w:val="28"/>
          <w:szCs w:val="28"/>
        </w:rPr>
        <w:t>аскрытие темы</w:t>
      </w:r>
      <w:r>
        <w:rPr>
          <w:rStyle w:val="1"/>
          <w:color w:val="000000"/>
          <w:sz w:val="28"/>
          <w:szCs w:val="28"/>
        </w:rPr>
        <w:t>;</w:t>
      </w:r>
    </w:p>
    <w:p w:rsidR="000217E9" w:rsidRPr="00756E4A" w:rsidRDefault="00A83136" w:rsidP="002B4C04">
      <w:pPr>
        <w:pStyle w:val="a3"/>
        <w:widowControl w:val="0"/>
        <w:numPr>
          <w:ilvl w:val="0"/>
          <w:numId w:val="9"/>
        </w:numPr>
        <w:tabs>
          <w:tab w:val="left" w:pos="176"/>
        </w:tabs>
        <w:suppressAutoHyphens w:val="0"/>
        <w:ind w:lef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х</w:t>
      </w:r>
      <w:r w:rsidR="000217E9" w:rsidRPr="00756E4A">
        <w:rPr>
          <w:rStyle w:val="1"/>
          <w:color w:val="000000"/>
          <w:sz w:val="28"/>
          <w:szCs w:val="28"/>
        </w:rPr>
        <w:t>удожественная оригинальность</w:t>
      </w:r>
      <w:r>
        <w:rPr>
          <w:rStyle w:val="1"/>
          <w:color w:val="000000"/>
          <w:sz w:val="28"/>
          <w:szCs w:val="28"/>
        </w:rPr>
        <w:t>;</w:t>
      </w:r>
    </w:p>
    <w:p w:rsidR="000217E9" w:rsidRPr="00756E4A" w:rsidRDefault="00A83136" w:rsidP="002B4C04">
      <w:pPr>
        <w:pStyle w:val="a3"/>
        <w:widowControl w:val="0"/>
        <w:numPr>
          <w:ilvl w:val="0"/>
          <w:numId w:val="9"/>
        </w:numPr>
        <w:tabs>
          <w:tab w:val="left" w:pos="180"/>
        </w:tabs>
        <w:suppressAutoHyphens w:val="0"/>
        <w:ind w:lef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ц</w:t>
      </w:r>
      <w:r w:rsidR="000217E9" w:rsidRPr="00756E4A">
        <w:rPr>
          <w:rStyle w:val="1"/>
          <w:color w:val="000000"/>
          <w:sz w:val="28"/>
          <w:szCs w:val="28"/>
        </w:rPr>
        <w:t>енность</w:t>
      </w:r>
      <w:r>
        <w:rPr>
          <w:rStyle w:val="1"/>
          <w:color w:val="000000"/>
          <w:sz w:val="28"/>
          <w:szCs w:val="28"/>
        </w:rPr>
        <w:t>;</w:t>
      </w:r>
    </w:p>
    <w:p w:rsidR="000217E9" w:rsidRPr="00756E4A" w:rsidRDefault="00A83136" w:rsidP="002B4C04">
      <w:pPr>
        <w:pStyle w:val="a3"/>
        <w:widowControl w:val="0"/>
        <w:numPr>
          <w:ilvl w:val="0"/>
          <w:numId w:val="9"/>
        </w:numPr>
        <w:tabs>
          <w:tab w:val="left" w:pos="171"/>
        </w:tabs>
        <w:suppressAutoHyphens w:val="0"/>
        <w:ind w:lef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>с</w:t>
      </w:r>
      <w:r w:rsidR="000217E9" w:rsidRPr="00756E4A">
        <w:rPr>
          <w:rStyle w:val="1"/>
          <w:color w:val="000000"/>
          <w:sz w:val="28"/>
          <w:szCs w:val="28"/>
        </w:rPr>
        <w:t>воеобразное видение</w:t>
      </w:r>
      <w:r>
        <w:rPr>
          <w:rStyle w:val="1"/>
          <w:color w:val="000000"/>
          <w:sz w:val="28"/>
          <w:szCs w:val="28"/>
        </w:rPr>
        <w:t>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10"/>
        </w:numPr>
        <w:tabs>
          <w:tab w:val="left" w:pos="452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Решение жюри Конкурса является окончательным и пересмотру не подлежит.</w:t>
      </w:r>
    </w:p>
    <w:p w:rsidR="000217E9" w:rsidRPr="002B4C04" w:rsidRDefault="00A83136" w:rsidP="000217E9">
      <w:pPr>
        <w:pStyle w:val="a3"/>
        <w:widowControl w:val="0"/>
        <w:numPr>
          <w:ilvl w:val="0"/>
          <w:numId w:val="10"/>
        </w:numPr>
        <w:tabs>
          <w:tab w:val="left" w:pos="448"/>
        </w:tabs>
        <w:suppressAutoHyphens w:val="0"/>
        <w:ind w:left="40" w:firstLine="669"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Решение </w:t>
      </w:r>
      <w:r w:rsidR="000217E9" w:rsidRPr="00756E4A">
        <w:rPr>
          <w:rStyle w:val="1"/>
          <w:color w:val="000000"/>
          <w:sz w:val="28"/>
          <w:szCs w:val="28"/>
        </w:rPr>
        <w:t>жюри оформляется Протоколом, который подписывается всеми членами жюри.</w:t>
      </w:r>
    </w:p>
    <w:p w:rsidR="002B4C04" w:rsidRPr="00756E4A" w:rsidRDefault="002B4C04" w:rsidP="002B4C04">
      <w:pPr>
        <w:pStyle w:val="a3"/>
        <w:widowControl w:val="0"/>
        <w:tabs>
          <w:tab w:val="left" w:pos="448"/>
        </w:tabs>
        <w:suppressAutoHyphens w:val="0"/>
        <w:ind w:left="709"/>
        <w:jc w:val="both"/>
        <w:rPr>
          <w:sz w:val="28"/>
          <w:szCs w:val="28"/>
        </w:rPr>
      </w:pPr>
    </w:p>
    <w:p w:rsidR="000217E9" w:rsidRPr="000217E9" w:rsidRDefault="000217E9" w:rsidP="000217E9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633"/>
        </w:tabs>
        <w:spacing w:before="0" w:after="0" w:line="240" w:lineRule="auto"/>
        <w:jc w:val="center"/>
        <w:rPr>
          <w:sz w:val="28"/>
          <w:szCs w:val="28"/>
        </w:rPr>
      </w:pPr>
      <w:bookmarkStart w:id="6" w:name="bookmark6"/>
      <w:r w:rsidRPr="000217E9">
        <w:rPr>
          <w:rStyle w:val="3"/>
          <w:color w:val="000000"/>
          <w:sz w:val="28"/>
          <w:szCs w:val="28"/>
        </w:rPr>
        <w:t>Награждение победителей конкурса.</w:t>
      </w:r>
      <w:bookmarkEnd w:id="6"/>
    </w:p>
    <w:p w:rsidR="000217E9" w:rsidRPr="00756E4A" w:rsidRDefault="000217E9" w:rsidP="000217E9">
      <w:pPr>
        <w:pStyle w:val="a3"/>
        <w:widowControl w:val="0"/>
        <w:numPr>
          <w:ilvl w:val="0"/>
          <w:numId w:val="11"/>
        </w:numPr>
        <w:tabs>
          <w:tab w:val="left" w:pos="497"/>
        </w:tabs>
        <w:suppressAutoHyphens w:val="0"/>
        <w:ind w:left="40" w:right="6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По итогам Конкурса в Кардымовском районном Доме культуры будут организованы выставки лучших работ участников.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11"/>
        </w:numPr>
        <w:tabs>
          <w:tab w:val="left" w:pos="452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Объявление результатов и награждение победителей Конкурса состоится: «</w:t>
      </w:r>
      <w:r w:rsidR="00A83136">
        <w:rPr>
          <w:rStyle w:val="1"/>
          <w:color w:val="000000"/>
          <w:sz w:val="28"/>
          <w:szCs w:val="28"/>
        </w:rPr>
        <w:t>0</w:t>
      </w:r>
      <w:r w:rsidRPr="00756E4A">
        <w:rPr>
          <w:rStyle w:val="1"/>
          <w:color w:val="000000"/>
          <w:sz w:val="28"/>
          <w:szCs w:val="28"/>
        </w:rPr>
        <w:t>1» июня 201</w:t>
      </w:r>
      <w:r w:rsidR="00A83136">
        <w:rPr>
          <w:rStyle w:val="1"/>
          <w:color w:val="000000"/>
          <w:sz w:val="28"/>
          <w:szCs w:val="28"/>
        </w:rPr>
        <w:t>8</w:t>
      </w:r>
      <w:r w:rsidRPr="00756E4A">
        <w:rPr>
          <w:rStyle w:val="1"/>
          <w:color w:val="000000"/>
          <w:sz w:val="28"/>
          <w:szCs w:val="28"/>
        </w:rPr>
        <w:t xml:space="preserve"> года.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11"/>
        </w:numPr>
        <w:tabs>
          <w:tab w:val="left" w:pos="484"/>
        </w:tabs>
        <w:suppressAutoHyphens w:val="0"/>
        <w:ind w:left="40" w:right="6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Победителями Конкурса объявляются участники, занявшие по решению жюри первое, второе и третье мест</w:t>
      </w:r>
      <w:r w:rsidR="00A83136">
        <w:rPr>
          <w:rStyle w:val="1"/>
          <w:color w:val="000000"/>
          <w:sz w:val="28"/>
          <w:szCs w:val="28"/>
        </w:rPr>
        <w:t>а</w:t>
      </w:r>
      <w:r w:rsidRPr="00756E4A">
        <w:rPr>
          <w:rStyle w:val="1"/>
          <w:color w:val="000000"/>
          <w:sz w:val="28"/>
          <w:szCs w:val="28"/>
        </w:rPr>
        <w:t xml:space="preserve"> в каждой возрастной категории.</w:t>
      </w:r>
    </w:p>
    <w:p w:rsidR="000217E9" w:rsidRPr="00756E4A" w:rsidRDefault="000217E9" w:rsidP="000217E9">
      <w:pPr>
        <w:pStyle w:val="a3"/>
        <w:widowControl w:val="0"/>
        <w:numPr>
          <w:ilvl w:val="0"/>
          <w:numId w:val="11"/>
        </w:numPr>
        <w:tabs>
          <w:tab w:val="left" w:pos="570"/>
        </w:tabs>
        <w:suppressAutoHyphens w:val="0"/>
        <w:ind w:left="40" w:firstLine="669"/>
        <w:jc w:val="both"/>
        <w:rPr>
          <w:sz w:val="28"/>
          <w:szCs w:val="28"/>
        </w:rPr>
      </w:pPr>
      <w:r w:rsidRPr="00756E4A">
        <w:rPr>
          <w:rStyle w:val="1"/>
          <w:color w:val="000000"/>
          <w:sz w:val="28"/>
          <w:szCs w:val="28"/>
        </w:rPr>
        <w:t>Победители Конкурса награждаются Организатором Конкурса памятными призами и дипломами.</w:t>
      </w:r>
    </w:p>
    <w:p w:rsidR="000217E9" w:rsidRDefault="000217E9" w:rsidP="000217E9">
      <w:pPr>
        <w:pStyle w:val="a3"/>
        <w:keepNext/>
        <w:keepLines/>
        <w:widowControl w:val="0"/>
        <w:numPr>
          <w:ilvl w:val="0"/>
          <w:numId w:val="11"/>
        </w:numPr>
        <w:tabs>
          <w:tab w:val="left" w:pos="561"/>
          <w:tab w:val="left" w:pos="1270"/>
          <w:tab w:val="left" w:leader="underscore" w:pos="5083"/>
        </w:tabs>
        <w:suppressAutoHyphens w:val="0"/>
        <w:spacing w:after="1741"/>
        <w:ind w:right="60" w:firstLine="709"/>
        <w:jc w:val="both"/>
      </w:pPr>
      <w:r w:rsidRPr="00756E4A">
        <w:rPr>
          <w:rStyle w:val="1"/>
          <w:color w:val="000000"/>
          <w:sz w:val="28"/>
          <w:szCs w:val="28"/>
        </w:rPr>
        <w:t>Организатор Конкурса оставляет за собой право на введение поощрительного приза для отдельного (отдельных) участника (участников) Конкурса.</w:t>
      </w: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Pr="000217E9" w:rsidRDefault="000217E9" w:rsidP="000217E9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217E9">
        <w:rPr>
          <w:rFonts w:ascii="Times New Roman" w:hAnsi="Times New Roman" w:cs="Times New Roman"/>
          <w:b/>
          <w:color w:val="212121"/>
          <w:sz w:val="28"/>
          <w:szCs w:val="28"/>
        </w:rPr>
        <w:t>ЗАЯВКА</w:t>
      </w:r>
    </w:p>
    <w:p w:rsidR="000217E9" w:rsidRPr="000217E9" w:rsidRDefault="000217E9" w:rsidP="000217E9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217E9">
        <w:rPr>
          <w:rFonts w:ascii="Times New Roman" w:hAnsi="Times New Roman" w:cs="Times New Roman"/>
          <w:b/>
          <w:color w:val="212121"/>
          <w:sz w:val="28"/>
          <w:szCs w:val="28"/>
        </w:rPr>
        <w:t>на участие в конкурсе детского рисунка</w:t>
      </w:r>
    </w:p>
    <w:p w:rsidR="000217E9" w:rsidRPr="000217E9" w:rsidRDefault="000217E9" w:rsidP="000217E9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217E9">
        <w:rPr>
          <w:rFonts w:ascii="Times New Roman" w:hAnsi="Times New Roman" w:cs="Times New Roman"/>
          <w:b/>
          <w:color w:val="212121"/>
          <w:sz w:val="28"/>
          <w:szCs w:val="28"/>
        </w:rPr>
        <w:t>«Дети против террора»</w:t>
      </w:r>
    </w:p>
    <w:p w:rsidR="00C07E45" w:rsidRDefault="00C07E45" w:rsidP="000217E9">
      <w:pPr>
        <w:pStyle w:val="ConsPlusNonformat"/>
        <w:widowControl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Фамилия, имя, отчество участника конкурса:</w:t>
      </w:r>
    </w:p>
    <w:p w:rsidR="000217E9" w:rsidRDefault="000217E9" w:rsidP="000217E9">
      <w:pPr>
        <w:pStyle w:val="ConsPlusNonformat"/>
        <w:widowControl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Возраст участника конкурса по состоянию на </w:t>
      </w:r>
      <w:r w:rsidR="008C7F83">
        <w:rPr>
          <w:rFonts w:ascii="Times New Roman" w:hAnsi="Times New Roman" w:cs="Times New Roman"/>
          <w:color w:val="212121"/>
          <w:sz w:val="28"/>
          <w:szCs w:val="28"/>
        </w:rPr>
        <w:t>01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C7F83">
        <w:rPr>
          <w:rFonts w:ascii="Times New Roman" w:hAnsi="Times New Roman" w:cs="Times New Roman"/>
          <w:color w:val="212121"/>
          <w:sz w:val="28"/>
          <w:szCs w:val="28"/>
        </w:rPr>
        <w:t>мая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201</w:t>
      </w:r>
      <w:r w:rsidR="008C7F83">
        <w:rPr>
          <w:rFonts w:ascii="Times New Roman" w:hAnsi="Times New Roman" w:cs="Times New Roman"/>
          <w:color w:val="212121"/>
          <w:sz w:val="28"/>
          <w:szCs w:val="28"/>
        </w:rPr>
        <w:t>8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года:</w:t>
      </w:r>
    </w:p>
    <w:p w:rsidR="000217E9" w:rsidRDefault="000217E9" w:rsidP="000217E9">
      <w:pPr>
        <w:pStyle w:val="ConsPlusNonformat"/>
        <w:widowControl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Адрес места жительства участника конкурса:</w:t>
      </w:r>
    </w:p>
    <w:p w:rsidR="000217E9" w:rsidRDefault="000217E9" w:rsidP="000217E9">
      <w:pPr>
        <w:pStyle w:val="ConsPlusNonformat"/>
        <w:widowControl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Контактный телефон: ________________________________________________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Адрес электронной почты: 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3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Название авторских работ участника конкурса:</w:t>
      </w:r>
    </w:p>
    <w:p w:rsidR="000217E9" w:rsidRDefault="000217E9" w:rsidP="000217E9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0217E9" w:rsidRDefault="000217E9" w:rsidP="000217E9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2B4C04" w:rsidRDefault="002B4C04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Дата подачи заявки                                                   Подпись</w:t>
      </w: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8C7F83" w:rsidRDefault="008C7F83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217E9" w:rsidRDefault="000217E9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A83136" w:rsidRDefault="00A83136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0F3FD6" w:rsidRDefault="000F3FD6" w:rsidP="000217E9">
      <w:pPr>
        <w:pStyle w:val="ConsPlusNonformat"/>
        <w:widowControl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2B4C04" w:rsidRDefault="002B4C04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2B4C04" w:rsidRDefault="002B4C04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9A6273" w:rsidRPr="000217E9" w:rsidRDefault="009A6273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 xml:space="preserve">Приложение </w:t>
      </w:r>
      <w:r w:rsidR="000217E9" w:rsidRPr="000217E9">
        <w:rPr>
          <w:rFonts w:ascii="Times New Roman" w:hAnsi="Times New Roman" w:cs="Times New Roman"/>
          <w:color w:val="212121"/>
          <w:sz w:val="24"/>
          <w:szCs w:val="24"/>
        </w:rPr>
        <w:t>3</w:t>
      </w:r>
    </w:p>
    <w:p w:rsidR="009A6273" w:rsidRPr="000217E9" w:rsidRDefault="009A6273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>к распоряжению  Администрации</w:t>
      </w:r>
    </w:p>
    <w:p w:rsidR="009A6273" w:rsidRPr="000217E9" w:rsidRDefault="009A6273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>муниципального образования</w:t>
      </w:r>
    </w:p>
    <w:p w:rsidR="009A6273" w:rsidRPr="000217E9" w:rsidRDefault="009A6273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>«Кардымовский район»</w:t>
      </w:r>
    </w:p>
    <w:p w:rsidR="009A6273" w:rsidRPr="000217E9" w:rsidRDefault="009A6273" w:rsidP="000217E9">
      <w:pPr>
        <w:pStyle w:val="ConsPlusNonformat"/>
        <w:widowControl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217E9">
        <w:rPr>
          <w:rFonts w:ascii="Times New Roman" w:hAnsi="Times New Roman" w:cs="Times New Roman"/>
          <w:color w:val="212121"/>
          <w:sz w:val="24"/>
          <w:szCs w:val="24"/>
        </w:rPr>
        <w:t xml:space="preserve"> Смоленской области</w:t>
      </w:r>
    </w:p>
    <w:p w:rsidR="009A6273" w:rsidRPr="00A81DE0" w:rsidRDefault="009A6273" w:rsidP="000217E9">
      <w:pPr>
        <w:ind w:left="5670"/>
        <w:jc w:val="right"/>
        <w:rPr>
          <w:color w:val="212121"/>
          <w:sz w:val="28"/>
          <w:szCs w:val="28"/>
        </w:rPr>
      </w:pPr>
      <w:r w:rsidRPr="000217E9">
        <w:rPr>
          <w:color w:val="212121"/>
        </w:rPr>
        <w:t>от «____» ________201</w:t>
      </w:r>
      <w:r w:rsidR="008C7F83">
        <w:rPr>
          <w:color w:val="212121"/>
        </w:rPr>
        <w:t>8</w:t>
      </w:r>
      <w:r w:rsidRPr="000217E9">
        <w:rPr>
          <w:color w:val="212121"/>
        </w:rPr>
        <w:t xml:space="preserve">  №_____</w:t>
      </w:r>
    </w:p>
    <w:p w:rsidR="009A6273" w:rsidRDefault="009A6273" w:rsidP="009A6273">
      <w:pPr>
        <w:jc w:val="right"/>
        <w:rPr>
          <w:sz w:val="28"/>
          <w:szCs w:val="28"/>
        </w:rPr>
      </w:pPr>
    </w:p>
    <w:p w:rsidR="009A6273" w:rsidRDefault="009A6273" w:rsidP="009A6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Смета расходов</w:t>
      </w:r>
    </w:p>
    <w:p w:rsidR="000217E9" w:rsidRDefault="00C90342" w:rsidP="0002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9A62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организацию</w:t>
      </w:r>
      <w:r w:rsidR="0092477A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проведение</w:t>
      </w:r>
      <w:r w:rsidR="009A6273">
        <w:rPr>
          <w:b/>
          <w:bCs/>
          <w:sz w:val="28"/>
          <w:szCs w:val="28"/>
        </w:rPr>
        <w:t xml:space="preserve"> </w:t>
      </w:r>
      <w:r w:rsidR="000217E9">
        <w:rPr>
          <w:b/>
          <w:bCs/>
          <w:sz w:val="28"/>
          <w:szCs w:val="28"/>
        </w:rPr>
        <w:t xml:space="preserve">конкурса детского рисунка </w:t>
      </w:r>
    </w:p>
    <w:p w:rsidR="009A6273" w:rsidRPr="0034492E" w:rsidRDefault="000217E9" w:rsidP="0002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«Дети против террора»</w:t>
      </w:r>
    </w:p>
    <w:p w:rsidR="00426A91" w:rsidRDefault="009A6273" w:rsidP="009A6273">
      <w:pPr>
        <w:pStyle w:val="ConsPlusNonformat"/>
        <w:widowControl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675"/>
        <w:gridCol w:w="3493"/>
        <w:gridCol w:w="2084"/>
        <w:gridCol w:w="2084"/>
        <w:gridCol w:w="2084"/>
      </w:tblGrid>
      <w:tr w:rsidR="00426A91" w:rsidTr="00426A91">
        <w:tc>
          <w:tcPr>
            <w:tcW w:w="675" w:type="dxa"/>
          </w:tcPr>
          <w:p w:rsidR="00426A91" w:rsidRPr="00426A91" w:rsidRDefault="00426A91" w:rsidP="00426A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26A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№</w:t>
            </w:r>
          </w:p>
          <w:p w:rsidR="00426A91" w:rsidRPr="00426A91" w:rsidRDefault="00426A91" w:rsidP="00426A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26A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п/п</w:t>
            </w:r>
          </w:p>
        </w:tc>
        <w:tc>
          <w:tcPr>
            <w:tcW w:w="3493" w:type="dxa"/>
          </w:tcPr>
          <w:p w:rsidR="00426A91" w:rsidRPr="00426A91" w:rsidRDefault="00426A91" w:rsidP="00426A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26A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Наименование расхода</w:t>
            </w:r>
          </w:p>
        </w:tc>
        <w:tc>
          <w:tcPr>
            <w:tcW w:w="2084" w:type="dxa"/>
          </w:tcPr>
          <w:p w:rsidR="00426A91" w:rsidRPr="00426A91" w:rsidRDefault="00426A91" w:rsidP="00426A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26A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Количество</w:t>
            </w:r>
          </w:p>
        </w:tc>
        <w:tc>
          <w:tcPr>
            <w:tcW w:w="2084" w:type="dxa"/>
          </w:tcPr>
          <w:p w:rsidR="00426A91" w:rsidRPr="00426A91" w:rsidRDefault="00426A91" w:rsidP="00426A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26A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Цена, руб.</w:t>
            </w:r>
          </w:p>
        </w:tc>
        <w:tc>
          <w:tcPr>
            <w:tcW w:w="2084" w:type="dxa"/>
          </w:tcPr>
          <w:p w:rsidR="00426A91" w:rsidRPr="00426A91" w:rsidRDefault="00426A91" w:rsidP="00426A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26A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Сумма, руб.</w:t>
            </w:r>
          </w:p>
        </w:tc>
      </w:tr>
      <w:tr w:rsidR="00426A91" w:rsidTr="00426A91">
        <w:tc>
          <w:tcPr>
            <w:tcW w:w="675" w:type="dxa"/>
          </w:tcPr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426A91" w:rsidRDefault="00426A91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4492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1.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2.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3.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6.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10.</w:t>
            </w:r>
          </w:p>
          <w:p w:rsidR="00437C47" w:rsidRDefault="00437C47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437C47" w:rsidRDefault="00437C47" w:rsidP="00B14F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B14F9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B14F95" w:rsidRDefault="00B14F95" w:rsidP="00B14F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B14F95" w:rsidRPr="0034492E" w:rsidRDefault="00B14F95" w:rsidP="00B14F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12</w:t>
            </w:r>
            <w:r w:rsidR="002B4C0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D95F93" w:rsidRDefault="00D95F93" w:rsidP="003449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34492E" w:rsidRPr="0034492E" w:rsidRDefault="007C0FE3" w:rsidP="003449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Диплом</w:t>
            </w:r>
          </w:p>
          <w:p w:rsidR="0034492E" w:rsidRDefault="007C0FE3" w:rsidP="003449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Грамота</w:t>
            </w:r>
          </w:p>
          <w:p w:rsidR="00D95F93" w:rsidRDefault="00D95F93" w:rsidP="00D95F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Призы:</w:t>
            </w:r>
          </w:p>
          <w:p w:rsidR="007C0FE3" w:rsidRDefault="00B14F95" w:rsidP="003449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Мольберт настольный</w:t>
            </w:r>
          </w:p>
          <w:p w:rsidR="007C0FE3" w:rsidRPr="007C0FE3" w:rsidRDefault="007C0FE3" w:rsidP="007C0FE3">
            <w:pPr>
              <w:pStyle w:val="ConsPlusNonformat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Набор детского творчества </w:t>
            </w:r>
          </w:p>
          <w:p w:rsidR="007C0FE3" w:rsidRDefault="007C0FE3" w:rsidP="007C0F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Рис. по номерам</w:t>
            </w:r>
          </w:p>
          <w:p w:rsidR="007C0FE3" w:rsidRPr="007C0FE3" w:rsidRDefault="007C0FE3" w:rsidP="007C0FE3">
            <w:pPr>
              <w:pStyle w:val="ConsPlusNonformat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Набор детского творчества </w:t>
            </w:r>
          </w:p>
          <w:p w:rsidR="007C0FE3" w:rsidRDefault="007C0FE3" w:rsidP="007C0F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Рис. по номерам</w:t>
            </w:r>
          </w:p>
          <w:p w:rsidR="00B14F95" w:rsidRPr="007C0FE3" w:rsidRDefault="00B14F95" w:rsidP="00B14F95">
            <w:pPr>
              <w:pStyle w:val="ConsPlusNonformat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Набор детского творчества </w:t>
            </w:r>
          </w:p>
          <w:p w:rsidR="00B14F95" w:rsidRDefault="00B14F95" w:rsidP="00B14F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Рис. по номерам</w:t>
            </w:r>
          </w:p>
          <w:p w:rsidR="007C0FE3" w:rsidRDefault="007C0FE3" w:rsidP="007C0F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Набор для юного художника</w:t>
            </w:r>
          </w:p>
          <w:p w:rsidR="007C0FE3" w:rsidRDefault="007C0FE3" w:rsidP="007C0F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7C0FE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Набор для юного художника</w:t>
            </w:r>
          </w:p>
          <w:p w:rsidR="007C0FE3" w:rsidRDefault="007C0FE3" w:rsidP="007C0F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Гуашь художественная 12 цв</w:t>
            </w:r>
            <w:r w:rsidR="00437C4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етов</w:t>
            </w:r>
          </w:p>
          <w:p w:rsidR="00437C47" w:rsidRDefault="00437C47" w:rsidP="007C0F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Краски акриловые </w:t>
            </w:r>
            <w:r w:rsidR="00B14F95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цветов</w:t>
            </w:r>
          </w:p>
          <w:p w:rsidR="00437C47" w:rsidRDefault="00437C47" w:rsidP="00437C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Краски акриловые 12 цветов</w:t>
            </w:r>
          </w:p>
          <w:p w:rsidR="00B14F95" w:rsidRPr="0034492E" w:rsidRDefault="00B14F95" w:rsidP="00437C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Гуашь</w:t>
            </w:r>
            <w:r w:rsidR="000312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6 цветов</w:t>
            </w:r>
          </w:p>
        </w:tc>
        <w:tc>
          <w:tcPr>
            <w:tcW w:w="2084" w:type="dxa"/>
          </w:tcPr>
          <w:p w:rsidR="00FF2AD9" w:rsidRDefault="00FF2AD9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91" w:rsidRDefault="008C7F8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6A91" w:rsidRPr="0034492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D95F93" w:rsidRDefault="00D95F9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C0FE3" w:rsidRDefault="007C0FE3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B14F95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FE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37C47" w:rsidRDefault="00437C47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47" w:rsidRDefault="00B14F95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C4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37C47" w:rsidRDefault="00437C47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47" w:rsidRDefault="00B14F95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C4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B14F95" w:rsidRDefault="00B14F95" w:rsidP="007C0F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95" w:rsidRPr="007C0FE3" w:rsidRDefault="00B14F95" w:rsidP="002B4C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084" w:type="dxa"/>
          </w:tcPr>
          <w:p w:rsidR="00FF2AD9" w:rsidRDefault="00FF2AD9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91" w:rsidRDefault="008C7F8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</w:p>
          <w:p w:rsidR="007C0FE3" w:rsidRDefault="008C7F8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14</w:t>
            </w:r>
          </w:p>
          <w:p w:rsidR="00D95F93" w:rsidRDefault="00D95F9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1000</w:t>
            </w: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700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580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490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545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900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395</w:t>
            </w:r>
          </w:p>
          <w:p w:rsidR="00437C47" w:rsidRDefault="00437C47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437C47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483</w:t>
            </w:r>
          </w:p>
          <w:p w:rsidR="00437C47" w:rsidRDefault="00437C47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437C47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250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B14F95" w:rsidRPr="0034492E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83</w:t>
            </w:r>
          </w:p>
        </w:tc>
        <w:tc>
          <w:tcPr>
            <w:tcW w:w="2084" w:type="dxa"/>
          </w:tcPr>
          <w:p w:rsidR="00FF2AD9" w:rsidRDefault="00FF2AD9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91" w:rsidRDefault="008C7F8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7C0FE3" w:rsidRDefault="008C7F8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D95F93" w:rsidRDefault="00D95F9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  <w:p w:rsidR="00B14F95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E3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  <w:p w:rsidR="00437C47" w:rsidRDefault="00437C47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47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  <w:p w:rsidR="00437C47" w:rsidRDefault="00437C47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47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7C0FE3" w:rsidRDefault="007C0FE3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:rsidR="00B14F95" w:rsidRPr="0034492E" w:rsidRDefault="00B14F95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83</w:t>
            </w:r>
          </w:p>
        </w:tc>
      </w:tr>
      <w:tr w:rsidR="0034492E" w:rsidTr="00B71372">
        <w:tc>
          <w:tcPr>
            <w:tcW w:w="4168" w:type="dxa"/>
            <w:gridSpan w:val="2"/>
          </w:tcPr>
          <w:p w:rsidR="0034492E" w:rsidRPr="0034492E" w:rsidRDefault="0034492E" w:rsidP="003449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34492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84" w:type="dxa"/>
          </w:tcPr>
          <w:p w:rsidR="0034492E" w:rsidRPr="0034492E" w:rsidRDefault="0034492E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084" w:type="dxa"/>
          </w:tcPr>
          <w:p w:rsidR="0034492E" w:rsidRPr="0034492E" w:rsidRDefault="0034492E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084" w:type="dxa"/>
          </w:tcPr>
          <w:p w:rsidR="0034492E" w:rsidRPr="0034492E" w:rsidRDefault="00437C47" w:rsidP="003449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4492E" w:rsidRPr="003449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</w:tbl>
    <w:p w:rsidR="009A6273" w:rsidRDefault="009A6273" w:rsidP="009A6273">
      <w:pPr>
        <w:pStyle w:val="ConsPlusNonformat"/>
        <w:widowControl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</w:t>
      </w:r>
    </w:p>
    <w:p w:rsidR="009A6273" w:rsidRDefault="009A6273" w:rsidP="009A6273">
      <w:pPr>
        <w:pStyle w:val="ConsPlusNonformat"/>
        <w:widowControl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A6273" w:rsidRDefault="009A6273" w:rsidP="009A6273">
      <w:pPr>
        <w:pStyle w:val="ConsPlusNonformat"/>
        <w:widowControl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</w:t>
      </w:r>
    </w:p>
    <w:p w:rsidR="009A6273" w:rsidRPr="00FE0602" w:rsidRDefault="009A6273" w:rsidP="009A6273">
      <w:pPr>
        <w:pStyle w:val="ConsPlusNonformat"/>
        <w:widowControl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</w:t>
      </w:r>
    </w:p>
    <w:p w:rsidR="001247CC" w:rsidRPr="0038300F" w:rsidRDefault="001247CC" w:rsidP="0038300F">
      <w:pPr>
        <w:jc w:val="both"/>
        <w:rPr>
          <w:sz w:val="28"/>
          <w:szCs w:val="28"/>
        </w:rPr>
      </w:pPr>
    </w:p>
    <w:sectPr w:rsidR="001247CC" w:rsidRPr="0038300F" w:rsidSect="00D95F93">
      <w:footnotePr>
        <w:pos w:val="beneathText"/>
      </w:footnotePr>
      <w:pgSz w:w="11905" w:h="16837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9A" w:rsidRDefault="004F779A" w:rsidP="00580628">
      <w:r>
        <w:separator/>
      </w:r>
    </w:p>
  </w:endnote>
  <w:endnote w:type="continuationSeparator" w:id="1">
    <w:p w:rsidR="004F779A" w:rsidRDefault="004F779A" w:rsidP="0058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9A" w:rsidRDefault="004F779A" w:rsidP="00580628">
      <w:r>
        <w:separator/>
      </w:r>
    </w:p>
  </w:footnote>
  <w:footnote w:type="continuationSeparator" w:id="1">
    <w:p w:rsidR="004F779A" w:rsidRDefault="004F779A" w:rsidP="00580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E5C853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F8B6F3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CAF2252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6B0407C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6FD6CE9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757CAA8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B61E348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7632FE2E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180A76C3"/>
    <w:multiLevelType w:val="hybridMultilevel"/>
    <w:tmpl w:val="051AFC02"/>
    <w:lvl w:ilvl="0" w:tplc="79260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23D6E"/>
    <w:multiLevelType w:val="hybridMultilevel"/>
    <w:tmpl w:val="DCA676D0"/>
    <w:lvl w:ilvl="0" w:tplc="D5DA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E74A7"/>
    <w:multiLevelType w:val="hybridMultilevel"/>
    <w:tmpl w:val="37786384"/>
    <w:lvl w:ilvl="0" w:tplc="845AF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886D83"/>
    <w:multiLevelType w:val="hybridMultilevel"/>
    <w:tmpl w:val="37786384"/>
    <w:lvl w:ilvl="0" w:tplc="845AF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BC13C8"/>
    <w:multiLevelType w:val="hybridMultilevel"/>
    <w:tmpl w:val="E160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9118A"/>
    <w:rsid w:val="000217E9"/>
    <w:rsid w:val="00023C10"/>
    <w:rsid w:val="00031233"/>
    <w:rsid w:val="000442EF"/>
    <w:rsid w:val="000526DA"/>
    <w:rsid w:val="00076015"/>
    <w:rsid w:val="000F3FD6"/>
    <w:rsid w:val="001247CC"/>
    <w:rsid w:val="001345CF"/>
    <w:rsid w:val="00166D8C"/>
    <w:rsid w:val="0019118A"/>
    <w:rsid w:val="00195683"/>
    <w:rsid w:val="001C19D5"/>
    <w:rsid w:val="00233EC0"/>
    <w:rsid w:val="002641D1"/>
    <w:rsid w:val="00281149"/>
    <w:rsid w:val="002B4C04"/>
    <w:rsid w:val="002E7C1D"/>
    <w:rsid w:val="00310AC8"/>
    <w:rsid w:val="00316B09"/>
    <w:rsid w:val="00330D3D"/>
    <w:rsid w:val="0034492E"/>
    <w:rsid w:val="00374F37"/>
    <w:rsid w:val="0038300F"/>
    <w:rsid w:val="003E7564"/>
    <w:rsid w:val="00426A91"/>
    <w:rsid w:val="00437C47"/>
    <w:rsid w:val="004C01A8"/>
    <w:rsid w:val="004F779A"/>
    <w:rsid w:val="005130F8"/>
    <w:rsid w:val="005507F8"/>
    <w:rsid w:val="00580628"/>
    <w:rsid w:val="00584FF5"/>
    <w:rsid w:val="006509C7"/>
    <w:rsid w:val="00684028"/>
    <w:rsid w:val="006A0811"/>
    <w:rsid w:val="006D7960"/>
    <w:rsid w:val="006F6DF9"/>
    <w:rsid w:val="00710FB2"/>
    <w:rsid w:val="007214A8"/>
    <w:rsid w:val="00741440"/>
    <w:rsid w:val="007A039C"/>
    <w:rsid w:val="007B151E"/>
    <w:rsid w:val="007C0FE3"/>
    <w:rsid w:val="007F4797"/>
    <w:rsid w:val="007F7B87"/>
    <w:rsid w:val="008211E4"/>
    <w:rsid w:val="0086624B"/>
    <w:rsid w:val="008B0FED"/>
    <w:rsid w:val="008C7F83"/>
    <w:rsid w:val="0092477A"/>
    <w:rsid w:val="009475F3"/>
    <w:rsid w:val="009A6273"/>
    <w:rsid w:val="00A83136"/>
    <w:rsid w:val="00B00F66"/>
    <w:rsid w:val="00B14F95"/>
    <w:rsid w:val="00BA65DD"/>
    <w:rsid w:val="00C07E45"/>
    <w:rsid w:val="00C149C6"/>
    <w:rsid w:val="00C31CA2"/>
    <w:rsid w:val="00C43A41"/>
    <w:rsid w:val="00C90342"/>
    <w:rsid w:val="00CD2D76"/>
    <w:rsid w:val="00D95F93"/>
    <w:rsid w:val="00DE5B52"/>
    <w:rsid w:val="00E1750B"/>
    <w:rsid w:val="00E17F96"/>
    <w:rsid w:val="00E549E5"/>
    <w:rsid w:val="00E9138C"/>
    <w:rsid w:val="00EB43C4"/>
    <w:rsid w:val="00ED0E57"/>
    <w:rsid w:val="00F0533F"/>
    <w:rsid w:val="00F31F6E"/>
    <w:rsid w:val="00F409B4"/>
    <w:rsid w:val="00F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A6273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A6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9A6273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9A627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sPlusNonformat">
    <w:name w:val="ConsPlusNonformat"/>
    <w:rsid w:val="009A62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9A6273"/>
    <w:pPr>
      <w:suppressLineNumbers/>
    </w:pPr>
  </w:style>
  <w:style w:type="table" w:styleId="a8">
    <w:name w:val="Table Grid"/>
    <w:basedOn w:val="a1"/>
    <w:uiPriority w:val="59"/>
    <w:rsid w:val="00426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76015"/>
    <w:pPr>
      <w:tabs>
        <w:tab w:val="center" w:pos="4677"/>
        <w:tab w:val="right" w:pos="9355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76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0217E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0217E9"/>
    <w:rPr>
      <w:sz w:val="26"/>
      <w:szCs w:val="26"/>
    </w:rPr>
  </w:style>
  <w:style w:type="character" w:customStyle="1" w:styleId="3">
    <w:name w:val="Заголовок №3_"/>
    <w:basedOn w:val="a0"/>
    <w:link w:val="30"/>
    <w:uiPriority w:val="99"/>
    <w:rsid w:val="000217E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217E9"/>
    <w:rPr>
      <w:rFonts w:ascii="Times New Roman" w:hAnsi="Times New Roman" w:cs="Times New Roman"/>
      <w:sz w:val="22"/>
      <w:szCs w:val="22"/>
      <w:u w:val="none"/>
    </w:rPr>
  </w:style>
  <w:style w:type="character" w:customStyle="1" w:styleId="ab">
    <w:name w:val="Основной текст + Полужирный"/>
    <w:basedOn w:val="1"/>
    <w:uiPriority w:val="99"/>
    <w:rsid w:val="000217E9"/>
    <w:rPr>
      <w:b/>
      <w:bCs/>
    </w:rPr>
  </w:style>
  <w:style w:type="paragraph" w:customStyle="1" w:styleId="20">
    <w:name w:val="Основной текст (2)"/>
    <w:basedOn w:val="a"/>
    <w:link w:val="2"/>
    <w:uiPriority w:val="99"/>
    <w:rsid w:val="000217E9"/>
    <w:pPr>
      <w:widowControl w:val="0"/>
      <w:shd w:val="clear" w:color="auto" w:fill="FFFFFF"/>
      <w:suppressAutoHyphens w:val="0"/>
      <w:spacing w:after="480" w:line="281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uiPriority w:val="99"/>
    <w:rsid w:val="000217E9"/>
    <w:pPr>
      <w:widowControl w:val="0"/>
      <w:shd w:val="clear" w:color="auto" w:fill="FFFFFF"/>
      <w:suppressAutoHyphens w:val="0"/>
      <w:spacing w:before="480" w:after="240" w:line="240" w:lineRule="atLeas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806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06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Pressa</cp:lastModifiedBy>
  <cp:revision>9</cp:revision>
  <dcterms:created xsi:type="dcterms:W3CDTF">2018-05-14T06:28:00Z</dcterms:created>
  <dcterms:modified xsi:type="dcterms:W3CDTF">2018-05-16T07:09:00Z</dcterms:modified>
</cp:coreProperties>
</file>